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630" w:rsidRDefault="00A41630" w:rsidP="00210AC3">
      <w:r>
        <w:rPr>
          <w:rFonts w:hint="eastAsia"/>
        </w:rPr>
        <w:t xml:space="preserve">柴崎　ベビー　　　　　　　　　　　　　　　　　　　　　</w:t>
      </w:r>
      <w:r>
        <w:t>2011.5.26</w:t>
      </w:r>
    </w:p>
    <w:p w:rsidR="00A41630" w:rsidRDefault="00A41630" w:rsidP="00210AC3">
      <w:r>
        <w:rPr>
          <w:rFonts w:hint="eastAsia"/>
        </w:rPr>
        <w:t xml:space="preserve">　生後</w:t>
      </w:r>
      <w:r>
        <w:t>2</w:t>
      </w:r>
      <w:r>
        <w:rPr>
          <w:rFonts w:hint="eastAsia"/>
        </w:rPr>
        <w:t>日。多呼吸あり、ＮＧチューブのコイルアップをみとめ、食道閉鎖を疑われて当院へ搬送された。食道造影上は</w:t>
      </w:r>
      <w:r>
        <w:t>kissing</w:t>
      </w:r>
      <w:r>
        <w:rPr>
          <w:rFonts w:hint="eastAsia"/>
        </w:rPr>
        <w:t>タイプのＧｒｏｓｓ　Ｃ型食道閉鎖症と診断した。</w:t>
      </w:r>
    </w:p>
    <w:p w:rsidR="00A41630" w:rsidRDefault="00A41630" w:rsidP="00210AC3"/>
    <w:p w:rsidR="00A41630" w:rsidRDefault="00A41630" w:rsidP="00210AC3">
      <w:pPr>
        <w:numPr>
          <w:ilvl w:val="0"/>
          <w:numId w:val="1"/>
        </w:numPr>
      </w:pPr>
      <w:r>
        <w:rPr>
          <w:rFonts w:hint="eastAsia"/>
        </w:rPr>
        <w:t>全身麻酔下に挿管し、気管支鏡で瘻孔を確認して</w:t>
      </w:r>
      <w:r>
        <w:t>Fogaty catheter 3Fr</w:t>
      </w:r>
      <w:r>
        <w:rPr>
          <w:rFonts w:hint="eastAsia"/>
        </w:rPr>
        <w:t>を瘻孔に挿入留置した。瘻孔の位置は気管分岐部より少し口側の膜様部上であった。</w:t>
      </w:r>
    </w:p>
    <w:p w:rsidR="00A41630" w:rsidRDefault="00A41630" w:rsidP="00210AC3">
      <w:pPr>
        <w:numPr>
          <w:ilvl w:val="0"/>
          <w:numId w:val="1"/>
        </w:numPr>
      </w:pPr>
      <w:r>
        <w:rPr>
          <w:rFonts w:hint="eastAsia"/>
        </w:rPr>
        <w:t>左側臥位として</w:t>
      </w:r>
      <w:r>
        <w:t>12</w:t>
      </w:r>
      <w:r>
        <w:rPr>
          <w:rFonts w:hint="eastAsia"/>
        </w:rPr>
        <w:t>肋骨から数えて第</w:t>
      </w:r>
      <w:r>
        <w:t>4</w:t>
      </w:r>
      <w:r>
        <w:rPr>
          <w:rFonts w:hint="eastAsia"/>
        </w:rPr>
        <w:t>肋間を開胸する予定でマーキングをしておく。この際、ピオクタニンを骨膜に注入した（実際には皮下に入ったか）。右手は挙上した状態で固定。</w:t>
      </w:r>
    </w:p>
    <w:p w:rsidR="00A41630" w:rsidRDefault="00A41630" w:rsidP="00210AC3">
      <w:pPr>
        <w:numPr>
          <w:ilvl w:val="0"/>
          <w:numId w:val="1"/>
        </w:numPr>
      </w:pPr>
      <w:r>
        <w:rPr>
          <w:rFonts w:hint="eastAsia"/>
        </w:rPr>
        <w:t>腋窩の皮膚割線にそって</w:t>
      </w:r>
      <w:r w:rsidRPr="001D225D">
        <w:rPr>
          <w:b/>
          <w:bCs/>
          <w:color w:val="FF0000"/>
        </w:rPr>
        <w:t>2</w:t>
      </w:r>
      <w:r w:rsidRPr="001D225D">
        <w:rPr>
          <w:rFonts w:hint="eastAsia"/>
          <w:b/>
          <w:bCs/>
          <w:color w:val="FF0000"/>
        </w:rPr>
        <w:t>㎝</w:t>
      </w:r>
      <w:r>
        <w:rPr>
          <w:rFonts w:hint="eastAsia"/>
        </w:rPr>
        <w:t>程度の皮膚切開とし、筋肉は切開せずスプリットして肋間筋レベルにいたる。先のピオクタニンは骨膜にはマークされず、皮下組織と筋肉に散布されていたが、一つの肋骨上に限定していたのでこれを第</w:t>
      </w:r>
      <w:r>
        <w:t>4</w:t>
      </w:r>
      <w:r>
        <w:rPr>
          <w:rFonts w:hint="eastAsia"/>
        </w:rPr>
        <w:t>肋骨と考え第</w:t>
      </w:r>
      <w:r>
        <w:t>4</w:t>
      </w:r>
      <w:r>
        <w:rPr>
          <w:rFonts w:hint="eastAsia"/>
        </w:rPr>
        <w:t>肋間で肋間筋を切離し、胸膜を胸壁から剥離しながら後縦隔へと視野を拡大してゆく。</w:t>
      </w:r>
      <w:r>
        <w:t>Azygos vein</w:t>
      </w:r>
      <w:r>
        <w:rPr>
          <w:rFonts w:hint="eastAsia"/>
        </w:rPr>
        <w:t>が露出され、これを結紮切離した。経口的に挿入した</w:t>
      </w:r>
      <w:r>
        <w:t>24Fr</w:t>
      </w:r>
      <w:r>
        <w:rPr>
          <w:rFonts w:hint="eastAsia"/>
        </w:rPr>
        <w:t>ネラトンを麻酔科に押してもらうことで</w:t>
      </w:r>
      <w:r>
        <w:t>Azygos vein</w:t>
      </w:r>
      <w:r>
        <w:rPr>
          <w:rFonts w:hint="eastAsia"/>
        </w:rPr>
        <w:t>のすぐ頭側の食道盲端が確認できた。</w:t>
      </w:r>
    </w:p>
    <w:p w:rsidR="00A41630" w:rsidRDefault="00A41630" w:rsidP="00210AC3">
      <w:pPr>
        <w:numPr>
          <w:ilvl w:val="0"/>
          <w:numId w:val="1"/>
        </w:numPr>
      </w:pPr>
      <w:r>
        <w:t>Azygos vein</w:t>
      </w:r>
      <w:r>
        <w:rPr>
          <w:rFonts w:hint="eastAsia"/>
        </w:rPr>
        <w:t>切離後、その位置で線維組織を剥離してゆくと下部食道の白い壁が確認できた。当初の予想ほど</w:t>
      </w:r>
      <w:r>
        <w:t>kissing</w:t>
      </w:r>
      <w:r>
        <w:rPr>
          <w:rFonts w:hint="eastAsia"/>
        </w:rPr>
        <w:t>ではなかったが、十分に吻合は可能と判断された。</w:t>
      </w:r>
    </w:p>
    <w:p w:rsidR="00A41630" w:rsidRDefault="00A41630" w:rsidP="00210AC3">
      <w:pPr>
        <w:numPr>
          <w:ilvl w:val="0"/>
          <w:numId w:val="1"/>
        </w:numPr>
      </w:pPr>
      <w:r>
        <w:rPr>
          <w:rFonts w:hint="eastAsia"/>
        </w:rPr>
        <w:t>食道下部・ＴＥＦ部を十分に剥離し、ボーゲンを用いてＴＥＦにテーピングした。この中に</w:t>
      </w:r>
      <w:r>
        <w:t>Fogaty</w:t>
      </w:r>
      <w:r>
        <w:rPr>
          <w:rFonts w:hint="eastAsia"/>
        </w:rPr>
        <w:t>が入っていることを確認（バルーンがわかりにくく、カテーテルを前後に動かしてもらった）。確認した後に</w:t>
      </w:r>
      <w:r>
        <w:t>Fogaty</w:t>
      </w:r>
      <w:r>
        <w:rPr>
          <w:rFonts w:hint="eastAsia"/>
        </w:rPr>
        <w:t>を抜いてもらい、</w:t>
      </w:r>
      <w:r>
        <w:t>3-0ethibond</w:t>
      </w:r>
      <w:r>
        <w:rPr>
          <w:rFonts w:hint="eastAsia"/>
        </w:rPr>
        <w:t>で気管食道瘻を結紮した。</w:t>
      </w:r>
    </w:p>
    <w:p w:rsidR="00A41630" w:rsidRDefault="00A41630" w:rsidP="00210AC3">
      <w:pPr>
        <w:numPr>
          <w:ilvl w:val="0"/>
          <w:numId w:val="1"/>
        </w:numPr>
      </w:pPr>
      <w:r>
        <w:rPr>
          <w:rFonts w:hint="eastAsia"/>
        </w:rPr>
        <w:t>上部盲端はネラトンで押すと十分尾側へ伸びたのでほとんど剥離せずに盲端部に</w:t>
      </w:r>
      <w:r>
        <w:t>7</w:t>
      </w:r>
      <w:r>
        <w:rPr>
          <w:rFonts w:hint="eastAsia"/>
        </w:rPr>
        <w:t>ｍｍ程度の切開をし、前壁に</w:t>
      </w:r>
      <w:r>
        <w:t>5</w:t>
      </w:r>
      <w:r>
        <w:rPr>
          <w:rFonts w:hint="eastAsia"/>
        </w:rPr>
        <w:t>－</w:t>
      </w:r>
      <w:r>
        <w:t>0 vicryl</w:t>
      </w:r>
      <w:r>
        <w:rPr>
          <w:rFonts w:hint="eastAsia"/>
        </w:rPr>
        <w:t>をかけておいた。ＴＥＦの結紮部位で下部食道を半周切開し、左右端に</w:t>
      </w:r>
      <w:r>
        <w:t>5-0vicryl</w:t>
      </w:r>
      <w:r>
        <w:rPr>
          <w:rFonts w:hint="eastAsia"/>
        </w:rPr>
        <w:t>を外</w:t>
      </w:r>
      <w:r>
        <w:t>-</w:t>
      </w:r>
      <w:r>
        <w:rPr>
          <w:rFonts w:hint="eastAsia"/>
        </w:rPr>
        <w:t>内でかけ、食道上部に内</w:t>
      </w:r>
      <w:r>
        <w:t>-</w:t>
      </w:r>
      <w:r>
        <w:rPr>
          <w:rFonts w:hint="eastAsia"/>
        </w:rPr>
        <w:t>外でかけておく。下部食道前壁にも吊糸として</w:t>
      </w:r>
      <w:r>
        <w:t>1</w:t>
      </w:r>
      <w:r>
        <w:rPr>
          <w:rFonts w:hint="eastAsia"/>
        </w:rPr>
        <w:t>針かけておく。そして下部食道を完全に離断した。まず後壁の吻合からおこなった。左右端の間に</w:t>
      </w:r>
      <w:r>
        <w:t>3</w:t>
      </w:r>
      <w:r>
        <w:rPr>
          <w:rFonts w:hint="eastAsia"/>
        </w:rPr>
        <w:t>針追加し、すべてかけ終わってから慎重に上下食道を引き寄せて結紮した。</w:t>
      </w:r>
    </w:p>
    <w:p w:rsidR="00A41630" w:rsidRDefault="00A41630" w:rsidP="00210AC3">
      <w:pPr>
        <w:numPr>
          <w:ilvl w:val="0"/>
          <w:numId w:val="1"/>
        </w:numPr>
      </w:pPr>
      <w:r>
        <w:rPr>
          <w:rFonts w:hint="eastAsia"/>
        </w:rPr>
        <w:t>後壁の吻合終了後、前壁にも糸をかけてから</w:t>
      </w:r>
      <w:r>
        <w:t xml:space="preserve">8Fr </w:t>
      </w:r>
      <w:r>
        <w:rPr>
          <w:rFonts w:hint="eastAsia"/>
        </w:rPr>
        <w:t>ＮＧチューブを吻合部を通して胃まで進めて留置した。その上で前壁の吻合を行った。前壁は</w:t>
      </w:r>
      <w:r>
        <w:t>4</w:t>
      </w:r>
      <w:r>
        <w:rPr>
          <w:rFonts w:hint="eastAsia"/>
        </w:rPr>
        <w:t>針で吻合した。</w:t>
      </w:r>
    </w:p>
    <w:p w:rsidR="00A41630" w:rsidRDefault="00A41630" w:rsidP="00210AC3">
      <w:pPr>
        <w:numPr>
          <w:ilvl w:val="0"/>
          <w:numId w:val="1"/>
        </w:numPr>
      </w:pPr>
      <w:r>
        <w:rPr>
          <w:rFonts w:hint="eastAsia"/>
        </w:rPr>
        <w:t>吻合部にはボルヒールを噴霧して吻合部の保護をおこなった。リークテストでリークなきことを確認。</w:t>
      </w:r>
      <w:r>
        <w:t>8Fr</w:t>
      </w:r>
      <w:r>
        <w:rPr>
          <w:rFonts w:hint="eastAsia"/>
        </w:rPr>
        <w:t>のアスピレーションドレーンを第</w:t>
      </w:r>
      <w:r>
        <w:t>3</w:t>
      </w:r>
      <w:r>
        <w:rPr>
          <w:rFonts w:hint="eastAsia"/>
        </w:rPr>
        <w:t>肋間から吻合部付近</w:t>
      </w:r>
      <w:bookmarkStart w:id="0" w:name="_GoBack"/>
      <w:bookmarkEnd w:id="0"/>
      <w:r>
        <w:rPr>
          <w:rFonts w:hint="eastAsia"/>
        </w:rPr>
        <w:t>に留置して閉胸した。</w:t>
      </w:r>
    </w:p>
    <w:p w:rsidR="00A41630" w:rsidRDefault="00A41630" w:rsidP="00210AC3">
      <w:r>
        <w:rPr>
          <w:rFonts w:hint="eastAsia"/>
        </w:rPr>
        <w:t xml:space="preserve">　　　　　　　　　　　　　　　　　　　　　　　　　　　　東間未来</w:t>
      </w:r>
    </w:p>
    <w:p w:rsidR="00A41630" w:rsidRDefault="00A41630" w:rsidP="00210AC3"/>
    <w:p w:rsidR="00A41630" w:rsidRDefault="00A41630"/>
    <w:sectPr w:rsidR="00A41630" w:rsidSect="004B4CA4">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C4C71"/>
    <w:multiLevelType w:val="hybridMultilevel"/>
    <w:tmpl w:val="66289062"/>
    <w:lvl w:ilvl="0" w:tplc="DCFC53C6">
      <w:start w:val="1"/>
      <w:numFmt w:val="decimalFullWidth"/>
      <w:lvlText w:val="%1）"/>
      <w:lvlJc w:val="left"/>
      <w:pPr>
        <w:tabs>
          <w:tab w:val="num" w:pos="420"/>
        </w:tabs>
        <w:ind w:left="420" w:hanging="4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7813"/>
    <w:rsid w:val="00007813"/>
    <w:rsid w:val="001D225D"/>
    <w:rsid w:val="00210AC3"/>
    <w:rsid w:val="00335A5A"/>
    <w:rsid w:val="004B4CA4"/>
    <w:rsid w:val="006B694A"/>
    <w:rsid w:val="00807C5F"/>
    <w:rsid w:val="00885939"/>
    <w:rsid w:val="00A41630"/>
    <w:rsid w:val="00A66A21"/>
    <w:rsid w:val="00C72B8B"/>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C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9394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111</TotalTime>
  <Pages>1</Pages>
  <Words>172</Words>
  <Characters>985</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Miki</dc:creator>
  <cp:keywords/>
  <dc:description/>
  <cp:lastModifiedBy>清瀬小児病院</cp:lastModifiedBy>
  <cp:revision>4</cp:revision>
  <dcterms:created xsi:type="dcterms:W3CDTF">2011-05-27T23:04:00Z</dcterms:created>
  <dcterms:modified xsi:type="dcterms:W3CDTF">2011-05-31T07:31:00Z</dcterms:modified>
</cp:coreProperties>
</file>