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FF0000"/>
          <w:spacing w:val="0"/>
          <w:position w:val="0"/>
          <w:sz w:val="52"/>
          <w:u w:val="thick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52"/>
          <w:u w:val="thick"/>
          <w:shd w:fill="auto" w:val="cle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tabs>
          <w:tab w:val="left" w:pos="6885" w:leader="none"/>
        </w:tabs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96"/>
          <w:shd w:fill="auto" w:val="clear"/>
        </w:rPr>
      </w:pPr>
      <w:r>
        <w:object w:dxaOrig="1783" w:dyaOrig="1872">
          <v:rect xmlns:o="urn:schemas-microsoft-com:office:office" xmlns:v="urn:schemas-microsoft-com:vml" id="rectole0000000000" style="width:89.150000pt;height:93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96"/>
          <w:shd w:fill="auto" w:val="clear"/>
        </w:rPr>
        <w:t xml:space="preserve">RP SHIKSHA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E36C0A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b/>
          <w:color w:val="E36C0A"/>
          <w:spacing w:val="0"/>
          <w:position w:val="0"/>
          <w:sz w:val="36"/>
          <w:shd w:fill="auto" w:val="clear"/>
        </w:rPr>
        <w:t xml:space="preserve">Training partner / Training Provider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RP SHIKSHA Official Website </w:t>
      </w:r>
      <w:r>
        <w:rPr>
          <w:rFonts w:ascii="Calibri" w:hAnsi="Calibri" w:cs="Calibri" w:eastAsia="Calibri"/>
          <w:b/>
          <w:color w:val="0070C0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70C0"/>
          <w:spacing w:val="0"/>
          <w:position w:val="0"/>
          <w:sz w:val="36"/>
          <w:shd w:fill="auto" w:val="clear"/>
        </w:rPr>
        <w:t xml:space="preserve">: </w:t>
      </w:r>
      <w:hyperlink xmlns:r="http://schemas.openxmlformats.org/officeDocument/2006/relationships" r:id="docRId2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6"/>
            <w:u w:val="single"/>
            <w:shd w:fill="auto" w:val="clear"/>
          </w:rPr>
          <w:t xml:space="preserve">www.rpshikshsha.com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52"/>
          <w:u w:val="thick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D-4/194, Sector- 7, Rohini, Delhi-110085, contact nos. 8383907750, 9582130221, 011-490093251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FF0000"/>
          <w:spacing w:val="0"/>
          <w:position w:val="0"/>
          <w:sz w:val="52"/>
          <w:u w:val="thick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52"/>
          <w:u w:val="thick"/>
          <w:shd w:fill="auto" w:val="clear"/>
        </w:rPr>
        <w:t xml:space="preserve">PRADHAN MANTRI KAUSHAL VIKAS YOJNA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  A Skill Development Programe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 (Through Skill Development Minister </w:t>
      </w:r>
      <w:r>
        <w:rPr>
          <w:rFonts w:ascii="Arial Rounded MT Bold" w:hAnsi="Arial Rounded MT Bold" w:cs="Arial Rounded MT Bold" w:eastAsia="Arial Rounded MT Bold"/>
          <w:b/>
          <w:color w:val="000000"/>
          <w:spacing w:val="0"/>
          <w:position w:val="0"/>
          <w:sz w:val="36"/>
          <w:shd w:fill="auto" w:val="clear"/>
        </w:rPr>
        <w:t xml:space="preserve">Rajiv Pratap Rudy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) </w:t>
      </w:r>
    </w:p>
    <w:p>
      <w:pPr>
        <w:spacing w:before="0" w:after="200" w:line="276"/>
        <w:ind w:right="0" w:left="0" w:firstLine="0"/>
        <w:jc w:val="left"/>
        <w:rPr>
          <w:rFonts w:ascii="Arial Rounded MT Bold" w:hAnsi="Arial Rounded MT Bold" w:cs="Arial Rounded MT Bold" w:eastAsia="Arial Rounded MT Bold"/>
          <w:b/>
          <w:color w:val="FF0000"/>
          <w:spacing w:val="0"/>
          <w:position w:val="0"/>
          <w:sz w:val="36"/>
          <w:shd w:fill="auto" w:val="clear"/>
        </w:rPr>
      </w:pPr>
      <w:r>
        <w:rPr>
          <w:rFonts w:ascii="Arial Rounded MT Bold" w:hAnsi="Arial Rounded MT Bold" w:cs="Arial Rounded MT Bold" w:eastAsia="Arial Rounded MT Bold"/>
          <w:b/>
          <w:color w:val="FF0000"/>
          <w:spacing w:val="0"/>
          <w:position w:val="0"/>
          <w:sz w:val="44"/>
          <w:shd w:fill="auto" w:val="clear"/>
        </w:rPr>
        <w:t xml:space="preserve"> 32 </w:t>
      </w:r>
      <w:r>
        <w:rPr>
          <w:rFonts w:ascii="Arial Rounded MT Bold" w:hAnsi="Arial Rounded MT Bold" w:cs="Arial Rounded MT Bold" w:eastAsia="Arial Rounded MT Bold"/>
          <w:b/>
          <w:color w:val="000000"/>
          <w:spacing w:val="0"/>
          <w:position w:val="0"/>
          <w:sz w:val="36"/>
          <w:shd w:fill="auto" w:val="clear"/>
        </w:rPr>
        <w:t xml:space="preserve">Sectors</w:t>
      </w:r>
      <w:r>
        <w:rPr>
          <w:rFonts w:ascii="Arial Rounded MT Bold" w:hAnsi="Arial Rounded MT Bold" w:cs="Arial Rounded MT Bold" w:eastAsia="Arial Rounded MT Bold"/>
          <w:b/>
          <w:color w:val="FF0000"/>
          <w:spacing w:val="0"/>
          <w:position w:val="0"/>
          <w:sz w:val="36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(Some of the sectors are:-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Agriculture,Apparel,IT-Tes,Beauty  &amp; Wellness,B.F.S.IHealth,Logistic,Handicraft etc.)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Arial Rounded MT Bold" w:hAnsi="Arial Rounded MT Bold" w:cs="Arial Rounded MT Bold" w:eastAsia="Arial Rounded MT Bold"/>
          <w:b/>
          <w:color w:val="FF0000"/>
          <w:spacing w:val="0"/>
          <w:position w:val="0"/>
          <w:sz w:val="44"/>
          <w:shd w:fill="auto" w:val="clear"/>
        </w:rPr>
        <w:t xml:space="preserve">219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Job Roles / Courses</w:t>
      </w:r>
    </w:p>
    <w:tbl>
      <w:tblPr/>
      <w:tblGrid>
        <w:gridCol w:w="9771"/>
      </w:tblGrid>
      <w:tr>
        <w:trPr>
          <w:trHeight w:val="704" w:hRule="auto"/>
          <w:jc w:val="left"/>
        </w:trPr>
        <w:tc>
          <w:tcPr>
            <w:tcW w:w="9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 Rounded MT Bold" w:hAnsi="Arial Rounded MT Bold" w:cs="Arial Rounded MT Bold" w:eastAsia="Arial Rounded MT Bold"/>
                <w:b/>
                <w:color w:val="000000"/>
                <w:spacing w:val="0"/>
                <w:position w:val="0"/>
                <w:sz w:val="48"/>
                <w:shd w:fill="auto" w:val="clear"/>
              </w:rPr>
              <w:t xml:space="preserve">Minimum Space </w:t>
            </w:r>
            <w:r>
              <w:rPr>
                <w:rFonts w:ascii="Arial Rounded MT Bold" w:hAnsi="Arial Rounded MT Bold" w:cs="Arial Rounded MT Bold" w:eastAsia="Arial Rounded MT Bold"/>
                <w:b/>
                <w:color w:val="000000"/>
                <w:spacing w:val="0"/>
                <w:position w:val="0"/>
                <w:sz w:val="48"/>
                <w:shd w:fill="auto" w:val="clear"/>
              </w:rPr>
              <w:t xml:space="preserve">–</w:t>
            </w:r>
            <w:r>
              <w:rPr>
                <w:rFonts w:ascii="Arial Rounded MT Bold" w:hAnsi="Arial Rounded MT Bold" w:cs="Arial Rounded MT Bold" w:eastAsia="Arial Rounded MT Bold"/>
                <w:b/>
                <w:color w:val="000000"/>
                <w:spacing w:val="0"/>
                <w:position w:val="0"/>
                <w:sz w:val="48"/>
                <w:shd w:fill="auto" w:val="clear"/>
              </w:rPr>
              <w:t xml:space="preserve"> 2000 sqft </w:t>
            </w:r>
            <w:r>
              <w:rPr>
                <w:rFonts w:ascii="Arial Rounded MT Bold" w:hAnsi="Arial Rounded MT Bold" w:cs="Arial Rounded MT Bold" w:eastAsia="Arial Rounded MT Bold"/>
                <w:b/>
                <w:color w:val="000000"/>
                <w:spacing w:val="0"/>
                <w:position w:val="0"/>
                <w:sz w:val="48"/>
                <w:shd w:fill="auto" w:val="clear"/>
              </w:rPr>
              <w:t xml:space="preserve">–</w:t>
            </w:r>
            <w:r>
              <w:rPr>
                <w:rFonts w:ascii="Arial Rounded MT Bold" w:hAnsi="Arial Rounded MT Bold" w:cs="Arial Rounded MT Bold" w:eastAsia="Arial Rounded MT Bold"/>
                <w:b/>
                <w:color w:val="000000"/>
                <w:spacing w:val="0"/>
                <w:position w:val="0"/>
                <w:sz w:val="48"/>
                <w:shd w:fill="auto" w:val="clear"/>
              </w:rPr>
              <w:t xml:space="preserve"> 2500 sqft</w:t>
            </w:r>
          </w:p>
        </w:tc>
      </w:tr>
    </w:tbl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72"/>
          <w:shd w:fill="FF0000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72"/>
          <w:shd w:fill="FF0000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b/>
          <w:color w:val="FFFFFF"/>
          <w:spacing w:val="0"/>
          <w:position w:val="0"/>
          <w:sz w:val="72"/>
          <w:shd w:fill="auto" w:val="clear"/>
        </w:rPr>
      </w:pPr>
      <w:r>
        <w:rPr>
          <w:rFonts w:ascii="Arial Rounded MT Bold" w:hAnsi="Arial Rounded MT Bold" w:cs="Arial Rounded MT Bold" w:eastAsia="Arial Rounded MT Bold"/>
          <w:b/>
          <w:color w:val="FFFFFF"/>
          <w:spacing w:val="0"/>
          <w:position w:val="0"/>
          <w:sz w:val="72"/>
          <w:shd w:fill="FF0000" w:val="clear"/>
        </w:rPr>
        <w:t xml:space="preserve">INFRASTRUCTURE</w:t>
      </w:r>
    </w:p>
    <w:tbl>
      <w:tblPr/>
      <w:tblGrid>
        <w:gridCol w:w="1903"/>
        <w:gridCol w:w="1447"/>
        <w:gridCol w:w="1605"/>
        <w:gridCol w:w="1283"/>
        <w:gridCol w:w="1454"/>
        <w:gridCol w:w="825"/>
        <w:gridCol w:w="674"/>
        <w:gridCol w:w="1519"/>
      </w:tblGrid>
      <w:tr>
        <w:trPr>
          <w:trHeight w:val="935" w:hRule="auto"/>
          <w:jc w:val="left"/>
        </w:trPr>
        <w:tc>
          <w:tcPr>
            <w:tcW w:w="1903" w:type="dxa"/>
            <w:vMerge w:val="restart"/>
            <w:tcBorders>
              <w:top w:val="single" w:color="000000" w:sz="24"/>
              <w:left w:val="single" w:color="000000" w:sz="24"/>
              <w:bottom w:val="single" w:color="000000" w:sz="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Classroom</w:t>
            </w:r>
          </w:p>
          <w:p>
            <w:pPr>
              <w:spacing w:before="0" w:after="20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(300sqft)</w:t>
            </w:r>
          </w:p>
          <w:p>
            <w:pPr>
              <w:spacing w:before="0" w:after="20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  <w:tc>
          <w:tcPr>
            <w:tcW w:w="1447" w:type="dxa"/>
            <w:vMerge w:val="restart"/>
            <w:tcBorders>
              <w:top w:val="single" w:color="000000" w:sz="24"/>
              <w:left w:val="single" w:color="000000" w:sz="24"/>
              <w:bottom w:val="single" w:color="000000" w:sz="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Reception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(100-150sqft)</w:t>
            </w:r>
          </w:p>
        </w:tc>
        <w:tc>
          <w:tcPr>
            <w:tcW w:w="1605" w:type="dxa"/>
            <w:vMerge w:val="restart"/>
            <w:tcBorders>
              <w:top w:val="single" w:color="000000" w:sz="24"/>
              <w:left w:val="single" w:color="000000" w:sz="24"/>
              <w:bottom w:val="single" w:color="000000" w:sz="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Staff room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(100 sqft)</w:t>
            </w:r>
          </w:p>
        </w:tc>
        <w:tc>
          <w:tcPr>
            <w:tcW w:w="1283" w:type="dxa"/>
            <w:vMerge w:val="restart"/>
            <w:tcBorders>
              <w:top w:val="single" w:color="000000" w:sz="24"/>
              <w:left w:val="single" w:color="000000" w:sz="24"/>
              <w:bottom w:val="single" w:color="000000" w:sz="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IT-Lab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(200sqft)</w:t>
            </w:r>
          </w:p>
        </w:tc>
        <w:tc>
          <w:tcPr>
            <w:tcW w:w="4472" w:type="dxa"/>
            <w:gridSpan w:val="4"/>
            <w:tcBorders>
              <w:top w:val="single" w:color="000000" w:sz="24"/>
              <w:left w:val="single" w:color="000000" w:sz="24"/>
              <w:bottom w:val="single" w:color="000000" w:sz="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48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                 Separate washroom</w:t>
            </w:r>
          </w:p>
        </w:tc>
      </w:tr>
      <w:tr>
        <w:trPr>
          <w:trHeight w:val="1560" w:hRule="auto"/>
          <w:jc w:val="left"/>
        </w:trPr>
        <w:tc>
          <w:tcPr>
            <w:tcW w:w="1903" w:type="dxa"/>
            <w:vMerge/>
            <w:tcBorders>
              <w:top w:val="single" w:color="000000" w:sz="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47" w:type="dxa"/>
            <w:vMerge/>
            <w:tcBorders>
              <w:top w:val="single" w:color="000000" w:sz="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5" w:type="dxa"/>
            <w:vMerge/>
            <w:tcBorders>
              <w:top w:val="single" w:color="000000" w:sz="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83" w:type="dxa"/>
            <w:vMerge/>
            <w:tcBorders>
              <w:top w:val="single" w:color="000000" w:sz="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Male washroom</w:t>
            </w:r>
          </w:p>
        </w:tc>
        <w:tc>
          <w:tcPr>
            <w:tcW w:w="1499" w:type="dxa"/>
            <w:gridSpan w:val="2"/>
            <w:tcBorders>
              <w:top w:val="single" w:color="000000" w:sz="24"/>
              <w:left w:val="single" w:color="000000" w:sz="24"/>
              <w:bottom w:val="single" w:color="000000" w:sz="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Female 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Washroom </w:t>
            </w:r>
          </w:p>
        </w:tc>
        <w:tc>
          <w:tcPr>
            <w:tcW w:w="1519" w:type="dxa"/>
            <w:tcBorders>
              <w:top w:val="single" w:color="000000" w:sz="24"/>
              <w:left w:val="single" w:color="000000" w:sz="24"/>
              <w:bottom w:val="single" w:color="000000" w:sz="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Physical handicap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Washroom  </w:t>
            </w:r>
          </w:p>
        </w:tc>
      </w:tr>
      <w:tr>
        <w:trPr>
          <w:trHeight w:val="2060" w:hRule="auto"/>
          <w:jc w:val="left"/>
        </w:trPr>
        <w:tc>
          <w:tcPr>
            <w:tcW w:w="190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Tool  LAB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(According to job Roles)</w:t>
            </w:r>
          </w:p>
        </w:tc>
        <w:tc>
          <w:tcPr>
            <w:tcW w:w="1447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Placement Room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(100 </w:t>
            </w: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 100sqft)</w:t>
            </w:r>
          </w:p>
        </w:tc>
        <w:tc>
          <w:tcPr>
            <w:tcW w:w="1605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Counseling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 Room(50 </w:t>
            </w: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 100 sqft)</w:t>
            </w:r>
          </w:p>
        </w:tc>
        <w:tc>
          <w:tcPr>
            <w:tcW w:w="128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Pantry (100 sqft)</w:t>
            </w:r>
          </w:p>
        </w:tc>
        <w:tc>
          <w:tcPr>
            <w:tcW w:w="2279" w:type="dxa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Library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(50-100 sqft)</w:t>
            </w:r>
          </w:p>
        </w:tc>
        <w:tc>
          <w:tcPr>
            <w:tcW w:w="2193" w:type="dxa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-180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1849B"/>
                <w:spacing w:val="0"/>
                <w:position w:val="0"/>
                <w:sz w:val="28"/>
                <w:shd w:fill="auto" w:val="clear"/>
              </w:rPr>
              <w:t xml:space="preserve">Parking space (200-300sqft)</w:t>
            </w:r>
          </w:p>
        </w:tc>
      </w:tr>
    </w:tbl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000000"/>
          <w:spacing w:val="0"/>
          <w:position w:val="0"/>
          <w:sz w:val="4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48"/>
          <w:shd w:fill="auto" w:val="clear"/>
        </w:rPr>
        <w:t xml:space="preserve">Area for Classroom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48"/>
          <w:shd w:fill="auto" w:val="clear"/>
        </w:rPr>
        <w:t xml:space="preserve">- </w:t>
      </w:r>
      <w:r>
        <w:rPr>
          <w:rFonts w:ascii="Arial Rounded MT Bold" w:hAnsi="Arial Rounded MT Bold" w:cs="Arial Rounded MT Bold" w:eastAsia="Arial Rounded MT Bold"/>
          <w:color w:val="000000"/>
          <w:spacing w:val="0"/>
          <w:position w:val="0"/>
          <w:sz w:val="44"/>
          <w:shd w:fill="auto" w:val="clear"/>
        </w:rPr>
        <w:t xml:space="preserve">Min 250sqft </w:t>
      </w:r>
      <w:r>
        <w:rPr>
          <w:rFonts w:ascii="Arial Rounded MT Bold" w:hAnsi="Arial Rounded MT Bold" w:cs="Arial Rounded MT Bold" w:eastAsia="Arial Rounded MT Bold"/>
          <w:color w:val="000000"/>
          <w:spacing w:val="0"/>
          <w:position w:val="0"/>
          <w:sz w:val="44"/>
          <w:shd w:fill="auto" w:val="clear"/>
        </w:rPr>
        <w:t xml:space="preserve">–</w:t>
      </w:r>
      <w:r>
        <w:rPr>
          <w:rFonts w:ascii="Arial Rounded MT Bold" w:hAnsi="Arial Rounded MT Bold" w:cs="Arial Rounded MT Bold" w:eastAsia="Arial Rounded MT Bold"/>
          <w:color w:val="000000"/>
          <w:spacing w:val="0"/>
          <w:position w:val="0"/>
          <w:sz w:val="44"/>
          <w:shd w:fill="auto" w:val="clear"/>
        </w:rPr>
        <w:t xml:space="preserve"> 300sqft</w:t>
      </w:r>
    </w:p>
    <w:tbl>
      <w:tblPr/>
      <w:tblGrid>
        <w:gridCol w:w="9576"/>
        <w:gridCol w:w="837"/>
      </w:tblGrid>
      <w:tr>
        <w:trPr>
          <w:trHeight w:val="1023" w:hRule="auto"/>
          <w:jc w:val="left"/>
        </w:trPr>
        <w:tc>
          <w:tcPr>
            <w:tcW w:w="10413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 Rounded MT Bold" w:hAnsi="Arial Rounded MT Bold" w:cs="Arial Rounded MT Bold" w:eastAsia="Arial Rounded MT Bold"/>
                <w:color w:val="000000"/>
                <w:spacing w:val="0"/>
                <w:position w:val="0"/>
                <w:sz w:val="44"/>
                <w:shd w:fill="auto" w:val="clear"/>
              </w:rPr>
              <w:t xml:space="preserve">300sqft = 30 Students in a batch</w:t>
            </w:r>
          </w:p>
        </w:tc>
      </w:tr>
      <w:tr>
        <w:trPr>
          <w:trHeight w:val="1009" w:hRule="auto"/>
          <w:jc w:val="left"/>
        </w:trPr>
        <w:tc>
          <w:tcPr>
            <w:tcW w:w="10413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 Rounded MT Bold" w:hAnsi="Arial Rounded MT Bold" w:cs="Arial Rounded MT Bold" w:eastAsia="Arial Rounded MT Bold"/>
                <w:color w:val="000000"/>
                <w:spacing w:val="0"/>
                <w:position w:val="0"/>
                <w:sz w:val="44"/>
                <w:shd w:fill="auto" w:val="clear"/>
              </w:rPr>
              <w:t xml:space="preserve">250sqft = 25 Students in a batch</w:t>
            </w:r>
          </w:p>
        </w:tc>
      </w:tr>
      <w:tr>
        <w:trPr>
          <w:trHeight w:val="1023" w:hRule="auto"/>
          <w:jc w:val="left"/>
        </w:trPr>
        <w:tc>
          <w:tcPr>
            <w:tcW w:w="10413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 Rounded MT Bold" w:hAnsi="Arial Rounded MT Bold" w:cs="Arial Rounded MT Bold" w:eastAsia="Arial Rounded MT Bold"/>
                <w:b/>
                <w:color w:val="0070C0"/>
                <w:spacing w:val="0"/>
                <w:position w:val="0"/>
                <w:sz w:val="24"/>
                <w:shd w:fill="auto" w:val="clear"/>
              </w:rPr>
              <w:t xml:space="preserve">Note : </w:t>
            </w:r>
            <w:r>
              <w:rPr>
                <w:rFonts w:ascii="Calibri" w:hAnsi="Calibri" w:cs="Calibri" w:eastAsia="Calibri"/>
                <w:b/>
                <w:color w:val="0070C0"/>
                <w:spacing w:val="0"/>
                <w:position w:val="0"/>
                <w:sz w:val="24"/>
                <w:shd w:fill="auto" w:val="clear"/>
              </w:rPr>
              <w:t xml:space="preserve">As per N.S.D.C (</w:t>
            </w: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Guidelines 10sqft space per student in a class is Mandatory)</w:t>
            </w:r>
          </w:p>
        </w:tc>
      </w:tr>
    </w:tbl>
    <w:p>
      <w:pPr>
        <w:spacing w:before="0" w:after="200" w:line="276"/>
        <w:ind w:right="0" w:left="0" w:firstLine="0"/>
        <w:jc w:val="both"/>
        <w:rPr>
          <w:rFonts w:ascii="Arial Rounded MT Bold" w:hAnsi="Arial Rounded MT Bold" w:cs="Arial Rounded MT Bold" w:eastAsia="Arial Rounded MT Bold"/>
          <w:color w:val="000000"/>
          <w:spacing w:val="0"/>
          <w:position w:val="0"/>
          <w:sz w:val="44"/>
          <w:shd w:fill="auto" w:val="clear"/>
        </w:rPr>
      </w:pPr>
    </w:p>
    <w:p>
      <w:pPr>
        <w:tabs>
          <w:tab w:val="left" w:pos="6885" w:leader="none"/>
        </w:tabs>
        <w:spacing w:before="0" w:after="200" w:line="276"/>
        <w:ind w:right="0" w:left="0" w:firstLine="0"/>
        <w:jc w:val="left"/>
        <w:rPr>
          <w:rFonts w:ascii="Andalus" w:hAnsi="Andalus" w:cs="Andalus" w:eastAsia="Andalus"/>
          <w:color w:val="000000"/>
          <w:spacing w:val="0"/>
          <w:position w:val="0"/>
          <w:sz w:val="48"/>
          <w:shd w:fill="auto" w:val="clear"/>
        </w:rPr>
      </w:pPr>
      <w:r>
        <w:rPr>
          <w:rFonts w:ascii="Andalus" w:hAnsi="Andalus" w:cs="Andalus" w:eastAsia="Andalus"/>
          <w:color w:val="000000"/>
          <w:spacing w:val="0"/>
          <w:position w:val="0"/>
          <w:sz w:val="48"/>
          <w:shd w:fill="auto" w:val="clear"/>
        </w:rPr>
        <w:t xml:space="preserve">  TC ID Generation through Government Portal</w:t>
      </w:r>
    </w:p>
    <w:p>
      <w:pPr>
        <w:tabs>
          <w:tab w:val="left" w:pos="688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72"/>
          <w:shd w:fill="auto" w:val="clear"/>
        </w:rPr>
        <w:t xml:space="preserve">                    </w:t>
      </w:r>
      <w:hyperlink xmlns:r="http://schemas.openxmlformats.org/officeDocument/2006/relationships" r:id="docRId3">
        <w:r>
          <w:rPr>
            <w:rFonts w:ascii="Arial" w:hAnsi="Arial" w:cs="Arial" w:eastAsia="Arial"/>
            <w:b/>
            <w:color w:val="0000FF"/>
            <w:spacing w:val="0"/>
            <w:position w:val="0"/>
            <w:sz w:val="72"/>
            <w:u w:val="single"/>
            <w:shd w:fill="auto" w:val="clear"/>
          </w:rPr>
          <w:t xml:space="preserve">www.smartnsdc.org</w:t>
        </w:r>
      </w:hyperlink>
    </w:p>
    <w:p>
      <w:pPr>
        <w:tabs>
          <w:tab w:val="left" w:pos="6885" w:leader="none"/>
        </w:tabs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48"/>
          <w:shd w:fill="auto" w:val="clear"/>
        </w:rPr>
      </w:pPr>
    </w:p>
    <w:p>
      <w:pPr>
        <w:tabs>
          <w:tab w:val="left" w:pos="6885" w:leader="none"/>
        </w:tabs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000000"/>
          <w:spacing w:val="0"/>
          <w:position w:val="0"/>
          <w:sz w:val="48"/>
          <w:shd w:fill="auto" w:val="clear"/>
        </w:rPr>
      </w:pPr>
      <w:r>
        <w:rPr>
          <w:rFonts w:ascii="Cambria" w:hAnsi="Cambria" w:cs="Cambria" w:eastAsia="Cambria"/>
          <w:b/>
          <w:color w:val="000000"/>
          <w:spacing w:val="0"/>
          <w:position w:val="0"/>
          <w:sz w:val="48"/>
          <w:shd w:fill="auto" w:val="clear"/>
        </w:rPr>
        <w:t xml:space="preserve">Documentation Required</w:t>
      </w:r>
    </w:p>
    <w:p>
      <w:pPr>
        <w:numPr>
          <w:ilvl w:val="0"/>
          <w:numId w:val="41"/>
        </w:numPr>
        <w:tabs>
          <w:tab w:val="left" w:pos="6885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4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48"/>
          <w:shd w:fill="auto" w:val="clear"/>
        </w:rPr>
        <w:t xml:space="preserve">Rent Agreement</w:t>
      </w:r>
    </w:p>
    <w:p>
      <w:pPr>
        <w:numPr>
          <w:ilvl w:val="0"/>
          <w:numId w:val="41"/>
        </w:numPr>
        <w:tabs>
          <w:tab w:val="left" w:pos="6885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4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48"/>
          <w:shd w:fill="auto" w:val="clear"/>
        </w:rPr>
        <w:t xml:space="preserve">Electricity Bill</w:t>
      </w:r>
    </w:p>
    <w:p>
      <w:pPr>
        <w:numPr>
          <w:ilvl w:val="0"/>
          <w:numId w:val="41"/>
        </w:numPr>
        <w:tabs>
          <w:tab w:val="left" w:pos="6885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4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48"/>
          <w:shd w:fill="auto" w:val="clear"/>
        </w:rPr>
        <w:t xml:space="preserve">Center Detail Form</w:t>
      </w:r>
    </w:p>
    <w:p>
      <w:pPr>
        <w:numPr>
          <w:ilvl w:val="0"/>
          <w:numId w:val="41"/>
        </w:numPr>
        <w:tabs>
          <w:tab w:val="left" w:pos="6885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4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48"/>
          <w:shd w:fill="auto" w:val="clear"/>
        </w:rPr>
        <w:t xml:space="preserve">Internet Bill</w:t>
      </w:r>
    </w:p>
    <w:p>
      <w:pPr>
        <w:numPr>
          <w:ilvl w:val="0"/>
          <w:numId w:val="41"/>
        </w:numPr>
        <w:tabs>
          <w:tab w:val="left" w:pos="6885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4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48"/>
          <w:shd w:fill="auto" w:val="clear"/>
        </w:rPr>
        <w:t xml:space="preserve">Associate Center Agreement</w:t>
      </w:r>
    </w:p>
    <w:p>
      <w:pPr>
        <w:tabs>
          <w:tab w:val="left" w:pos="5850" w:leader="none"/>
        </w:tabs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Baskerville Old Face" w:hAnsi="Baskerville Old Face" w:cs="Baskerville Old Face" w:eastAsia="Baskerville Old Face"/>
          <w:b/>
          <w:color w:val="auto"/>
          <w:spacing w:val="0"/>
          <w:position w:val="0"/>
          <w:sz w:val="52"/>
          <w:shd w:fill="auto" w:val="clear"/>
        </w:rPr>
        <w:t xml:space="preserve">CAAF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48"/>
          <w:shd w:fill="auto" w:val="clear"/>
        </w:rPr>
        <w:t xml:space="preserve">   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36"/>
          <w:shd w:fill="auto" w:val="clear"/>
        </w:rPr>
        <w:t xml:space="preserve">(Center</w:t>
      </w: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Arial" w:hAnsi="Arial" w:cs="Arial" w:eastAsia="Arial"/>
          <w:color w:val="222222"/>
          <w:spacing w:val="0"/>
          <w:position w:val="0"/>
          <w:sz w:val="40"/>
          <w:shd w:fill="FFFFFF" w:val="clear"/>
        </w:rPr>
        <w:t xml:space="preserve">Accreditation &amp; </w:t>
      </w: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Application Form )</w:t>
      </w: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5850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0000"/>
                <w:spacing w:val="0"/>
                <w:position w:val="0"/>
                <w:sz w:val="40"/>
                <w:shd w:fill="auto" w:val="clear"/>
              </w:rPr>
              <w:t xml:space="preserve">Through Mobile Android App </w:t>
            </w:r>
            <w:r>
              <w:rPr>
                <w:rFonts w:ascii="Arial" w:hAnsi="Arial" w:cs="Arial" w:eastAsia="Arial"/>
                <w:b/>
                <w:color w:val="FF0000"/>
                <w:spacing w:val="0"/>
                <w:position w:val="0"/>
                <w:sz w:val="4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0000"/>
                <w:spacing w:val="0"/>
                <w:position w:val="0"/>
                <w:sz w:val="40"/>
                <w:shd w:fill="auto" w:val="clear"/>
              </w:rPr>
              <w:t xml:space="preserve"> SMART NSDC</w:t>
            </w:r>
          </w:p>
        </w:tc>
      </w:tr>
    </w:tbl>
    <w:p>
      <w:pPr>
        <w:tabs>
          <w:tab w:val="left" w:pos="5850" w:leader="none"/>
        </w:tabs>
        <w:spacing w:before="0" w:after="200" w:line="276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48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b/>
          <w:color w:val="FF0000"/>
          <w:spacing w:val="0"/>
          <w:position w:val="0"/>
          <w:sz w:val="48"/>
          <w:shd w:fill="auto" w:val="clear"/>
        </w:rPr>
      </w:pPr>
      <w:r>
        <w:rPr>
          <w:rFonts w:ascii="Baskerville Old Face" w:hAnsi="Baskerville Old Face" w:cs="Baskerville Old Face" w:eastAsia="Baskerville Old Face"/>
          <w:b/>
          <w:color w:val="FF0000"/>
          <w:spacing w:val="0"/>
          <w:position w:val="0"/>
          <w:sz w:val="48"/>
          <w:shd w:fill="auto" w:val="clear"/>
        </w:rPr>
        <w:tab/>
        <w:t xml:space="preserve">PAYMENT PROCEDURE</w:t>
        <w:tab/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15000 </w:t>
      </w: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Center Accreditation Payment (Inspection)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8000 </w:t>
      </w: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 Annual Monitoring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6000 </w:t>
      </w: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 Per Sector Fees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1000 </w:t>
      </w: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 Per Job Role / Course </w:t>
      </w: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bd4b4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680" w:leader="none"/>
                <w:tab w:val="left" w:pos="5850" w:leader="none"/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FF0000"/>
                <w:spacing w:val="0"/>
                <w:position w:val="0"/>
                <w:sz w:val="36"/>
                <w:shd w:fill="auto" w:val="clear"/>
              </w:rPr>
              <w:t xml:space="preserve">  (15000 + per job role fees at the time of CAAF Submission )</w:t>
            </w:r>
          </w:p>
        </w:tc>
      </w:tr>
      <w:tr>
        <w:trPr>
          <w:trHeight w:val="285" w:hRule="auto"/>
          <w:jc w:val="left"/>
        </w:trPr>
        <w:tc>
          <w:tcPr>
            <w:tcW w:w="95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bd4b4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680" w:leader="none"/>
                <w:tab w:val="left" w:pos="5850" w:leader="none"/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FF0000"/>
                <w:spacing w:val="0"/>
                <w:position w:val="0"/>
                <w:sz w:val="36"/>
                <w:shd w:fill="auto" w:val="clear"/>
              </w:rPr>
              <w:t xml:space="preserve">    (8000 + 6000 fees After Center Pass Through Inspectors)</w:t>
            </w:r>
          </w:p>
        </w:tc>
      </w:tr>
    </w:tbl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FF0000"/>
          <w:spacing w:val="0"/>
          <w:position w:val="0"/>
          <w:sz w:val="36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Within 2 Days </w:t>
      </w:r>
      <w:r>
        <w:rPr>
          <w:rFonts w:ascii="Cambria" w:hAnsi="Cambria" w:cs="Cambria" w:eastAsia="Cambria"/>
          <w:b/>
          <w:color w:val="FF0000"/>
          <w:spacing w:val="0"/>
          <w:position w:val="0"/>
          <w:sz w:val="36"/>
          <w:shd w:fill="auto" w:val="clear"/>
        </w:rPr>
        <w:t xml:space="preserve">CAAF RESULT</w:t>
      </w:r>
      <w:r>
        <w:rPr>
          <w:rFonts w:ascii="Cambria" w:hAnsi="Cambria" w:cs="Cambria" w:eastAsia="Cambria"/>
          <w:color w:val="FF0000"/>
          <w:spacing w:val="0"/>
          <w:position w:val="0"/>
          <w:sz w:val="36"/>
          <w:shd w:fill="auto" w:val="clear"/>
        </w:rPr>
        <w:t xml:space="preserve"> Display</w:t>
      </w: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 Deemed Ready or Not 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Within 5-7 Days </w:t>
      </w: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36"/>
          <w:shd w:fill="auto" w:val="clear"/>
        </w:rPr>
        <w:t xml:space="preserve"> Inspection Date Received 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both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both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both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both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C0C0C0" w:val="clear"/>
        </w:rPr>
        <w:t xml:space="preserve">All JOB ROLES Depends on Categories</w:t>
      </w:r>
    </w:p>
    <w:p>
      <w:pPr>
        <w:numPr>
          <w:ilvl w:val="0"/>
          <w:numId w:val="56"/>
        </w:num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720" w:hanging="360"/>
        <w:jc w:val="both"/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  <w:t xml:space="preserve">Ist </w:t>
      </w:r>
      <w:r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  <w:t xml:space="preserve">–</w:t>
      </w:r>
      <w:r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  <w:t xml:space="preserve"> Rs 40.40 paise per student per hour</w:t>
      </w:r>
    </w:p>
    <w:p>
      <w:pPr>
        <w:numPr>
          <w:ilvl w:val="0"/>
          <w:numId w:val="56"/>
        </w:num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720" w:hanging="360"/>
        <w:jc w:val="both"/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  <w:t xml:space="preserve">IInd </w:t>
      </w:r>
      <w:r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  <w:t xml:space="preserve">–</w:t>
      </w:r>
      <w:r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  <w:t xml:space="preserve"> Rs 34.70 paise per student per hour</w:t>
      </w:r>
    </w:p>
    <w:p>
      <w:pPr>
        <w:numPr>
          <w:ilvl w:val="0"/>
          <w:numId w:val="56"/>
        </w:num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720" w:hanging="360"/>
        <w:jc w:val="both"/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  <w:t xml:space="preserve">IIIrd </w:t>
      </w:r>
      <w:r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  <w:t xml:space="preserve">–</w:t>
      </w:r>
      <w:r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  <w:t xml:space="preserve"> Rs 28.90 paise per student per hour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both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both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C0C0C0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C0C0C0" w:val="clear"/>
        </w:rPr>
        <w:t xml:space="preserve">Eg : Sector Apparel &amp; Job Role</w:t>
      </w:r>
      <w:r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C0C0C0" w:val="clear"/>
        </w:rPr>
        <w:t xml:space="preserve"> </w:t>
      </w: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C0C0C0" w:val="clear"/>
        </w:rPr>
        <w:t xml:space="preserve">SELF EMPLOYED TAILOR 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both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auto" w:val="clear"/>
        </w:rPr>
        <w:t xml:space="preserve">                              </w:t>
      </w: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C0C0C0" w:val="clear"/>
        </w:rPr>
        <w:t xml:space="preserve">  Leads to 1</w:t>
      </w: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C0C0C0" w:val="clear"/>
          <w:vertAlign w:val="superscript"/>
        </w:rPr>
        <w:t xml:space="preserve">st</w:t>
      </w: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C0C0C0" w:val="clear"/>
        </w:rPr>
        <w:t xml:space="preserve"> Category</w:t>
      </w: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6"/>
          <w:shd w:fill="auto" w:val="clear"/>
        </w:rPr>
        <w:t xml:space="preserve"> 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720" w:firstLine="0"/>
        <w:jc w:val="both"/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4"/>
          <w:shd w:fill="auto" w:val="clear"/>
        </w:rPr>
      </w:pPr>
      <w:r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4"/>
          <w:shd w:fill="auto" w:val="clear"/>
        </w:rPr>
        <w:t xml:space="preserve">Average Example:-- 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Baskerville Old Face" w:hAnsi="Baskerville Old Face" w:cs="Baskerville Old Face" w:eastAsia="Baskerville Old Face"/>
          <w:b/>
          <w:color w:val="auto"/>
          <w:spacing w:val="0"/>
          <w:position w:val="0"/>
          <w:sz w:val="36"/>
          <w:shd w:fill="auto" w:val="clear"/>
        </w:rPr>
        <w:t xml:space="preserve">Total No. of Hours = 380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both"/>
        <w:rPr>
          <w:rFonts w:ascii="Baskerville Old Face" w:hAnsi="Baskerville Old Face" w:cs="Baskerville Old Face" w:eastAsia="Baskerville Old Face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Baskerville Old Face" w:hAnsi="Baskerville Old Face" w:cs="Baskerville Old Face" w:eastAsia="Baskerville Old Face"/>
          <w:b/>
          <w:color w:val="auto"/>
          <w:spacing w:val="0"/>
          <w:position w:val="0"/>
          <w:sz w:val="36"/>
          <w:shd w:fill="auto" w:val="clear"/>
        </w:rPr>
        <w:t xml:space="preserve">Ist </w:t>
      </w:r>
      <w:r>
        <w:rPr>
          <w:rFonts w:ascii="Baskerville Old Face" w:hAnsi="Baskerville Old Face" w:cs="Baskerville Old Face" w:eastAsia="Baskerville Old Face"/>
          <w:b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Baskerville Old Face" w:hAnsi="Baskerville Old Face" w:cs="Baskerville Old Face" w:eastAsia="Baskerville Old Face"/>
          <w:b/>
          <w:color w:val="auto"/>
          <w:spacing w:val="0"/>
          <w:position w:val="0"/>
          <w:sz w:val="36"/>
          <w:shd w:fill="auto" w:val="clear"/>
        </w:rPr>
        <w:t xml:space="preserve"> Rs 40.40 paisa per student per hour</w:t>
      </w:r>
    </w:p>
    <w:tbl>
      <w:tblPr/>
      <w:tblGrid>
        <w:gridCol w:w="5533"/>
      </w:tblGrid>
      <w:tr>
        <w:trPr>
          <w:trHeight w:val="480" w:hRule="auto"/>
          <w:jc w:val="left"/>
        </w:trPr>
        <w:tc>
          <w:tcPr>
            <w:tcW w:w="5533" w:type="dxa"/>
            <w:tcBorders>
              <w:top w:val="single" w:color="000000" w:sz="18"/>
              <w:left w:val="single" w:color="000000" w:sz="0"/>
              <w:bottom w:val="single" w:color="000000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680" w:leader="none"/>
                <w:tab w:val="left" w:pos="5850" w:leader="none"/>
                <w:tab w:val="right" w:pos="9360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36"/>
                <w:shd w:fill="auto" w:val="clear"/>
              </w:rPr>
              <w:t xml:space="preserve">1 student = 40.40 X 380 = 15352</w:t>
            </w:r>
          </w:p>
        </w:tc>
      </w:tr>
    </w:tbl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color w:val="FF0000"/>
          <w:spacing w:val="0"/>
          <w:position w:val="0"/>
          <w:sz w:val="36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  <w:t xml:space="preserve">Maximum Students In a Batch </w:t>
      </w:r>
      <w:r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  <w:t xml:space="preserve">–</w:t>
      </w:r>
      <w:r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  <w:t xml:space="preserve"> 30 students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  <w:t xml:space="preserve">Maximum Batches Run in a Day </w:t>
      </w:r>
      <w:r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  <w:t xml:space="preserve">–</w:t>
      </w:r>
      <w:r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  <w:t xml:space="preserve"> 4 Batches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  <w:t xml:space="preserve">Total Payment Releases for a Job role = 15352 X 120 students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36"/>
          <w:shd w:fill="auto" w:val="clear"/>
        </w:rPr>
        <w:t xml:space="preserve">                                                                      Rs. 18,42,240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  <w:t xml:space="preserve"> Center Opening time is 8 Hrs in a Day.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8064A2"/>
          <w:spacing w:val="0"/>
          <w:position w:val="0"/>
          <w:sz w:val="40"/>
          <w:u w:val="thick"/>
          <w:shd w:fill="auto" w:val="clear"/>
        </w:rPr>
      </w:pPr>
      <w:r>
        <w:rPr>
          <w:rFonts w:ascii="Calibri" w:hAnsi="Calibri" w:cs="Calibri" w:eastAsia="Calibri"/>
          <w:b/>
          <w:color w:val="8064A2"/>
          <w:spacing w:val="0"/>
          <w:position w:val="0"/>
          <w:sz w:val="40"/>
          <w:u w:val="thick"/>
          <w:shd w:fill="auto" w:val="clear"/>
        </w:rPr>
        <w:t xml:space="preserve">Class Management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  <w:t xml:space="preserve">Time Management Schedule for first 4 hours</w:t>
      </w:r>
      <w:r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24"/>
          <w:shd w:fill="auto" w:val="clear"/>
        </w:rPr>
        <w:t xml:space="preserve">( i.e 8am </w:t>
      </w:r>
      <w:r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24"/>
          <w:shd w:fill="auto" w:val="clear"/>
        </w:rPr>
        <w:t xml:space="preserve">–</w:t>
      </w:r>
      <w:r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24"/>
          <w:shd w:fill="auto" w:val="clear"/>
        </w:rPr>
        <w:t xml:space="preserve"> 12pm)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  <w:t xml:space="preserve">    A = Batch 1 of 30 students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  <w:t xml:space="preserve">    B = Batch 2 of 30 students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</w:pPr>
    </w:p>
    <w:tbl>
      <w:tblPr>
        <w:tblInd w:w="378" w:type="dxa"/>
      </w:tblPr>
      <w:tblGrid>
        <w:gridCol w:w="3312"/>
        <w:gridCol w:w="5557"/>
      </w:tblGrid>
      <w:tr>
        <w:trPr>
          <w:trHeight w:val="593" w:hRule="auto"/>
          <w:jc w:val="left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680" w:leader="none"/>
                <w:tab w:val="left" w:pos="5850" w:leader="none"/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8am </w:t>
            </w: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 10am </w:t>
            </w:r>
          </w:p>
        </w:tc>
        <w:tc>
          <w:tcPr>
            <w:tcW w:w="5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680" w:leader="none"/>
                <w:tab w:val="left" w:pos="5850" w:leader="none"/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Batch A in a Classroom</w:t>
            </w:r>
          </w:p>
        </w:tc>
      </w:tr>
      <w:tr>
        <w:trPr>
          <w:trHeight w:val="503" w:hRule="auto"/>
          <w:jc w:val="left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680" w:leader="none"/>
                <w:tab w:val="left" w:pos="5850" w:leader="none"/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8am </w:t>
            </w: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 10 am</w:t>
            </w:r>
          </w:p>
        </w:tc>
        <w:tc>
          <w:tcPr>
            <w:tcW w:w="5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680" w:leader="none"/>
                <w:tab w:val="left" w:pos="5850" w:leader="none"/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Batch B in a Lab room</w:t>
            </w:r>
          </w:p>
        </w:tc>
      </w:tr>
      <w:tr>
        <w:trPr>
          <w:trHeight w:val="548" w:hRule="auto"/>
          <w:jc w:val="left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680" w:leader="none"/>
                <w:tab w:val="left" w:pos="5850" w:leader="none"/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10am </w:t>
            </w: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 12pm</w:t>
            </w:r>
          </w:p>
        </w:tc>
        <w:tc>
          <w:tcPr>
            <w:tcW w:w="5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680" w:leader="none"/>
                <w:tab w:val="left" w:pos="5850" w:leader="none"/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Batch B in a Classroom</w:t>
            </w:r>
          </w:p>
        </w:tc>
      </w:tr>
      <w:tr>
        <w:trPr>
          <w:trHeight w:val="575" w:hRule="auto"/>
          <w:jc w:val="left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680" w:leader="none"/>
                <w:tab w:val="left" w:pos="5850" w:leader="none"/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10am - 12pm</w:t>
            </w:r>
          </w:p>
        </w:tc>
        <w:tc>
          <w:tcPr>
            <w:tcW w:w="5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680" w:leader="none"/>
                <w:tab w:val="left" w:pos="5850" w:leader="none"/>
                <w:tab w:val="right" w:pos="936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F497A"/>
                <w:spacing w:val="0"/>
                <w:position w:val="0"/>
                <w:sz w:val="40"/>
                <w:shd w:fill="auto" w:val="clear"/>
              </w:rPr>
              <w:t xml:space="preserve">Batch A in a Lab room</w:t>
            </w:r>
          </w:p>
        </w:tc>
      </w:tr>
    </w:tbl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ritannic Bold" w:hAnsi="Britannic Bold" w:cs="Britannic Bold" w:eastAsia="Britannic Bold"/>
          <w:b/>
          <w:color w:val="FF0000"/>
          <w:spacing w:val="0"/>
          <w:position w:val="0"/>
          <w:sz w:val="52"/>
          <w:u w:val="thick"/>
          <w:shd w:fill="auto" w:val="clear"/>
        </w:rPr>
      </w:pPr>
      <w:r>
        <w:rPr>
          <w:rFonts w:ascii="Britannic Bold" w:hAnsi="Britannic Bold" w:cs="Britannic Bold" w:eastAsia="Britannic Bold"/>
          <w:b/>
          <w:color w:val="FF0000"/>
          <w:spacing w:val="0"/>
          <w:position w:val="0"/>
          <w:sz w:val="52"/>
          <w:u w:val="thick"/>
          <w:shd w:fill="auto" w:val="clear"/>
        </w:rPr>
        <w:t xml:space="preserve">PAYMENT RECEIVED FROM GOVERNMENT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  <w:t xml:space="preserve">30 % -- Commencement of the batch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  <w:t xml:space="preserve">50 % -- After Passing of Exams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  <w:t xml:space="preserve">20 % -- After Placement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center"/>
        <w:rPr>
          <w:rFonts w:ascii="Baskerville Old Face" w:hAnsi="Baskerville Old Face" w:cs="Baskerville Old Face" w:eastAsia="Baskerville Old Face"/>
          <w:b/>
          <w:color w:val="002060"/>
          <w:spacing w:val="0"/>
          <w:position w:val="0"/>
          <w:sz w:val="72"/>
          <w:shd w:fill="auto" w:val="clear"/>
        </w:rPr>
      </w:pPr>
      <w:r>
        <w:rPr>
          <w:rFonts w:ascii="Baskerville Old Face" w:hAnsi="Baskerville Old Face" w:cs="Baskerville Old Face" w:eastAsia="Baskerville Old Face"/>
          <w:b/>
          <w:color w:val="002060"/>
          <w:spacing w:val="0"/>
          <w:position w:val="0"/>
          <w:sz w:val="72"/>
          <w:shd w:fill="auto" w:val="clear"/>
        </w:rPr>
        <w:t xml:space="preserve">20% PLACEMENT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  <w:tab/>
      </w:r>
    </w:p>
    <w:tbl>
      <w:tblPr/>
      <w:tblGrid>
        <w:gridCol w:w="8080"/>
      </w:tblGrid>
      <w:tr>
        <w:trPr>
          <w:trHeight w:val="19" w:hRule="auto"/>
          <w:jc w:val="left"/>
        </w:trPr>
        <w:tc>
          <w:tcPr>
            <w:tcW w:w="8080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36"/>
                <w:shd w:fill="auto" w:val="clear"/>
              </w:rPr>
              <w:t xml:space="preserve">                                       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THROUGH</w:t>
            </w:r>
          </w:p>
        </w:tc>
      </w:tr>
    </w:tbl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color w:val="000000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40"/>
          <w:shd w:fill="auto" w:val="clear"/>
        </w:rPr>
        <w:t xml:space="preserve">                                 </w:t>
      </w:r>
    </w:p>
    <w:tbl>
      <w:tblPr/>
      <w:tblGrid>
        <w:gridCol w:w="1548"/>
        <w:gridCol w:w="900"/>
        <w:gridCol w:w="1530"/>
        <w:gridCol w:w="900"/>
        <w:gridCol w:w="1440"/>
      </w:tblGrid>
      <w:tr>
        <w:trPr>
          <w:trHeight w:val="2187" w:hRule="auto"/>
          <w:jc w:val="left"/>
        </w:trPr>
        <w:tc>
          <w:tcPr>
            <w:tcW w:w="154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    Govt.</w:t>
            </w:r>
          </w:p>
        </w:tc>
        <w:tc>
          <w:tcPr>
            <w:tcW w:w="900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0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</w:p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TP</w:t>
            </w:r>
          </w:p>
        </w:tc>
        <w:tc>
          <w:tcPr>
            <w:tcW w:w="900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40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720" w:hanging="72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</w:p>
          <w:p>
            <w:pPr>
              <w:spacing w:before="0" w:after="200" w:line="276"/>
              <w:ind w:right="0" w:left="720" w:hanging="72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TC</w:t>
            </w:r>
          </w:p>
        </w:tc>
      </w:tr>
    </w:tbl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i/>
          <w:color w:val="000000"/>
          <w:spacing w:val="0"/>
          <w:position w:val="0"/>
          <w:sz w:val="56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i/>
          <w:color w:val="000000"/>
          <w:spacing w:val="0"/>
          <w:position w:val="0"/>
          <w:sz w:val="56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i/>
          <w:color w:val="000000"/>
          <w:spacing w:val="0"/>
          <w:position w:val="0"/>
          <w:sz w:val="72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720" w:firstLine="0"/>
        <w:jc w:val="center"/>
        <w:rPr>
          <w:rFonts w:ascii="Cambria" w:hAnsi="Cambria" w:cs="Cambria" w:eastAsia="Cambria"/>
          <w:b/>
          <w:i/>
          <w:color w:val="000000"/>
          <w:spacing w:val="0"/>
          <w:position w:val="0"/>
          <w:sz w:val="72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i/>
          <w:color w:val="000000"/>
          <w:spacing w:val="0"/>
          <w:position w:val="0"/>
          <w:sz w:val="72"/>
          <w:shd w:fill="auto" w:val="clear"/>
        </w:rPr>
      </w:pPr>
      <w:r>
        <w:rPr>
          <w:rFonts w:ascii="Cambria" w:hAnsi="Cambria" w:cs="Cambria" w:eastAsia="Cambria"/>
          <w:b/>
          <w:i/>
          <w:color w:val="000000"/>
          <w:spacing w:val="0"/>
          <w:position w:val="0"/>
          <w:sz w:val="72"/>
          <w:shd w:fill="auto" w:val="clear"/>
        </w:rPr>
        <w:t xml:space="preserve">                             OR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720" w:firstLine="0"/>
        <w:jc w:val="left"/>
        <w:rPr>
          <w:rFonts w:ascii="Cambria" w:hAnsi="Cambria" w:cs="Cambria" w:eastAsia="Cambria"/>
          <w:b/>
          <w:color w:val="000000"/>
          <w:spacing w:val="0"/>
          <w:position w:val="0"/>
          <w:sz w:val="44"/>
          <w:shd w:fill="auto" w:val="clear"/>
        </w:rPr>
      </w:pPr>
      <w:r>
        <w:rPr>
          <w:rFonts w:ascii="Cambria" w:hAnsi="Cambria" w:cs="Cambria" w:eastAsia="Cambria"/>
          <w:b/>
          <w:i/>
          <w:color w:val="000000"/>
          <w:spacing w:val="0"/>
          <w:position w:val="0"/>
          <w:sz w:val="44"/>
          <w:shd w:fill="auto" w:val="clear"/>
        </w:rPr>
        <w:t xml:space="preserve">                         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44"/>
          <w:shd w:fill="auto" w:val="clear"/>
        </w:rPr>
        <w:t xml:space="preserve">Self employed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360" w:firstLine="0"/>
        <w:jc w:val="left"/>
        <w:rPr>
          <w:rFonts w:ascii="Cambria" w:hAnsi="Cambria" w:cs="Cambria" w:eastAsia="Cambria"/>
          <w:b/>
          <w:color w:val="000000"/>
          <w:spacing w:val="0"/>
          <w:position w:val="0"/>
          <w:sz w:val="44"/>
          <w:shd w:fill="auto" w:val="clear"/>
        </w:rPr>
      </w:pPr>
      <w:r>
        <w:rPr>
          <w:rFonts w:ascii="Cambria" w:hAnsi="Cambria" w:cs="Cambria" w:eastAsia="Cambria"/>
          <w:b/>
          <w:color w:val="000000"/>
          <w:spacing w:val="0"/>
          <w:position w:val="0"/>
          <w:sz w:val="44"/>
          <w:shd w:fill="auto" w:val="clear"/>
        </w:rPr>
        <w:t xml:space="preserve">                             Study Continue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720" w:firstLine="0"/>
        <w:jc w:val="left"/>
        <w:rPr>
          <w:rFonts w:ascii="Cambria" w:hAnsi="Cambria" w:cs="Cambria" w:eastAsia="Cambria"/>
          <w:b/>
          <w:color w:val="000000"/>
          <w:spacing w:val="0"/>
          <w:position w:val="0"/>
          <w:sz w:val="44"/>
          <w:shd w:fill="auto" w:val="clear"/>
        </w:rPr>
      </w:pPr>
      <w:r>
        <w:rPr>
          <w:rFonts w:ascii="Cambria" w:hAnsi="Cambria" w:cs="Cambria" w:eastAsia="Cambria"/>
          <w:b/>
          <w:color w:val="000000"/>
          <w:spacing w:val="0"/>
          <w:position w:val="0"/>
          <w:sz w:val="44"/>
          <w:shd w:fill="auto" w:val="clear"/>
        </w:rPr>
        <w:t xml:space="preserve">                         N.O.C / Affidavit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  <w:t xml:space="preserve">(NOTE: Girls will Get Rs. 1000 per month for encouragement and Motivation)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  <w:tab/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  <w:t xml:space="preserve">GRADING SYSTEMS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             (Depends on Accreditation Grading Metrics)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5* rating = 100 % seats Allotment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4* rating = 80 % seats Allotment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4"/>
          <w:shd w:fill="auto" w:val="clear"/>
        </w:rPr>
      </w:pPr>
      <w:r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4"/>
          <w:shd w:fill="auto" w:val="clear"/>
        </w:rPr>
        <w:t xml:space="preserve">Sharing Ratio on the payment received through Govt.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0"/>
          <w:shd w:fill="auto" w:val="clear"/>
        </w:rPr>
      </w:pPr>
      <w:r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4"/>
          <w:shd w:fill="auto" w:val="clear"/>
        </w:rPr>
        <w:t xml:space="preserve">     </w:t>
      </w:r>
      <w:r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0"/>
          <w:shd w:fill="auto" w:val="clear"/>
        </w:rPr>
        <w:t xml:space="preserve">70% of the Total Payment  for T.C ( </w:t>
      </w:r>
      <w:r>
        <w:rPr>
          <w:rFonts w:ascii="Baskerville Old Face" w:hAnsi="Baskerville Old Face" w:cs="Baskerville Old Face" w:eastAsia="Baskerville Old Face"/>
          <w:b/>
          <w:color w:val="FF0000"/>
          <w:spacing w:val="0"/>
          <w:position w:val="0"/>
          <w:sz w:val="40"/>
          <w:shd w:fill="auto" w:val="clear"/>
        </w:rPr>
        <w:t xml:space="preserve">Training Center</w:t>
      </w:r>
      <w:r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center" w:pos="4680" w:leader="none"/>
          <w:tab w:val="left" w:pos="5850" w:leader="none"/>
          <w:tab w:val="right" w:pos="9360" w:leader="none"/>
        </w:tabs>
        <w:spacing w:before="0" w:after="200" w:line="276"/>
        <w:ind w:right="0" w:left="0" w:firstLine="0"/>
        <w:jc w:val="left"/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4"/>
          <w:shd w:fill="auto" w:val="clear"/>
        </w:rPr>
      </w:pPr>
      <w:r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4"/>
          <w:shd w:fill="auto" w:val="clear"/>
        </w:rPr>
        <w:t xml:space="preserve">     30% of the </w:t>
      </w:r>
      <w:r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0"/>
          <w:shd w:fill="auto" w:val="clear"/>
        </w:rPr>
        <w:t xml:space="preserve">Total Payment  for T.P (</w:t>
      </w:r>
      <w:r>
        <w:rPr>
          <w:rFonts w:ascii="Baskerville Old Face" w:hAnsi="Baskerville Old Face" w:cs="Baskerville Old Face" w:eastAsia="Baskerville Old Face"/>
          <w:b/>
          <w:color w:val="FF0000"/>
          <w:spacing w:val="0"/>
          <w:position w:val="0"/>
          <w:sz w:val="40"/>
          <w:shd w:fill="auto" w:val="clear"/>
        </w:rPr>
        <w:t xml:space="preserve">RP SHIKSHA</w:t>
      </w:r>
      <w:r>
        <w:rPr>
          <w:rFonts w:ascii="Baskerville Old Face" w:hAnsi="Baskerville Old Face" w:cs="Baskerville Old Face" w:eastAsia="Baskerville Old Face"/>
          <w:b/>
          <w:color w:val="0070C0"/>
          <w:spacing w:val="0"/>
          <w:position w:val="0"/>
          <w:sz w:val="40"/>
          <w:shd w:fill="auto" w:val="clear"/>
        </w:rPr>
        <w:t xml:space="preserve">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41">
    <w:abstractNumId w:val="6"/>
  </w:num>
  <w:num w:numId="5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http://www.smartnsdc.org/" Id="docRId3" Type="http://schemas.openxmlformats.org/officeDocument/2006/relationships/hyperlink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Mode="External" Target="http://www.rpshikshsha.com/" Id="docRId2" Type="http://schemas.openxmlformats.org/officeDocument/2006/relationships/hyperlink" /><Relationship Target="numbering.xml" Id="docRId4" Type="http://schemas.openxmlformats.org/officeDocument/2006/relationships/numbering" /></Relationships>
</file>