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89CFB" w14:textId="6773A4E0" w:rsidR="00751921" w:rsidRDefault="00993F79">
      <w:r>
        <w:t>A</w:t>
      </w:r>
      <w:r w:rsidR="007567CE">
        <w:t>BSTRACTION</w:t>
      </w:r>
    </w:p>
    <w:p w14:paraId="578DD1CD" w14:textId="0AC534DC" w:rsidR="007567CE" w:rsidRDefault="007567CE">
      <w:r>
        <w:t>Debbie Stowell</w:t>
      </w:r>
    </w:p>
    <w:p w14:paraId="1A632CD3" w14:textId="00E7253D" w:rsidR="007567CE" w:rsidRDefault="007567CE">
      <w:r>
        <w:t>CSE210</w:t>
      </w:r>
    </w:p>
    <w:p w14:paraId="275280D0" w14:textId="769088BF" w:rsidR="007567CE" w:rsidRDefault="007567CE">
      <w:r>
        <w:t xml:space="preserve">Abstraction is a concept where you put all the variables and functions (methods/behaviors), relating to it in a separate box (or in this case, a file), so that in a main program, you only need to call that function, refer to instances of it, without bringing all </w:t>
      </w:r>
      <w:proofErr w:type="spellStart"/>
      <w:proofErr w:type="gramStart"/>
      <w:r>
        <w:t>it’s</w:t>
      </w:r>
      <w:proofErr w:type="spellEnd"/>
      <w:proofErr w:type="gramEnd"/>
      <w:r>
        <w:t xml:space="preserve"> mess along. You call the electrician or the plumber, but they don’t have to explain all the details, years of schooling, on how they fix your house. Some specifics are necessary, but not all. </w:t>
      </w:r>
    </w:p>
    <w:p w14:paraId="2BF3B6B0" w14:textId="25690216" w:rsidR="00591C82" w:rsidRDefault="00954AE0">
      <w:r>
        <w:t xml:space="preserve">There seem to be applications of abstraction all around us. User interfaces in general are an example. They take away all the functions going on below the surface and </w:t>
      </w:r>
      <w:r w:rsidR="005678F4">
        <w:t>present</w:t>
      </w:r>
      <w:r>
        <w:t xml:space="preserve"> a simple situation</w:t>
      </w:r>
      <w:r w:rsidR="005678F4">
        <w:t>/solution.</w:t>
      </w:r>
    </w:p>
    <w:p w14:paraId="006AEF14" w14:textId="140C11FD" w:rsidR="00591C82" w:rsidRDefault="00591C82">
      <w:r>
        <w:t>Here is an example of abstraction from the learning assignment this week:</w:t>
      </w:r>
    </w:p>
    <w:p w14:paraId="43110569" w14:textId="77777777" w:rsidR="00591C82" w:rsidRPr="00591C82" w:rsidRDefault="00591C82" w:rsidP="005678F4">
      <w:r w:rsidRPr="00591C82">
        <w:t xml:space="preserve">Resume </w:t>
      </w:r>
      <w:proofErr w:type="spellStart"/>
      <w:proofErr w:type="gramStart"/>
      <w:r w:rsidRPr="00591C82">
        <w:t>myResume</w:t>
      </w:r>
      <w:proofErr w:type="spellEnd"/>
      <w:proofErr w:type="gramEnd"/>
      <w:r w:rsidRPr="00591C82">
        <w:t xml:space="preserve"> = new </w:t>
      </w:r>
      <w:proofErr w:type="gramStart"/>
      <w:r w:rsidRPr="00591C82">
        <w:t>Resume();</w:t>
      </w:r>
      <w:proofErr w:type="gramEnd"/>
    </w:p>
    <w:p w14:paraId="7F096BED" w14:textId="77777777" w:rsidR="00591C82" w:rsidRPr="00591C82" w:rsidRDefault="00591C82" w:rsidP="00591C82">
      <w:r w:rsidRPr="00591C82">
        <w:t xml:space="preserve">        </w:t>
      </w:r>
      <w:proofErr w:type="spellStart"/>
      <w:proofErr w:type="gramStart"/>
      <w:r w:rsidRPr="00591C82">
        <w:t>myResume</w:t>
      </w:r>
      <w:proofErr w:type="spellEnd"/>
      <w:r w:rsidRPr="00591C82">
        <w:t>._</w:t>
      </w:r>
      <w:proofErr w:type="gramEnd"/>
      <w:r w:rsidRPr="00591C82">
        <w:t>name = "Sequoia Carter</w:t>
      </w:r>
      <w:proofErr w:type="gramStart"/>
      <w:r w:rsidRPr="00591C82">
        <w:t>";</w:t>
      </w:r>
      <w:proofErr w:type="gramEnd"/>
    </w:p>
    <w:p w14:paraId="3569C185" w14:textId="77777777" w:rsidR="00591C82" w:rsidRPr="00591C82" w:rsidRDefault="00591C82" w:rsidP="00591C82">
      <w:r w:rsidRPr="00591C82">
        <w:t xml:space="preserve">        </w:t>
      </w:r>
      <w:proofErr w:type="spellStart"/>
      <w:r w:rsidRPr="00591C82">
        <w:t>myResume</w:t>
      </w:r>
      <w:proofErr w:type="spellEnd"/>
      <w:r w:rsidRPr="00591C82">
        <w:t>._</w:t>
      </w:r>
      <w:proofErr w:type="spellStart"/>
      <w:proofErr w:type="gramStart"/>
      <w:r w:rsidRPr="00591C82">
        <w:t>jobs.Add</w:t>
      </w:r>
      <w:proofErr w:type="spellEnd"/>
      <w:proofErr w:type="gramEnd"/>
      <w:r w:rsidRPr="00591C82">
        <w:t>(job1</w:t>
      </w:r>
      <w:proofErr w:type="gramStart"/>
      <w:r w:rsidRPr="00591C82">
        <w:t>);</w:t>
      </w:r>
      <w:proofErr w:type="gramEnd"/>
    </w:p>
    <w:p w14:paraId="3531CBE8" w14:textId="77777777" w:rsidR="00591C82" w:rsidRPr="00591C82" w:rsidRDefault="00591C82" w:rsidP="00591C82">
      <w:r w:rsidRPr="00591C82">
        <w:t xml:space="preserve">        </w:t>
      </w:r>
      <w:proofErr w:type="spellStart"/>
      <w:proofErr w:type="gramStart"/>
      <w:r w:rsidRPr="00591C82">
        <w:t>myResume</w:t>
      </w:r>
      <w:proofErr w:type="spellEnd"/>
      <w:r w:rsidRPr="00591C82">
        <w:t>._</w:t>
      </w:r>
      <w:proofErr w:type="spellStart"/>
      <w:r w:rsidRPr="00591C82">
        <w:t>jobs.Add</w:t>
      </w:r>
      <w:proofErr w:type="spellEnd"/>
      <w:proofErr w:type="gramEnd"/>
      <w:r w:rsidRPr="00591C82">
        <w:t>(job2</w:t>
      </w:r>
      <w:proofErr w:type="gramStart"/>
      <w:r w:rsidRPr="00591C82">
        <w:t>);</w:t>
      </w:r>
      <w:proofErr w:type="gramEnd"/>
    </w:p>
    <w:p w14:paraId="06569C21" w14:textId="77777777" w:rsidR="00591C82" w:rsidRPr="00591C82" w:rsidRDefault="00591C82" w:rsidP="00591C82">
      <w:r w:rsidRPr="00591C82">
        <w:t xml:space="preserve">        </w:t>
      </w:r>
      <w:proofErr w:type="spellStart"/>
      <w:r w:rsidRPr="00591C82">
        <w:t>myResume.Display</w:t>
      </w:r>
      <w:proofErr w:type="spellEnd"/>
      <w:r w:rsidRPr="00591C82">
        <w:t>(</w:t>
      </w:r>
      <w:proofErr w:type="gramStart"/>
      <w:r w:rsidRPr="00591C82">
        <w:t>);</w:t>
      </w:r>
      <w:proofErr w:type="gramEnd"/>
    </w:p>
    <w:p w14:paraId="43B0610D" w14:textId="77777777" w:rsidR="00591C82" w:rsidRPr="00591C82" w:rsidRDefault="00591C82" w:rsidP="00591C82"/>
    <w:p w14:paraId="29CCF66A" w14:textId="368B37BE" w:rsidR="00591C82" w:rsidRDefault="00591C82" w:rsidP="00591C82">
      <w:r>
        <w:t xml:space="preserve">We are calling for an instance of a resume to be produced, but it has </w:t>
      </w:r>
      <w:proofErr w:type="gramStart"/>
      <w:r>
        <w:t>many parts—</w:t>
      </w:r>
      <w:proofErr w:type="gramEnd"/>
      <w:r>
        <w:t>different jobs; each job has aspects like dates and titles and companies, but those are not all listed here.</w:t>
      </w:r>
      <w:r>
        <w:t xml:space="preserve"> </w:t>
      </w:r>
      <w:r w:rsidR="005678F4">
        <w:t>But t</w:t>
      </w:r>
      <w:r>
        <w:t xml:space="preserve">hey are included </w:t>
      </w:r>
      <w:r w:rsidR="005678F4">
        <w:t xml:space="preserve">as part of the package </w:t>
      </w:r>
      <w:r>
        <w:t xml:space="preserve">when the resume is called. </w:t>
      </w:r>
    </w:p>
    <w:p w14:paraId="7775FD01" w14:textId="74415D21" w:rsidR="00591C82" w:rsidRDefault="00591C82">
      <w:r>
        <w:t xml:space="preserve">Also, </w:t>
      </w:r>
      <w:proofErr w:type="gramStart"/>
      <w:r>
        <w:t>making</w:t>
      </w:r>
      <w:proofErr w:type="gramEnd"/>
      <w:r>
        <w:t xml:space="preserve"> the resume above, we </w:t>
      </w:r>
      <w:r w:rsidR="005678F4">
        <w:t xml:space="preserve">can </w:t>
      </w:r>
      <w:r>
        <w:t>select which jobs we want on this resume a</w:t>
      </w:r>
      <w:r w:rsidR="005678F4">
        <w:t xml:space="preserve">s we </w:t>
      </w:r>
      <w:r>
        <w:t xml:space="preserve">create it. Maybe Sequoia has other jobs she doesn’t want on this resume. (Microsoft doesn’t care if I worked at McDonalds, etc.) so not all my jobs will be included on my resume.  </w:t>
      </w:r>
    </w:p>
    <w:p w14:paraId="386B6360" w14:textId="2A50A741" w:rsidR="00591C82" w:rsidRDefault="00591C82">
      <w:r>
        <w:t>That is a benefit of abstraction, you can pick with functions</w:t>
      </w:r>
      <w:r w:rsidR="00954AE0">
        <w:t xml:space="preserve"> and variables you need currently. The code can be reused by calling and applying it when needed. It is not in the way when you don’t. It simplifies so you can focus on the matter at hand. </w:t>
      </w:r>
    </w:p>
    <w:p w14:paraId="2759C973" w14:textId="77777777" w:rsidR="00954AE0" w:rsidRDefault="00954AE0"/>
    <w:sectPr w:rsidR="00954A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F79"/>
    <w:rsid w:val="005678F4"/>
    <w:rsid w:val="00591C82"/>
    <w:rsid w:val="00751921"/>
    <w:rsid w:val="007567CE"/>
    <w:rsid w:val="00954AE0"/>
    <w:rsid w:val="00993F79"/>
    <w:rsid w:val="00B6543D"/>
    <w:rsid w:val="00C1754A"/>
    <w:rsid w:val="00E27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66AE1"/>
  <w15:chartTrackingRefBased/>
  <w15:docId w15:val="{26DB660C-6F8A-4947-B40F-91A4AAB33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F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F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F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F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F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F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F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F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F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F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F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F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F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F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F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F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F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F79"/>
    <w:rPr>
      <w:rFonts w:eastAsiaTheme="majorEastAsia" w:cstheme="majorBidi"/>
      <w:color w:val="272727" w:themeColor="text1" w:themeTint="D8"/>
    </w:rPr>
  </w:style>
  <w:style w:type="paragraph" w:styleId="Title">
    <w:name w:val="Title"/>
    <w:basedOn w:val="Normal"/>
    <w:next w:val="Normal"/>
    <w:link w:val="TitleChar"/>
    <w:uiPriority w:val="10"/>
    <w:qFormat/>
    <w:rsid w:val="00993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F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F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F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F79"/>
    <w:pPr>
      <w:spacing w:before="160"/>
      <w:jc w:val="center"/>
    </w:pPr>
    <w:rPr>
      <w:i/>
      <w:iCs/>
      <w:color w:val="404040" w:themeColor="text1" w:themeTint="BF"/>
    </w:rPr>
  </w:style>
  <w:style w:type="character" w:customStyle="1" w:styleId="QuoteChar">
    <w:name w:val="Quote Char"/>
    <w:basedOn w:val="DefaultParagraphFont"/>
    <w:link w:val="Quote"/>
    <w:uiPriority w:val="29"/>
    <w:rsid w:val="00993F79"/>
    <w:rPr>
      <w:i/>
      <w:iCs/>
      <w:color w:val="404040" w:themeColor="text1" w:themeTint="BF"/>
    </w:rPr>
  </w:style>
  <w:style w:type="paragraph" w:styleId="ListParagraph">
    <w:name w:val="List Paragraph"/>
    <w:basedOn w:val="Normal"/>
    <w:uiPriority w:val="34"/>
    <w:qFormat/>
    <w:rsid w:val="00993F79"/>
    <w:pPr>
      <w:ind w:left="720"/>
      <w:contextualSpacing/>
    </w:pPr>
  </w:style>
  <w:style w:type="character" w:styleId="IntenseEmphasis">
    <w:name w:val="Intense Emphasis"/>
    <w:basedOn w:val="DefaultParagraphFont"/>
    <w:uiPriority w:val="21"/>
    <w:qFormat/>
    <w:rsid w:val="00993F79"/>
    <w:rPr>
      <w:i/>
      <w:iCs/>
      <w:color w:val="0F4761" w:themeColor="accent1" w:themeShade="BF"/>
    </w:rPr>
  </w:style>
  <w:style w:type="paragraph" w:styleId="IntenseQuote">
    <w:name w:val="Intense Quote"/>
    <w:basedOn w:val="Normal"/>
    <w:next w:val="Normal"/>
    <w:link w:val="IntenseQuoteChar"/>
    <w:uiPriority w:val="30"/>
    <w:qFormat/>
    <w:rsid w:val="00993F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F79"/>
    <w:rPr>
      <w:i/>
      <w:iCs/>
      <w:color w:val="0F4761" w:themeColor="accent1" w:themeShade="BF"/>
    </w:rPr>
  </w:style>
  <w:style w:type="character" w:styleId="IntenseReference">
    <w:name w:val="Intense Reference"/>
    <w:basedOn w:val="DefaultParagraphFont"/>
    <w:uiPriority w:val="32"/>
    <w:qFormat/>
    <w:rsid w:val="00993F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257</Words>
  <Characters>1469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Debra Stowell</dc:creator>
  <cp:keywords/>
  <dc:description/>
  <cp:lastModifiedBy>Debra Stowell</cp:lastModifiedBy>
  <cp:revision>2</cp:revision>
  <dcterms:created xsi:type="dcterms:W3CDTF">2025-11-15T21:31:00Z</dcterms:created>
  <dcterms:modified xsi:type="dcterms:W3CDTF">2025-11-15T22:05:00Z</dcterms:modified>
</cp:coreProperties>
</file>