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63F672" w14:textId="28A652A7" w:rsidR="00356C25" w:rsidRDefault="00DA6726" w:rsidP="005B579C">
      <w:pPr>
        <w:pStyle w:val="Heading1"/>
      </w:pPr>
      <w:r w:rsidRPr="00DA6726">
        <w:t xml:space="preserve">Part One </w:t>
      </w:r>
      <w:r w:rsidRPr="00DA6726">
        <w:rPr>
          <w:rFonts w:eastAsia="Times New Roman"/>
          <w:shd w:val="clear" w:color="auto" w:fill="FFFFFF"/>
        </w:rPr>
        <w:t>–</w:t>
      </w:r>
      <w:r w:rsidRPr="00DA6726">
        <w:rPr>
          <w:rFonts w:eastAsia="Times New Roman"/>
          <w:sz w:val="20"/>
          <w:szCs w:val="20"/>
        </w:rPr>
        <w:t xml:space="preserve"> </w:t>
      </w:r>
      <w:r>
        <w:t>Draft a Data-Collection Plan</w:t>
      </w:r>
    </w:p>
    <w:p w14:paraId="6B3B16C9" w14:textId="77777777" w:rsidR="005B579C" w:rsidRPr="005B579C" w:rsidRDefault="005B579C" w:rsidP="005B579C"/>
    <w:p w14:paraId="618A8849" w14:textId="178239CE" w:rsidR="00356C25" w:rsidRDefault="00356C25" w:rsidP="00693B14">
      <w:pPr>
        <w:rPr>
          <w:rStyle w:val="Heading2Char"/>
        </w:rPr>
      </w:pPr>
      <w:r w:rsidRPr="00693B14">
        <w:rPr>
          <w:rStyle w:val="Heading2Char"/>
        </w:rPr>
        <w:t>Step 1:</w:t>
      </w:r>
      <w:r>
        <w:rPr>
          <w:rFonts w:ascii="Arial" w:hAnsi="Arial" w:cs="Arial"/>
        </w:rPr>
        <w:t xml:space="preserve"> </w:t>
      </w:r>
      <w:r w:rsidR="00693B14" w:rsidRPr="00693B14">
        <w:rPr>
          <w:rStyle w:val="Heading2Char"/>
        </w:rPr>
        <w:t xml:space="preserve">Identifying </w:t>
      </w:r>
      <w:r w:rsidR="00693B14">
        <w:rPr>
          <w:rStyle w:val="Heading2Char"/>
        </w:rPr>
        <w:t>t</w:t>
      </w:r>
      <w:r w:rsidR="00693B14" w:rsidRPr="00693B14">
        <w:rPr>
          <w:rStyle w:val="Heading2Char"/>
        </w:rPr>
        <w:t>he Situation</w:t>
      </w:r>
      <w:r w:rsidR="00A47732">
        <w:rPr>
          <w:rStyle w:val="Heading2Char"/>
        </w:rPr>
        <w:t xml:space="preserve"> and Decision</w:t>
      </w:r>
      <w:r w:rsidR="00693B14">
        <w:rPr>
          <w:rStyle w:val="Heading2Char"/>
        </w:rPr>
        <w:t>:</w:t>
      </w:r>
    </w:p>
    <w:p w14:paraId="463F74BE" w14:textId="77777777" w:rsidR="0093458E" w:rsidRPr="00F83DC0" w:rsidRDefault="0093458E" w:rsidP="0093458E">
      <w:pPr>
        <w:rPr>
          <w:sz w:val="22"/>
          <w:szCs w:val="22"/>
        </w:rPr>
      </w:pPr>
      <w:r w:rsidRPr="00F83DC0">
        <w:rPr>
          <w:sz w:val="22"/>
          <w:szCs w:val="22"/>
        </w:rPr>
        <w:t>Airbnb has seen a meteoric growth since its inception in 2008 with the number of rentals listed on its website growing exponentially each year. Airbnb has successfully disrupted the traditional hospitality industry as more and more travelers, not just the ones who are looking for a bang for their buck but also business travelers’ resort to Airbnb as their premier accommodation provider.</w:t>
      </w:r>
    </w:p>
    <w:p w14:paraId="218810A1" w14:textId="240E4F9B" w:rsidR="00BA0FA9" w:rsidRDefault="0093458E" w:rsidP="0093458E">
      <w:pPr>
        <w:rPr>
          <w:sz w:val="22"/>
          <w:szCs w:val="22"/>
        </w:rPr>
      </w:pPr>
      <w:r w:rsidRPr="00F83DC0">
        <w:rPr>
          <w:sz w:val="22"/>
          <w:szCs w:val="22"/>
        </w:rPr>
        <w:t>New York City has been one of the hottest markets for Airbnb, with over 52,000 listings as of November 2018. This means there are over 40 homes being rented out per square km. in NYC on Airbnb! One can perhaps attribute the success of Airbnb in NYC to the high rates charged by the hotels, which are primarily driven by the exorbitant rental prices in the city.</w:t>
      </w:r>
    </w:p>
    <w:p w14:paraId="5410B11E" w14:textId="1F67B480" w:rsidR="00C10504" w:rsidRDefault="00C10504" w:rsidP="0093458E">
      <w:pPr>
        <w:rPr>
          <w:sz w:val="22"/>
          <w:szCs w:val="22"/>
        </w:rPr>
      </w:pPr>
    </w:p>
    <w:p w14:paraId="68845BDA" w14:textId="5D4F74D5" w:rsidR="00C10504" w:rsidRDefault="00C10504" w:rsidP="0093458E">
      <w:pPr>
        <w:rPr>
          <w:sz w:val="22"/>
          <w:szCs w:val="22"/>
        </w:rPr>
      </w:pPr>
      <w:r>
        <w:rPr>
          <w:sz w:val="22"/>
          <w:szCs w:val="22"/>
        </w:rPr>
        <w:t xml:space="preserve">Airbnb and Airbnb customers are the stakeholders are involved in this data collection plan.   </w:t>
      </w:r>
    </w:p>
    <w:p w14:paraId="7377FFAF" w14:textId="5D98C433" w:rsidR="0093458E" w:rsidRDefault="0093458E" w:rsidP="0093458E">
      <w:pPr>
        <w:rPr>
          <w:sz w:val="22"/>
          <w:szCs w:val="22"/>
        </w:rPr>
      </w:pPr>
    </w:p>
    <w:p w14:paraId="48ABBA75" w14:textId="50339E38" w:rsidR="0093458E" w:rsidRDefault="0093458E" w:rsidP="0093458E">
      <w:pPr>
        <w:rPr>
          <w:sz w:val="22"/>
          <w:szCs w:val="22"/>
        </w:rPr>
      </w:pPr>
      <w:r>
        <w:rPr>
          <w:sz w:val="22"/>
          <w:szCs w:val="22"/>
        </w:rPr>
        <w:t>So, I want to perform exploratory data analysis to understand the rental landscape in NYC</w:t>
      </w:r>
      <w:r w:rsidR="00C10504">
        <w:rPr>
          <w:sz w:val="22"/>
          <w:szCs w:val="22"/>
        </w:rPr>
        <w:t xml:space="preserve"> so that I can make right decision as a business analyst</w:t>
      </w:r>
      <w:r w:rsidR="000469B7">
        <w:rPr>
          <w:sz w:val="22"/>
          <w:szCs w:val="22"/>
        </w:rPr>
        <w:t xml:space="preserve"> of some company,</w:t>
      </w:r>
      <w:r w:rsidR="00C10504">
        <w:rPr>
          <w:sz w:val="22"/>
          <w:szCs w:val="22"/>
        </w:rPr>
        <w:t xml:space="preserve"> where to start Hotel in NYC</w:t>
      </w:r>
      <w:r w:rsidR="000469B7">
        <w:rPr>
          <w:sz w:val="22"/>
          <w:szCs w:val="22"/>
        </w:rPr>
        <w:t xml:space="preserve"> registered with Airbnb as a host</w:t>
      </w:r>
      <w:r w:rsidR="00C10504">
        <w:rPr>
          <w:sz w:val="22"/>
          <w:szCs w:val="22"/>
        </w:rPr>
        <w:t xml:space="preserve"> to get best revenue</w:t>
      </w:r>
      <w:r w:rsidR="000469B7">
        <w:rPr>
          <w:sz w:val="22"/>
          <w:szCs w:val="22"/>
        </w:rPr>
        <w:t xml:space="preserve"> or sustainability of the profit for next 5 years after starting the business</w:t>
      </w:r>
      <w:r w:rsidR="00C10504">
        <w:rPr>
          <w:sz w:val="22"/>
          <w:szCs w:val="22"/>
        </w:rPr>
        <w:t>.</w:t>
      </w:r>
    </w:p>
    <w:p w14:paraId="74E12D78" w14:textId="77777777" w:rsidR="0093458E" w:rsidRDefault="0093458E" w:rsidP="0093458E">
      <w:pPr>
        <w:rPr>
          <w:rFonts w:ascii="Arial" w:hAnsi="Arial" w:cs="Arial"/>
        </w:rPr>
      </w:pPr>
    </w:p>
    <w:p w14:paraId="19FC54D6" w14:textId="78A1906E" w:rsidR="00F83DC0" w:rsidRPr="00EC571F" w:rsidRDefault="00356C25" w:rsidP="00F83DC0">
      <w:pPr>
        <w:rPr>
          <w:rFonts w:ascii="Arial" w:hAnsi="Arial" w:cs="Arial"/>
        </w:rPr>
      </w:pPr>
      <w:r w:rsidRPr="00A47732">
        <w:rPr>
          <w:rStyle w:val="Heading2Char"/>
        </w:rPr>
        <w:t>Step 2: Identify</w:t>
      </w:r>
      <w:r w:rsidR="00A47732">
        <w:rPr>
          <w:rStyle w:val="Heading2Char"/>
        </w:rPr>
        <w:t>ing</w:t>
      </w:r>
      <w:r w:rsidRPr="00A47732">
        <w:rPr>
          <w:rStyle w:val="Heading2Char"/>
        </w:rPr>
        <w:t xml:space="preserve"> </w:t>
      </w:r>
      <w:r w:rsidR="00A47732">
        <w:rPr>
          <w:rStyle w:val="Heading2Char"/>
        </w:rPr>
        <w:t>D</w:t>
      </w:r>
      <w:r w:rsidRPr="00A47732">
        <w:rPr>
          <w:rStyle w:val="Heading2Char"/>
        </w:rPr>
        <w:t xml:space="preserve">ata </w:t>
      </w:r>
      <w:r w:rsidR="00A47732">
        <w:rPr>
          <w:rStyle w:val="Heading2Char"/>
        </w:rPr>
        <w:t>for Better Understanding the Situation</w:t>
      </w:r>
      <w:r w:rsidR="00A47732">
        <w:rPr>
          <w:rFonts w:ascii="Arial" w:hAnsi="Arial" w:cs="Arial"/>
        </w:rPr>
        <w:t>:</w:t>
      </w:r>
    </w:p>
    <w:p w14:paraId="2095D618" w14:textId="42A34148" w:rsidR="00F83DC0" w:rsidRDefault="00F83DC0" w:rsidP="00F83DC0">
      <w:pPr>
        <w:pStyle w:val="ListParagraph"/>
        <w:numPr>
          <w:ilvl w:val="0"/>
          <w:numId w:val="2"/>
        </w:numPr>
        <w:rPr>
          <w:sz w:val="22"/>
          <w:szCs w:val="22"/>
        </w:rPr>
      </w:pPr>
      <w:r w:rsidRPr="00F83DC0">
        <w:rPr>
          <w:b/>
          <w:bCs/>
          <w:sz w:val="22"/>
          <w:szCs w:val="22"/>
        </w:rPr>
        <w:t>K</w:t>
      </w:r>
      <w:r>
        <w:rPr>
          <w:b/>
          <w:bCs/>
          <w:sz w:val="22"/>
          <w:szCs w:val="22"/>
        </w:rPr>
        <w:t xml:space="preserve">ey Performance Indicators: </w:t>
      </w:r>
      <w:r w:rsidR="00EC571F" w:rsidRPr="00EC571F">
        <w:rPr>
          <w:sz w:val="22"/>
          <w:szCs w:val="22"/>
        </w:rPr>
        <w:t>There</w:t>
      </w:r>
      <w:r w:rsidR="0093458E" w:rsidRPr="00EC571F">
        <w:rPr>
          <w:sz w:val="22"/>
          <w:szCs w:val="22"/>
        </w:rPr>
        <w:t xml:space="preserve"> five price-determinant categories of Airbnb listings, including host attributes, site and property attributes, amenities and services, rental rules, and online review ratings</w:t>
      </w:r>
      <w:r w:rsidR="00EC571F">
        <w:rPr>
          <w:sz w:val="22"/>
          <w:szCs w:val="22"/>
        </w:rPr>
        <w:t>.</w:t>
      </w:r>
    </w:p>
    <w:p w14:paraId="30CC9E8D" w14:textId="5A7D9188" w:rsidR="00CE76FC" w:rsidRPr="00CE76FC" w:rsidRDefault="00CE76FC" w:rsidP="00F83DC0">
      <w:pPr>
        <w:pStyle w:val="ListParagraph"/>
        <w:numPr>
          <w:ilvl w:val="0"/>
          <w:numId w:val="2"/>
        </w:numPr>
        <w:rPr>
          <w:b/>
          <w:bCs/>
          <w:sz w:val="22"/>
          <w:szCs w:val="22"/>
        </w:rPr>
      </w:pPr>
      <w:r w:rsidRPr="00CE76FC">
        <w:rPr>
          <w:b/>
          <w:bCs/>
          <w:sz w:val="22"/>
          <w:szCs w:val="22"/>
        </w:rPr>
        <w:t xml:space="preserve">Range of Cases </w:t>
      </w:r>
      <w:r>
        <w:rPr>
          <w:b/>
          <w:bCs/>
          <w:sz w:val="22"/>
          <w:szCs w:val="22"/>
        </w:rPr>
        <w:t>t</w:t>
      </w:r>
      <w:r w:rsidRPr="00CE76FC">
        <w:rPr>
          <w:b/>
          <w:bCs/>
          <w:sz w:val="22"/>
          <w:szCs w:val="22"/>
        </w:rPr>
        <w:t>o Consider:</w:t>
      </w:r>
      <w:r>
        <w:rPr>
          <w:b/>
          <w:bCs/>
          <w:sz w:val="22"/>
          <w:szCs w:val="22"/>
        </w:rPr>
        <w:t xml:space="preserve"> </w:t>
      </w:r>
      <w:r>
        <w:rPr>
          <w:sz w:val="22"/>
          <w:szCs w:val="22"/>
        </w:rPr>
        <w:t>I will consider the listing of hotels</w:t>
      </w:r>
      <w:r w:rsidR="001A2E48">
        <w:rPr>
          <w:sz w:val="22"/>
          <w:szCs w:val="22"/>
        </w:rPr>
        <w:t xml:space="preserve"> with listing id for different hosts with host id</w:t>
      </w:r>
      <w:r w:rsidR="00F85E9B">
        <w:rPr>
          <w:sz w:val="22"/>
          <w:szCs w:val="22"/>
        </w:rPr>
        <w:t xml:space="preserve"> as cases</w:t>
      </w:r>
      <w:r w:rsidR="001A2E48">
        <w:rPr>
          <w:sz w:val="22"/>
          <w:szCs w:val="22"/>
        </w:rPr>
        <w:t>.</w:t>
      </w:r>
    </w:p>
    <w:p w14:paraId="0C0C42B9" w14:textId="024020AC" w:rsidR="00EC571F" w:rsidRDefault="00CE76FC" w:rsidP="00F83DC0">
      <w:pPr>
        <w:pStyle w:val="ListParagraph"/>
        <w:numPr>
          <w:ilvl w:val="0"/>
          <w:numId w:val="2"/>
        </w:numPr>
        <w:rPr>
          <w:b/>
          <w:bCs/>
          <w:sz w:val="22"/>
          <w:szCs w:val="22"/>
        </w:rPr>
      </w:pPr>
      <w:r w:rsidRPr="00CE76FC">
        <w:rPr>
          <w:b/>
          <w:bCs/>
          <w:sz w:val="22"/>
          <w:szCs w:val="22"/>
        </w:rPr>
        <w:t xml:space="preserve">Variables:  </w:t>
      </w:r>
    </w:p>
    <w:p w14:paraId="7132178F" w14:textId="3CF639CD" w:rsidR="00CE76FC" w:rsidRPr="00CE76FC" w:rsidRDefault="00F85E9B" w:rsidP="00CE76FC">
      <w:pPr>
        <w:pStyle w:val="ListParagraph"/>
        <w:numPr>
          <w:ilvl w:val="1"/>
          <w:numId w:val="2"/>
        </w:numPr>
        <w:rPr>
          <w:b/>
          <w:bCs/>
          <w:sz w:val="22"/>
          <w:szCs w:val="22"/>
        </w:rPr>
      </w:pPr>
      <w:r>
        <w:rPr>
          <w:sz w:val="22"/>
          <w:szCs w:val="22"/>
        </w:rPr>
        <w:t>n</w:t>
      </w:r>
      <w:r w:rsidR="00CE76FC">
        <w:rPr>
          <w:sz w:val="22"/>
          <w:szCs w:val="22"/>
        </w:rPr>
        <w:t>ame – name of the listing</w:t>
      </w:r>
      <w:r>
        <w:rPr>
          <w:sz w:val="22"/>
          <w:szCs w:val="22"/>
        </w:rPr>
        <w:t xml:space="preserve"> (text)</w:t>
      </w:r>
    </w:p>
    <w:p w14:paraId="64ABA342" w14:textId="469337D3" w:rsidR="00CE76FC" w:rsidRPr="001A2E48" w:rsidRDefault="00F85E9B" w:rsidP="00CE76FC">
      <w:pPr>
        <w:pStyle w:val="ListParagraph"/>
        <w:numPr>
          <w:ilvl w:val="1"/>
          <w:numId w:val="2"/>
        </w:numPr>
        <w:rPr>
          <w:b/>
          <w:bCs/>
          <w:sz w:val="22"/>
          <w:szCs w:val="22"/>
        </w:rPr>
      </w:pPr>
      <w:r>
        <w:rPr>
          <w:sz w:val="22"/>
          <w:szCs w:val="22"/>
        </w:rPr>
        <w:t>n</w:t>
      </w:r>
      <w:r w:rsidR="001A2E48">
        <w:rPr>
          <w:sz w:val="22"/>
          <w:szCs w:val="22"/>
        </w:rPr>
        <w:t>eighborhood – area</w:t>
      </w:r>
      <w:r>
        <w:rPr>
          <w:sz w:val="22"/>
          <w:szCs w:val="22"/>
        </w:rPr>
        <w:t xml:space="preserve"> (location)</w:t>
      </w:r>
    </w:p>
    <w:p w14:paraId="523CF05B" w14:textId="7DC3C6A6" w:rsidR="001A2E48" w:rsidRPr="001A2E48" w:rsidRDefault="00F85E9B" w:rsidP="00CE76FC">
      <w:pPr>
        <w:pStyle w:val="ListParagraph"/>
        <w:numPr>
          <w:ilvl w:val="1"/>
          <w:numId w:val="2"/>
        </w:numPr>
        <w:rPr>
          <w:b/>
          <w:bCs/>
          <w:sz w:val="22"/>
          <w:szCs w:val="22"/>
        </w:rPr>
      </w:pPr>
      <w:r>
        <w:rPr>
          <w:sz w:val="22"/>
          <w:szCs w:val="22"/>
        </w:rPr>
        <w:t>l</w:t>
      </w:r>
      <w:r w:rsidR="001A2E48">
        <w:rPr>
          <w:sz w:val="22"/>
          <w:szCs w:val="22"/>
        </w:rPr>
        <w:t>atitude and longitude – co-ordinate</w:t>
      </w:r>
    </w:p>
    <w:p w14:paraId="70801357" w14:textId="5B333B4A" w:rsidR="001A2E48" w:rsidRPr="001A2E48" w:rsidRDefault="00F85E9B" w:rsidP="00CE76FC">
      <w:pPr>
        <w:pStyle w:val="ListParagraph"/>
        <w:numPr>
          <w:ilvl w:val="1"/>
          <w:numId w:val="2"/>
        </w:numPr>
        <w:rPr>
          <w:b/>
          <w:bCs/>
          <w:sz w:val="22"/>
          <w:szCs w:val="22"/>
        </w:rPr>
      </w:pPr>
      <w:r>
        <w:rPr>
          <w:sz w:val="22"/>
          <w:szCs w:val="22"/>
        </w:rPr>
        <w:t>r</w:t>
      </w:r>
      <w:r w:rsidR="001A2E48">
        <w:rPr>
          <w:sz w:val="22"/>
          <w:szCs w:val="22"/>
        </w:rPr>
        <w:t>oom</w:t>
      </w:r>
      <w:r>
        <w:rPr>
          <w:sz w:val="22"/>
          <w:szCs w:val="22"/>
        </w:rPr>
        <w:t>_t</w:t>
      </w:r>
      <w:r w:rsidR="001A2E48">
        <w:rPr>
          <w:sz w:val="22"/>
          <w:szCs w:val="22"/>
        </w:rPr>
        <w:t xml:space="preserve">ype – </w:t>
      </w:r>
      <w:r>
        <w:rPr>
          <w:sz w:val="22"/>
          <w:szCs w:val="22"/>
        </w:rPr>
        <w:t>l</w:t>
      </w:r>
      <w:r w:rsidR="001A2E48">
        <w:rPr>
          <w:sz w:val="22"/>
          <w:szCs w:val="22"/>
        </w:rPr>
        <w:t>isting space type</w:t>
      </w:r>
      <w:r>
        <w:rPr>
          <w:sz w:val="22"/>
          <w:szCs w:val="22"/>
        </w:rPr>
        <w:t xml:space="preserve"> (categorical)</w:t>
      </w:r>
    </w:p>
    <w:p w14:paraId="74C38E18" w14:textId="2D6BDFB0" w:rsidR="001A2E48" w:rsidRPr="001A2E48" w:rsidRDefault="00F85E9B" w:rsidP="00CE76FC">
      <w:pPr>
        <w:pStyle w:val="ListParagraph"/>
        <w:numPr>
          <w:ilvl w:val="1"/>
          <w:numId w:val="2"/>
        </w:numPr>
        <w:rPr>
          <w:b/>
          <w:bCs/>
          <w:sz w:val="22"/>
          <w:szCs w:val="22"/>
        </w:rPr>
      </w:pPr>
      <w:r>
        <w:rPr>
          <w:sz w:val="22"/>
          <w:szCs w:val="22"/>
        </w:rPr>
        <w:t>p</w:t>
      </w:r>
      <w:r w:rsidR="001A2E48">
        <w:rPr>
          <w:sz w:val="22"/>
          <w:szCs w:val="22"/>
        </w:rPr>
        <w:t>rice – price in dollars</w:t>
      </w:r>
      <w:r>
        <w:rPr>
          <w:sz w:val="22"/>
          <w:szCs w:val="22"/>
        </w:rPr>
        <w:t xml:space="preserve"> (quantitative)</w:t>
      </w:r>
    </w:p>
    <w:p w14:paraId="3966213D" w14:textId="18081687" w:rsidR="001A2E48" w:rsidRPr="00F85E9B" w:rsidRDefault="00F85E9B" w:rsidP="00CE76FC">
      <w:pPr>
        <w:pStyle w:val="ListParagraph"/>
        <w:numPr>
          <w:ilvl w:val="1"/>
          <w:numId w:val="2"/>
        </w:numPr>
        <w:rPr>
          <w:b/>
          <w:bCs/>
          <w:sz w:val="22"/>
          <w:szCs w:val="22"/>
        </w:rPr>
      </w:pPr>
      <w:r>
        <w:rPr>
          <w:sz w:val="22"/>
          <w:szCs w:val="22"/>
        </w:rPr>
        <w:t>minimum nights – number of nights (quantitative)</w:t>
      </w:r>
    </w:p>
    <w:p w14:paraId="5A0BE072" w14:textId="1CCB5BEB" w:rsidR="00F85E9B" w:rsidRPr="00F85E9B" w:rsidRDefault="00F85E9B" w:rsidP="00CE76FC">
      <w:pPr>
        <w:pStyle w:val="ListParagraph"/>
        <w:numPr>
          <w:ilvl w:val="1"/>
          <w:numId w:val="2"/>
        </w:numPr>
        <w:rPr>
          <w:b/>
          <w:bCs/>
          <w:sz w:val="22"/>
          <w:szCs w:val="22"/>
        </w:rPr>
      </w:pPr>
      <w:r>
        <w:rPr>
          <w:sz w:val="22"/>
          <w:szCs w:val="22"/>
        </w:rPr>
        <w:t>number_of_reviews – Number of reviews (quantitative)</w:t>
      </w:r>
    </w:p>
    <w:p w14:paraId="48B0C5E9" w14:textId="6744C34A" w:rsidR="00F85E9B" w:rsidRPr="00F85E9B" w:rsidRDefault="00F85E9B" w:rsidP="00F85E9B">
      <w:pPr>
        <w:pStyle w:val="ListParagraph"/>
        <w:numPr>
          <w:ilvl w:val="1"/>
          <w:numId w:val="2"/>
        </w:numPr>
        <w:rPr>
          <w:b/>
          <w:bCs/>
          <w:sz w:val="22"/>
          <w:szCs w:val="22"/>
        </w:rPr>
      </w:pPr>
      <w:r>
        <w:rPr>
          <w:sz w:val="22"/>
          <w:szCs w:val="22"/>
        </w:rPr>
        <w:t>last review – latest review (date)</w:t>
      </w:r>
    </w:p>
    <w:p w14:paraId="519453E6" w14:textId="6B879EB0" w:rsidR="00BA0FA9" w:rsidRDefault="00BA0FA9" w:rsidP="00BA0FA9">
      <w:pPr>
        <w:rPr>
          <w:rFonts w:ascii="Arial" w:hAnsi="Arial" w:cs="Arial"/>
        </w:rPr>
      </w:pPr>
    </w:p>
    <w:p w14:paraId="23EC331B" w14:textId="4CB54C33" w:rsidR="00BA0FA9" w:rsidRPr="00F85E9B" w:rsidRDefault="00356C25" w:rsidP="00BA0FA9">
      <w:pPr>
        <w:rPr>
          <w:rStyle w:val="Heading2Char"/>
        </w:rPr>
      </w:pPr>
      <w:r w:rsidRPr="00F85E9B">
        <w:rPr>
          <w:rStyle w:val="Heading2Char"/>
        </w:rPr>
        <w:t>Step 3: Develop a data-gathering plan</w:t>
      </w:r>
      <w:r w:rsidR="000469B7">
        <w:rPr>
          <w:rStyle w:val="Heading2Char"/>
        </w:rPr>
        <w:t>:</w:t>
      </w:r>
    </w:p>
    <w:p w14:paraId="5B01D419" w14:textId="59F6EB6D" w:rsidR="00BA0FA9" w:rsidRDefault="00F62CE1" w:rsidP="00F85E9B">
      <w:pPr>
        <w:rPr>
          <w:sz w:val="22"/>
          <w:szCs w:val="22"/>
        </w:rPr>
      </w:pPr>
      <w:r>
        <w:rPr>
          <w:sz w:val="22"/>
          <w:szCs w:val="22"/>
        </w:rPr>
        <w:t xml:space="preserve">I can collect the data from Airbnb website those are freely available. And all these data are observational data. </w:t>
      </w:r>
      <w:r w:rsidRPr="00F62CE1">
        <w:rPr>
          <w:sz w:val="22"/>
          <w:szCs w:val="22"/>
        </w:rPr>
        <w:t xml:space="preserve">As of August 2019, this data set contains almost 50 thousand </w:t>
      </w:r>
      <w:r>
        <w:rPr>
          <w:sz w:val="22"/>
          <w:szCs w:val="22"/>
        </w:rPr>
        <w:t>Airbnb</w:t>
      </w:r>
      <w:r w:rsidRPr="00F62CE1">
        <w:rPr>
          <w:sz w:val="22"/>
          <w:szCs w:val="22"/>
        </w:rPr>
        <w:t xml:space="preserve"> listings in NYC.</w:t>
      </w:r>
      <w:r>
        <w:rPr>
          <w:sz w:val="22"/>
          <w:szCs w:val="22"/>
        </w:rPr>
        <w:t xml:space="preserve"> </w:t>
      </w:r>
    </w:p>
    <w:p w14:paraId="70B2AB48" w14:textId="19E98CB0" w:rsidR="00F62CE1" w:rsidRDefault="00931A09" w:rsidP="00F85E9B">
      <w:pPr>
        <w:rPr>
          <w:sz w:val="22"/>
          <w:szCs w:val="22"/>
        </w:rPr>
      </w:pPr>
      <w:r>
        <w:rPr>
          <w:sz w:val="22"/>
          <w:szCs w:val="22"/>
        </w:rPr>
        <w:t>This data containing different hotels listing from different neighborhood of NYC. I need to resample the data with different neighborhood to ensure that sample is a representative of the population.</w:t>
      </w:r>
    </w:p>
    <w:p w14:paraId="2B64931D" w14:textId="64BC0738" w:rsidR="00B36377" w:rsidRDefault="00931A09" w:rsidP="00DA6726">
      <w:pPr>
        <w:rPr>
          <w:sz w:val="22"/>
          <w:szCs w:val="22"/>
        </w:rPr>
      </w:pPr>
      <w:r>
        <w:rPr>
          <w:sz w:val="22"/>
          <w:szCs w:val="22"/>
        </w:rPr>
        <w:t>I can group the neighborhoods to mitigate potential bias within the sample.</w:t>
      </w:r>
    </w:p>
    <w:p w14:paraId="1C6DEC67" w14:textId="7998E2A8" w:rsidR="007072C2" w:rsidRDefault="007072C2" w:rsidP="00DA6726">
      <w:pPr>
        <w:rPr>
          <w:sz w:val="22"/>
          <w:szCs w:val="22"/>
        </w:rPr>
      </w:pPr>
    </w:p>
    <w:p w14:paraId="2FE69E64" w14:textId="6A0644D1" w:rsidR="007072C2" w:rsidRDefault="007072C2" w:rsidP="00DA6726">
      <w:pPr>
        <w:rPr>
          <w:sz w:val="22"/>
          <w:szCs w:val="22"/>
        </w:rPr>
      </w:pPr>
    </w:p>
    <w:p w14:paraId="0D8AFC04" w14:textId="27F2E31F" w:rsidR="007072C2" w:rsidRDefault="007072C2" w:rsidP="00DA6726">
      <w:pPr>
        <w:rPr>
          <w:sz w:val="22"/>
          <w:szCs w:val="22"/>
        </w:rPr>
      </w:pPr>
    </w:p>
    <w:p w14:paraId="2BFFE28C" w14:textId="12A2D6E0" w:rsidR="007072C2" w:rsidRDefault="007072C2" w:rsidP="00DA6726">
      <w:pPr>
        <w:rPr>
          <w:sz w:val="22"/>
          <w:szCs w:val="22"/>
        </w:rPr>
      </w:pPr>
    </w:p>
    <w:p w14:paraId="0C1A03D4" w14:textId="14F2D08D" w:rsidR="007072C2" w:rsidRDefault="007072C2" w:rsidP="00DA6726">
      <w:pPr>
        <w:rPr>
          <w:sz w:val="22"/>
          <w:szCs w:val="22"/>
        </w:rPr>
      </w:pPr>
    </w:p>
    <w:p w14:paraId="42375B7B" w14:textId="2C9F0986" w:rsidR="009946D8" w:rsidRPr="009946D8" w:rsidRDefault="009946D8" w:rsidP="00DA6726">
      <w:pPr>
        <w:rPr>
          <w:rStyle w:val="Heading2Char"/>
        </w:rPr>
      </w:pPr>
      <w:r w:rsidRPr="009946D8">
        <w:rPr>
          <w:rStyle w:val="Heading2Char"/>
        </w:rPr>
        <w:t>Preview of the Airbnb Sample Data:</w:t>
      </w:r>
    </w:p>
    <w:p w14:paraId="06951C9F" w14:textId="2177AC7F" w:rsidR="007072C2" w:rsidRDefault="007072C2" w:rsidP="00DA6726">
      <w:pPr>
        <w:rPr>
          <w:sz w:val="22"/>
          <w:szCs w:val="22"/>
        </w:rPr>
      </w:pPr>
    </w:p>
    <w:p w14:paraId="0721487A" w14:textId="0677865C" w:rsidR="007072C2" w:rsidRDefault="007072C2" w:rsidP="00DA6726">
      <w:pPr>
        <w:rPr>
          <w:sz w:val="22"/>
          <w:szCs w:val="22"/>
        </w:rPr>
      </w:pPr>
      <w:r>
        <w:rPr>
          <w:sz w:val="22"/>
          <w:szCs w:val="22"/>
        </w:rPr>
        <w:object w:dxaOrig="9650" w:dyaOrig="3818" w14:anchorId="55D89D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2.5pt;height:191pt" o:ole="">
            <v:imagedata r:id="rId8" o:title=""/>
          </v:shape>
          <o:OLEObject Type="Embed" ProgID="Excel.Sheet.12" ShapeID="_x0000_i1025" DrawAspect="Content" ObjectID="_1645916402" r:id="rId9"/>
        </w:object>
      </w:r>
    </w:p>
    <w:p w14:paraId="326A194B" w14:textId="2B59151E" w:rsidR="009946D8" w:rsidRDefault="009946D8" w:rsidP="00DA6726">
      <w:pPr>
        <w:rPr>
          <w:sz w:val="22"/>
          <w:szCs w:val="22"/>
        </w:rPr>
      </w:pPr>
    </w:p>
    <w:p w14:paraId="138BE34D" w14:textId="104A1DAE" w:rsidR="009946D8" w:rsidRDefault="009946D8" w:rsidP="00DA6726">
      <w:pPr>
        <w:rPr>
          <w:sz w:val="22"/>
          <w:szCs w:val="22"/>
        </w:rPr>
      </w:pPr>
      <w:r w:rsidRPr="009946D8">
        <w:rPr>
          <w:rStyle w:val="Heading2Char"/>
        </w:rPr>
        <w:t>Remarks and Comments</w:t>
      </w:r>
      <w:r>
        <w:rPr>
          <w:sz w:val="22"/>
          <w:szCs w:val="22"/>
        </w:rPr>
        <w:t>:</w:t>
      </w:r>
    </w:p>
    <w:p w14:paraId="066164F8" w14:textId="616B3FE1" w:rsidR="009946D8" w:rsidRDefault="009946D8" w:rsidP="00DA6726">
      <w:pPr>
        <w:rPr>
          <w:sz w:val="22"/>
          <w:szCs w:val="22"/>
        </w:rPr>
      </w:pPr>
    </w:p>
    <w:p w14:paraId="6A7E8702" w14:textId="27FC5D4A" w:rsidR="009946D8" w:rsidRDefault="009946D8" w:rsidP="00DA6726">
      <w:pPr>
        <w:rPr>
          <w:sz w:val="22"/>
          <w:szCs w:val="22"/>
        </w:rPr>
      </w:pPr>
      <w:r>
        <w:rPr>
          <w:sz w:val="22"/>
          <w:szCs w:val="22"/>
        </w:rPr>
        <w:t>I’ve attached the full excel dataset with submission files.</w:t>
      </w:r>
    </w:p>
    <w:p w14:paraId="1793A6C5" w14:textId="1671809A" w:rsidR="009946D8" w:rsidRDefault="009946D8" w:rsidP="00DA6726">
      <w:pPr>
        <w:rPr>
          <w:sz w:val="22"/>
          <w:szCs w:val="22"/>
        </w:rPr>
      </w:pPr>
    </w:p>
    <w:p w14:paraId="1B5F4DCB" w14:textId="77777777" w:rsidR="009946D8" w:rsidRDefault="009946D8" w:rsidP="00DA6726">
      <w:pPr>
        <w:rPr>
          <w:sz w:val="22"/>
          <w:szCs w:val="22"/>
        </w:rPr>
      </w:pPr>
    </w:p>
    <w:p w14:paraId="29E5F1F9" w14:textId="7580B5F2" w:rsidR="009946D8" w:rsidRDefault="009946D8" w:rsidP="00DA6726">
      <w:pPr>
        <w:rPr>
          <w:sz w:val="22"/>
          <w:szCs w:val="22"/>
        </w:rPr>
      </w:pPr>
    </w:p>
    <w:p w14:paraId="65D0F29B" w14:textId="68D1619F" w:rsidR="009946D8" w:rsidRDefault="009946D8" w:rsidP="00DA6726">
      <w:pPr>
        <w:rPr>
          <w:sz w:val="22"/>
          <w:szCs w:val="22"/>
        </w:rPr>
      </w:pPr>
      <w:r w:rsidRPr="009946D8">
        <w:rPr>
          <w:rStyle w:val="Heading2Char"/>
        </w:rPr>
        <w:t>Instructor Comment or Feedback</w:t>
      </w:r>
      <w:r>
        <w:rPr>
          <w:sz w:val="22"/>
          <w:szCs w:val="22"/>
        </w:rPr>
        <w:t>:</w:t>
      </w:r>
    </w:p>
    <w:p w14:paraId="6BA0E435" w14:textId="12CD8547" w:rsidR="009946D8" w:rsidRDefault="009946D8" w:rsidP="00DA6726">
      <w:pPr>
        <w:rPr>
          <w:sz w:val="22"/>
          <w:szCs w:val="22"/>
        </w:rPr>
      </w:pPr>
    </w:p>
    <w:p w14:paraId="717EB993" w14:textId="25A232DE" w:rsidR="006F4B03" w:rsidRDefault="006F4B03" w:rsidP="00DA6726">
      <w:pPr>
        <w:rPr>
          <w:sz w:val="22"/>
          <w:szCs w:val="22"/>
        </w:rPr>
      </w:pPr>
    </w:p>
    <w:p w14:paraId="5A8628DE" w14:textId="67DAABA8" w:rsidR="006F4B03" w:rsidRDefault="006F4B03" w:rsidP="00DA6726">
      <w:pPr>
        <w:rPr>
          <w:sz w:val="22"/>
          <w:szCs w:val="22"/>
        </w:rPr>
      </w:pPr>
    </w:p>
    <w:p w14:paraId="4AF83228" w14:textId="2EA9187A" w:rsidR="006F4B03" w:rsidRDefault="006F4B03" w:rsidP="00DA6726">
      <w:pPr>
        <w:rPr>
          <w:sz w:val="22"/>
          <w:szCs w:val="22"/>
        </w:rPr>
      </w:pPr>
    </w:p>
    <w:p w14:paraId="281CC209" w14:textId="724C9235" w:rsidR="006F4B03" w:rsidRDefault="006F4B03" w:rsidP="00DA6726">
      <w:pPr>
        <w:rPr>
          <w:sz w:val="22"/>
          <w:szCs w:val="22"/>
        </w:rPr>
      </w:pPr>
    </w:p>
    <w:p w14:paraId="7E91EB45" w14:textId="3EFBA52F" w:rsidR="006F4B03" w:rsidRDefault="006F4B03" w:rsidP="00DA6726">
      <w:pPr>
        <w:rPr>
          <w:sz w:val="22"/>
          <w:szCs w:val="22"/>
        </w:rPr>
      </w:pPr>
    </w:p>
    <w:p w14:paraId="56FCE44C" w14:textId="3ECF2AD9" w:rsidR="006F4B03" w:rsidRDefault="006F4B03" w:rsidP="00DA6726">
      <w:pPr>
        <w:rPr>
          <w:sz w:val="22"/>
          <w:szCs w:val="22"/>
        </w:rPr>
      </w:pPr>
    </w:p>
    <w:p w14:paraId="2CABAE9C" w14:textId="5156601A" w:rsidR="006F4B03" w:rsidRDefault="006F4B03" w:rsidP="00DA6726">
      <w:pPr>
        <w:rPr>
          <w:sz w:val="22"/>
          <w:szCs w:val="22"/>
        </w:rPr>
      </w:pPr>
    </w:p>
    <w:p w14:paraId="79B19F95" w14:textId="2E4404AD" w:rsidR="006F4B03" w:rsidRDefault="006F4B03" w:rsidP="00DA6726">
      <w:pPr>
        <w:rPr>
          <w:sz w:val="22"/>
          <w:szCs w:val="22"/>
        </w:rPr>
      </w:pPr>
    </w:p>
    <w:p w14:paraId="027429E8" w14:textId="3D786094" w:rsidR="006F4B03" w:rsidRDefault="006F4B03" w:rsidP="00DA6726">
      <w:pPr>
        <w:rPr>
          <w:sz w:val="22"/>
          <w:szCs w:val="22"/>
        </w:rPr>
      </w:pPr>
    </w:p>
    <w:p w14:paraId="4E1DE98E" w14:textId="6C95CA9E" w:rsidR="006F4B03" w:rsidRDefault="006F4B03" w:rsidP="00DA6726">
      <w:pPr>
        <w:rPr>
          <w:sz w:val="22"/>
          <w:szCs w:val="22"/>
        </w:rPr>
      </w:pPr>
    </w:p>
    <w:p w14:paraId="313915F3" w14:textId="760BE676" w:rsidR="006F4B03" w:rsidRDefault="006F4B03" w:rsidP="006F4B03">
      <w:pPr>
        <w:pStyle w:val="Heading1"/>
      </w:pPr>
    </w:p>
    <w:p w14:paraId="41953F3E" w14:textId="15A80977" w:rsidR="006F4B03" w:rsidRDefault="006F4B03" w:rsidP="006F4B03"/>
    <w:p w14:paraId="6A7FC8D5" w14:textId="77777777" w:rsidR="006F4B03" w:rsidRPr="006F4B03" w:rsidRDefault="006F4B03" w:rsidP="006F4B03"/>
    <w:p w14:paraId="6F514DFA" w14:textId="434892D5" w:rsidR="006F4B03" w:rsidRDefault="006F4B03" w:rsidP="006F4B03">
      <w:pPr>
        <w:pStyle w:val="Heading1"/>
      </w:pPr>
      <w:r w:rsidRPr="00DA6726">
        <w:lastRenderedPageBreak/>
        <w:t xml:space="preserve">Part </w:t>
      </w:r>
      <w:r>
        <w:t>Two</w:t>
      </w:r>
      <w:r w:rsidRPr="00DA6726">
        <w:t xml:space="preserve"> </w:t>
      </w:r>
      <w:r w:rsidRPr="00DA6726">
        <w:rPr>
          <w:rFonts w:eastAsia="Times New Roman"/>
          <w:shd w:val="clear" w:color="auto" w:fill="FFFFFF"/>
        </w:rPr>
        <w:t>–</w:t>
      </w:r>
      <w:r w:rsidRPr="00DA6726">
        <w:rPr>
          <w:rFonts w:eastAsia="Times New Roman"/>
          <w:sz w:val="20"/>
          <w:szCs w:val="20"/>
        </w:rPr>
        <w:t xml:space="preserve"> </w:t>
      </w:r>
      <w:r>
        <w:t>Identify Data Summaries and Visualizations</w:t>
      </w:r>
    </w:p>
    <w:p w14:paraId="5235CE18" w14:textId="42BFE681" w:rsidR="006F4B03" w:rsidRDefault="004A73E7" w:rsidP="006F4B03">
      <w:r>
        <w:t>To inform my decision, I have used neighborhood which is a categorical column and price column which is quantitative.  I’ve calculated the quartiles to get summary statistics for different neighborhood groups. Below is the summary statistics for different neighborhood groups:</w:t>
      </w:r>
    </w:p>
    <w:p w14:paraId="56FAAA6B" w14:textId="7CC89FA0" w:rsidR="004A73E7" w:rsidRDefault="004A73E7" w:rsidP="006F4B03"/>
    <w:tbl>
      <w:tblPr>
        <w:tblW w:w="9578" w:type="dxa"/>
        <w:tblInd w:w="113" w:type="dxa"/>
        <w:tblLook w:val="04A0" w:firstRow="1" w:lastRow="0" w:firstColumn="1" w:lastColumn="0" w:noHBand="0" w:noVBand="1"/>
      </w:tblPr>
      <w:tblGrid>
        <w:gridCol w:w="2131"/>
        <w:gridCol w:w="1176"/>
        <w:gridCol w:w="1445"/>
        <w:gridCol w:w="1666"/>
        <w:gridCol w:w="1249"/>
        <w:gridCol w:w="1911"/>
      </w:tblGrid>
      <w:tr w:rsidR="00C0052F" w:rsidRPr="00C0052F" w14:paraId="52EA0691" w14:textId="77777777" w:rsidTr="00C0052F">
        <w:trPr>
          <w:trHeight w:val="394"/>
        </w:trPr>
        <w:tc>
          <w:tcPr>
            <w:tcW w:w="2131" w:type="dxa"/>
            <w:tcBorders>
              <w:top w:val="single" w:sz="4" w:space="0" w:color="8EA9DB"/>
              <w:left w:val="single" w:sz="4" w:space="0" w:color="8EA9DB"/>
              <w:bottom w:val="single" w:sz="4" w:space="0" w:color="8EA9DB"/>
              <w:right w:val="nil"/>
            </w:tcBorders>
            <w:shd w:val="clear" w:color="4472C4" w:fill="4472C4"/>
            <w:noWrap/>
            <w:vAlign w:val="bottom"/>
            <w:hideMark/>
          </w:tcPr>
          <w:p w14:paraId="16172B3D" w14:textId="77777777" w:rsidR="00C0052F" w:rsidRPr="00C0052F" w:rsidRDefault="00C0052F" w:rsidP="00C0052F">
            <w:pPr>
              <w:rPr>
                <w:rFonts w:ascii="Calibri" w:eastAsia="Times New Roman" w:hAnsi="Calibri" w:cs="Calibri"/>
                <w:b/>
                <w:bCs/>
                <w:color w:val="FFFFFF"/>
                <w:sz w:val="22"/>
                <w:szCs w:val="22"/>
              </w:rPr>
            </w:pPr>
            <w:r w:rsidRPr="00C0052F">
              <w:rPr>
                <w:rFonts w:ascii="Calibri" w:eastAsia="Times New Roman" w:hAnsi="Calibri" w:cs="Calibri"/>
                <w:b/>
                <w:bCs/>
                <w:color w:val="FFFFFF"/>
                <w:sz w:val="22"/>
                <w:szCs w:val="22"/>
              </w:rPr>
              <w:t>Summary Stats</w:t>
            </w:r>
          </w:p>
        </w:tc>
        <w:tc>
          <w:tcPr>
            <w:tcW w:w="1176" w:type="dxa"/>
            <w:tcBorders>
              <w:top w:val="single" w:sz="4" w:space="0" w:color="8EA9DB"/>
              <w:left w:val="nil"/>
              <w:bottom w:val="single" w:sz="4" w:space="0" w:color="8EA9DB"/>
              <w:right w:val="nil"/>
            </w:tcBorders>
            <w:shd w:val="clear" w:color="4472C4" w:fill="4472C4"/>
            <w:noWrap/>
            <w:vAlign w:val="bottom"/>
            <w:hideMark/>
          </w:tcPr>
          <w:p w14:paraId="11E27883" w14:textId="77777777" w:rsidR="00C0052F" w:rsidRPr="00C0052F" w:rsidRDefault="00C0052F" w:rsidP="00C0052F">
            <w:pPr>
              <w:rPr>
                <w:rFonts w:ascii="Calibri" w:eastAsia="Times New Roman" w:hAnsi="Calibri" w:cs="Calibri"/>
                <w:b/>
                <w:bCs/>
                <w:color w:val="FFFFFF"/>
                <w:sz w:val="22"/>
                <w:szCs w:val="22"/>
              </w:rPr>
            </w:pPr>
            <w:r w:rsidRPr="00C0052F">
              <w:rPr>
                <w:rFonts w:ascii="Calibri" w:eastAsia="Times New Roman" w:hAnsi="Calibri" w:cs="Calibri"/>
                <w:b/>
                <w:bCs/>
                <w:color w:val="FFFFFF"/>
                <w:sz w:val="22"/>
                <w:szCs w:val="22"/>
              </w:rPr>
              <w:t xml:space="preserve">Bronx </w:t>
            </w:r>
          </w:p>
        </w:tc>
        <w:tc>
          <w:tcPr>
            <w:tcW w:w="1445" w:type="dxa"/>
            <w:tcBorders>
              <w:top w:val="single" w:sz="4" w:space="0" w:color="8EA9DB"/>
              <w:left w:val="nil"/>
              <w:bottom w:val="single" w:sz="4" w:space="0" w:color="8EA9DB"/>
              <w:right w:val="nil"/>
            </w:tcBorders>
            <w:shd w:val="clear" w:color="4472C4" w:fill="4472C4"/>
            <w:noWrap/>
            <w:vAlign w:val="bottom"/>
            <w:hideMark/>
          </w:tcPr>
          <w:p w14:paraId="3835F9A8" w14:textId="77777777" w:rsidR="00C0052F" w:rsidRPr="00C0052F" w:rsidRDefault="00C0052F" w:rsidP="00C0052F">
            <w:pPr>
              <w:rPr>
                <w:rFonts w:ascii="Calibri" w:eastAsia="Times New Roman" w:hAnsi="Calibri" w:cs="Calibri"/>
                <w:b/>
                <w:bCs/>
                <w:color w:val="FFFFFF"/>
                <w:sz w:val="22"/>
                <w:szCs w:val="22"/>
              </w:rPr>
            </w:pPr>
            <w:r w:rsidRPr="00C0052F">
              <w:rPr>
                <w:rFonts w:ascii="Calibri" w:eastAsia="Times New Roman" w:hAnsi="Calibri" w:cs="Calibri"/>
                <w:b/>
                <w:bCs/>
                <w:color w:val="FFFFFF"/>
                <w:sz w:val="22"/>
                <w:szCs w:val="22"/>
              </w:rPr>
              <w:t xml:space="preserve">Brooklyn </w:t>
            </w:r>
          </w:p>
        </w:tc>
        <w:tc>
          <w:tcPr>
            <w:tcW w:w="1666" w:type="dxa"/>
            <w:tcBorders>
              <w:top w:val="single" w:sz="4" w:space="0" w:color="8EA9DB"/>
              <w:left w:val="nil"/>
              <w:bottom w:val="single" w:sz="4" w:space="0" w:color="8EA9DB"/>
              <w:right w:val="nil"/>
            </w:tcBorders>
            <w:shd w:val="clear" w:color="4472C4" w:fill="4472C4"/>
            <w:noWrap/>
            <w:vAlign w:val="bottom"/>
            <w:hideMark/>
          </w:tcPr>
          <w:p w14:paraId="09B76120" w14:textId="77777777" w:rsidR="00C0052F" w:rsidRPr="00C0052F" w:rsidRDefault="00C0052F" w:rsidP="00C0052F">
            <w:pPr>
              <w:rPr>
                <w:rFonts w:ascii="Calibri" w:eastAsia="Times New Roman" w:hAnsi="Calibri" w:cs="Calibri"/>
                <w:b/>
                <w:bCs/>
                <w:color w:val="FFFFFF"/>
                <w:sz w:val="22"/>
                <w:szCs w:val="22"/>
              </w:rPr>
            </w:pPr>
            <w:r w:rsidRPr="00C0052F">
              <w:rPr>
                <w:rFonts w:ascii="Calibri" w:eastAsia="Times New Roman" w:hAnsi="Calibri" w:cs="Calibri"/>
                <w:b/>
                <w:bCs/>
                <w:color w:val="FFFFFF"/>
                <w:sz w:val="22"/>
                <w:szCs w:val="22"/>
              </w:rPr>
              <w:t>Manhattan</w:t>
            </w:r>
          </w:p>
        </w:tc>
        <w:tc>
          <w:tcPr>
            <w:tcW w:w="1249" w:type="dxa"/>
            <w:tcBorders>
              <w:top w:val="single" w:sz="4" w:space="0" w:color="8EA9DB"/>
              <w:left w:val="nil"/>
              <w:bottom w:val="single" w:sz="4" w:space="0" w:color="8EA9DB"/>
              <w:right w:val="nil"/>
            </w:tcBorders>
            <w:shd w:val="clear" w:color="4472C4" w:fill="4472C4"/>
            <w:noWrap/>
            <w:vAlign w:val="bottom"/>
            <w:hideMark/>
          </w:tcPr>
          <w:p w14:paraId="5B15B9DA" w14:textId="77777777" w:rsidR="00C0052F" w:rsidRPr="00C0052F" w:rsidRDefault="00C0052F" w:rsidP="00C0052F">
            <w:pPr>
              <w:rPr>
                <w:rFonts w:ascii="Calibri" w:eastAsia="Times New Roman" w:hAnsi="Calibri" w:cs="Calibri"/>
                <w:b/>
                <w:bCs/>
                <w:color w:val="FFFFFF"/>
                <w:sz w:val="22"/>
                <w:szCs w:val="22"/>
              </w:rPr>
            </w:pPr>
            <w:r w:rsidRPr="00C0052F">
              <w:rPr>
                <w:rFonts w:ascii="Calibri" w:eastAsia="Times New Roman" w:hAnsi="Calibri" w:cs="Calibri"/>
                <w:b/>
                <w:bCs/>
                <w:color w:val="FFFFFF"/>
                <w:sz w:val="22"/>
                <w:szCs w:val="22"/>
              </w:rPr>
              <w:t>Queens</w:t>
            </w:r>
          </w:p>
        </w:tc>
        <w:tc>
          <w:tcPr>
            <w:tcW w:w="1911" w:type="dxa"/>
            <w:tcBorders>
              <w:top w:val="single" w:sz="4" w:space="0" w:color="8EA9DB"/>
              <w:left w:val="nil"/>
              <w:bottom w:val="single" w:sz="4" w:space="0" w:color="8EA9DB"/>
              <w:right w:val="single" w:sz="4" w:space="0" w:color="8EA9DB"/>
            </w:tcBorders>
            <w:shd w:val="clear" w:color="4472C4" w:fill="4472C4"/>
            <w:noWrap/>
            <w:vAlign w:val="bottom"/>
            <w:hideMark/>
          </w:tcPr>
          <w:p w14:paraId="6B87C6FF" w14:textId="77777777" w:rsidR="00C0052F" w:rsidRPr="00C0052F" w:rsidRDefault="00C0052F" w:rsidP="00C0052F">
            <w:pPr>
              <w:rPr>
                <w:rFonts w:ascii="Calibri" w:eastAsia="Times New Roman" w:hAnsi="Calibri" w:cs="Calibri"/>
                <w:b/>
                <w:bCs/>
                <w:color w:val="FFFFFF"/>
                <w:sz w:val="22"/>
                <w:szCs w:val="22"/>
              </w:rPr>
            </w:pPr>
            <w:r w:rsidRPr="00C0052F">
              <w:rPr>
                <w:rFonts w:ascii="Calibri" w:eastAsia="Times New Roman" w:hAnsi="Calibri" w:cs="Calibri"/>
                <w:b/>
                <w:bCs/>
                <w:color w:val="FFFFFF"/>
                <w:sz w:val="22"/>
                <w:szCs w:val="22"/>
              </w:rPr>
              <w:t xml:space="preserve">Staten Island </w:t>
            </w:r>
          </w:p>
        </w:tc>
      </w:tr>
      <w:tr w:rsidR="00C0052F" w:rsidRPr="00C0052F" w14:paraId="59E96634" w14:textId="77777777" w:rsidTr="00C0052F">
        <w:trPr>
          <w:trHeight w:val="394"/>
        </w:trPr>
        <w:tc>
          <w:tcPr>
            <w:tcW w:w="2131" w:type="dxa"/>
            <w:tcBorders>
              <w:top w:val="single" w:sz="4" w:space="0" w:color="8EA9DB"/>
              <w:left w:val="single" w:sz="4" w:space="0" w:color="8EA9DB"/>
              <w:bottom w:val="single" w:sz="4" w:space="0" w:color="8EA9DB"/>
              <w:right w:val="nil"/>
            </w:tcBorders>
            <w:shd w:val="clear" w:color="D9E1F2" w:fill="D9E1F2"/>
            <w:noWrap/>
            <w:vAlign w:val="bottom"/>
            <w:hideMark/>
          </w:tcPr>
          <w:p w14:paraId="770AD219" w14:textId="77777777" w:rsidR="00C0052F" w:rsidRPr="00C0052F" w:rsidRDefault="00C0052F" w:rsidP="00C0052F">
            <w:pPr>
              <w:rPr>
                <w:rFonts w:ascii="Calibri" w:eastAsia="Times New Roman" w:hAnsi="Calibri" w:cs="Calibri"/>
                <w:color w:val="000000"/>
                <w:sz w:val="22"/>
                <w:szCs w:val="22"/>
              </w:rPr>
            </w:pPr>
            <w:r w:rsidRPr="00C0052F">
              <w:rPr>
                <w:rFonts w:ascii="Calibri" w:eastAsia="Times New Roman" w:hAnsi="Calibri" w:cs="Calibri"/>
                <w:color w:val="000000"/>
                <w:sz w:val="22"/>
                <w:szCs w:val="22"/>
              </w:rPr>
              <w:t>Min</w:t>
            </w:r>
          </w:p>
        </w:tc>
        <w:tc>
          <w:tcPr>
            <w:tcW w:w="1176" w:type="dxa"/>
            <w:tcBorders>
              <w:top w:val="single" w:sz="4" w:space="0" w:color="8EA9DB"/>
              <w:left w:val="nil"/>
              <w:bottom w:val="single" w:sz="4" w:space="0" w:color="8EA9DB"/>
              <w:right w:val="nil"/>
            </w:tcBorders>
            <w:shd w:val="clear" w:color="D9E1F2" w:fill="D9E1F2"/>
            <w:noWrap/>
            <w:vAlign w:val="bottom"/>
            <w:hideMark/>
          </w:tcPr>
          <w:p w14:paraId="752AF8B9" w14:textId="77777777" w:rsidR="00C0052F" w:rsidRPr="00C0052F" w:rsidRDefault="00C0052F" w:rsidP="00C0052F">
            <w:pPr>
              <w:jc w:val="right"/>
              <w:rPr>
                <w:rFonts w:ascii="Calibri" w:eastAsia="Times New Roman" w:hAnsi="Calibri" w:cs="Calibri"/>
                <w:color w:val="000000"/>
                <w:sz w:val="22"/>
                <w:szCs w:val="22"/>
              </w:rPr>
            </w:pPr>
            <w:r w:rsidRPr="00C0052F">
              <w:rPr>
                <w:rFonts w:ascii="Calibri" w:eastAsia="Times New Roman" w:hAnsi="Calibri" w:cs="Calibri"/>
                <w:color w:val="000000"/>
                <w:sz w:val="22"/>
                <w:szCs w:val="22"/>
              </w:rPr>
              <w:t>0</w:t>
            </w:r>
          </w:p>
        </w:tc>
        <w:tc>
          <w:tcPr>
            <w:tcW w:w="1445" w:type="dxa"/>
            <w:tcBorders>
              <w:top w:val="single" w:sz="4" w:space="0" w:color="8EA9DB"/>
              <w:left w:val="nil"/>
              <w:bottom w:val="single" w:sz="4" w:space="0" w:color="8EA9DB"/>
              <w:right w:val="nil"/>
            </w:tcBorders>
            <w:shd w:val="clear" w:color="D9E1F2" w:fill="D9E1F2"/>
            <w:noWrap/>
            <w:vAlign w:val="bottom"/>
            <w:hideMark/>
          </w:tcPr>
          <w:p w14:paraId="0C94C3ED" w14:textId="77777777" w:rsidR="00C0052F" w:rsidRPr="00C0052F" w:rsidRDefault="00C0052F" w:rsidP="00C0052F">
            <w:pPr>
              <w:jc w:val="right"/>
              <w:rPr>
                <w:rFonts w:ascii="Calibri" w:eastAsia="Times New Roman" w:hAnsi="Calibri" w:cs="Calibri"/>
                <w:color w:val="000000"/>
                <w:sz w:val="22"/>
                <w:szCs w:val="22"/>
              </w:rPr>
            </w:pPr>
            <w:r w:rsidRPr="00C0052F">
              <w:rPr>
                <w:rFonts w:ascii="Calibri" w:eastAsia="Times New Roman" w:hAnsi="Calibri" w:cs="Calibri"/>
                <w:color w:val="000000"/>
                <w:sz w:val="22"/>
                <w:szCs w:val="22"/>
              </w:rPr>
              <w:t>0</w:t>
            </w:r>
          </w:p>
        </w:tc>
        <w:tc>
          <w:tcPr>
            <w:tcW w:w="1666" w:type="dxa"/>
            <w:tcBorders>
              <w:top w:val="single" w:sz="4" w:space="0" w:color="8EA9DB"/>
              <w:left w:val="nil"/>
              <w:bottom w:val="single" w:sz="4" w:space="0" w:color="8EA9DB"/>
              <w:right w:val="nil"/>
            </w:tcBorders>
            <w:shd w:val="clear" w:color="D9E1F2" w:fill="D9E1F2"/>
            <w:noWrap/>
            <w:vAlign w:val="bottom"/>
            <w:hideMark/>
          </w:tcPr>
          <w:p w14:paraId="422D122C" w14:textId="77777777" w:rsidR="00C0052F" w:rsidRPr="00C0052F" w:rsidRDefault="00C0052F" w:rsidP="00C0052F">
            <w:pPr>
              <w:jc w:val="right"/>
              <w:rPr>
                <w:rFonts w:ascii="Calibri" w:eastAsia="Times New Roman" w:hAnsi="Calibri" w:cs="Calibri"/>
                <w:color w:val="000000"/>
                <w:sz w:val="22"/>
                <w:szCs w:val="22"/>
              </w:rPr>
            </w:pPr>
            <w:r w:rsidRPr="00C0052F">
              <w:rPr>
                <w:rFonts w:ascii="Calibri" w:eastAsia="Times New Roman" w:hAnsi="Calibri" w:cs="Calibri"/>
                <w:color w:val="000000"/>
                <w:sz w:val="22"/>
                <w:szCs w:val="22"/>
              </w:rPr>
              <w:t>0</w:t>
            </w:r>
          </w:p>
        </w:tc>
        <w:tc>
          <w:tcPr>
            <w:tcW w:w="1249" w:type="dxa"/>
            <w:tcBorders>
              <w:top w:val="single" w:sz="4" w:space="0" w:color="8EA9DB"/>
              <w:left w:val="nil"/>
              <w:bottom w:val="single" w:sz="4" w:space="0" w:color="8EA9DB"/>
              <w:right w:val="nil"/>
            </w:tcBorders>
            <w:shd w:val="clear" w:color="D9E1F2" w:fill="D9E1F2"/>
            <w:noWrap/>
            <w:vAlign w:val="bottom"/>
            <w:hideMark/>
          </w:tcPr>
          <w:p w14:paraId="561EE8DE" w14:textId="77777777" w:rsidR="00C0052F" w:rsidRPr="00C0052F" w:rsidRDefault="00C0052F" w:rsidP="00C0052F">
            <w:pPr>
              <w:jc w:val="right"/>
              <w:rPr>
                <w:rFonts w:ascii="Calibri" w:eastAsia="Times New Roman" w:hAnsi="Calibri" w:cs="Calibri"/>
                <w:color w:val="000000"/>
                <w:sz w:val="22"/>
                <w:szCs w:val="22"/>
              </w:rPr>
            </w:pPr>
            <w:r w:rsidRPr="00C0052F">
              <w:rPr>
                <w:rFonts w:ascii="Calibri" w:eastAsia="Times New Roman" w:hAnsi="Calibri" w:cs="Calibri"/>
                <w:color w:val="000000"/>
                <w:sz w:val="22"/>
                <w:szCs w:val="22"/>
              </w:rPr>
              <w:t>10</w:t>
            </w:r>
          </w:p>
        </w:tc>
        <w:tc>
          <w:tcPr>
            <w:tcW w:w="1911" w:type="dxa"/>
            <w:tcBorders>
              <w:top w:val="single" w:sz="4" w:space="0" w:color="8EA9DB"/>
              <w:left w:val="nil"/>
              <w:bottom w:val="single" w:sz="4" w:space="0" w:color="8EA9DB"/>
              <w:right w:val="single" w:sz="4" w:space="0" w:color="8EA9DB"/>
            </w:tcBorders>
            <w:shd w:val="clear" w:color="D9E1F2" w:fill="D9E1F2"/>
            <w:noWrap/>
            <w:vAlign w:val="bottom"/>
            <w:hideMark/>
          </w:tcPr>
          <w:p w14:paraId="7AD8600A" w14:textId="77777777" w:rsidR="00C0052F" w:rsidRPr="00C0052F" w:rsidRDefault="00C0052F" w:rsidP="00C0052F">
            <w:pPr>
              <w:jc w:val="right"/>
              <w:rPr>
                <w:rFonts w:ascii="Calibri" w:eastAsia="Times New Roman" w:hAnsi="Calibri" w:cs="Calibri"/>
                <w:color w:val="000000"/>
                <w:sz w:val="22"/>
                <w:szCs w:val="22"/>
              </w:rPr>
            </w:pPr>
            <w:r w:rsidRPr="00C0052F">
              <w:rPr>
                <w:rFonts w:ascii="Calibri" w:eastAsia="Times New Roman" w:hAnsi="Calibri" w:cs="Calibri"/>
                <w:color w:val="000000"/>
                <w:sz w:val="22"/>
                <w:szCs w:val="22"/>
              </w:rPr>
              <w:t>13</w:t>
            </w:r>
          </w:p>
        </w:tc>
      </w:tr>
      <w:tr w:rsidR="00C0052F" w:rsidRPr="00C0052F" w14:paraId="5BDC7E6D" w14:textId="77777777" w:rsidTr="00C0052F">
        <w:trPr>
          <w:trHeight w:val="394"/>
        </w:trPr>
        <w:tc>
          <w:tcPr>
            <w:tcW w:w="2131" w:type="dxa"/>
            <w:tcBorders>
              <w:top w:val="single" w:sz="4" w:space="0" w:color="8EA9DB"/>
              <w:left w:val="single" w:sz="4" w:space="0" w:color="8EA9DB"/>
              <w:bottom w:val="single" w:sz="4" w:space="0" w:color="8EA9DB"/>
              <w:right w:val="nil"/>
            </w:tcBorders>
            <w:shd w:val="clear" w:color="auto" w:fill="auto"/>
            <w:noWrap/>
            <w:vAlign w:val="bottom"/>
            <w:hideMark/>
          </w:tcPr>
          <w:p w14:paraId="6A02BB6B" w14:textId="77777777" w:rsidR="00C0052F" w:rsidRPr="00C0052F" w:rsidRDefault="00C0052F" w:rsidP="00C0052F">
            <w:pPr>
              <w:rPr>
                <w:rFonts w:ascii="Calibri" w:eastAsia="Times New Roman" w:hAnsi="Calibri" w:cs="Calibri"/>
                <w:color w:val="000000"/>
                <w:sz w:val="22"/>
                <w:szCs w:val="22"/>
              </w:rPr>
            </w:pPr>
            <w:r w:rsidRPr="00C0052F">
              <w:rPr>
                <w:rFonts w:ascii="Calibri" w:eastAsia="Times New Roman" w:hAnsi="Calibri" w:cs="Calibri"/>
                <w:color w:val="000000"/>
                <w:sz w:val="22"/>
                <w:szCs w:val="22"/>
              </w:rPr>
              <w:t>Q1</w:t>
            </w:r>
          </w:p>
        </w:tc>
        <w:tc>
          <w:tcPr>
            <w:tcW w:w="1176" w:type="dxa"/>
            <w:tcBorders>
              <w:top w:val="single" w:sz="4" w:space="0" w:color="8EA9DB"/>
              <w:left w:val="nil"/>
              <w:bottom w:val="single" w:sz="4" w:space="0" w:color="8EA9DB"/>
              <w:right w:val="nil"/>
            </w:tcBorders>
            <w:shd w:val="clear" w:color="auto" w:fill="auto"/>
            <w:noWrap/>
            <w:vAlign w:val="bottom"/>
            <w:hideMark/>
          </w:tcPr>
          <w:p w14:paraId="05DCF29C" w14:textId="77777777" w:rsidR="00C0052F" w:rsidRPr="00C0052F" w:rsidRDefault="00C0052F" w:rsidP="00C0052F">
            <w:pPr>
              <w:jc w:val="right"/>
              <w:rPr>
                <w:rFonts w:ascii="Calibri" w:eastAsia="Times New Roman" w:hAnsi="Calibri" w:cs="Calibri"/>
                <w:color w:val="000000"/>
                <w:sz w:val="22"/>
                <w:szCs w:val="22"/>
              </w:rPr>
            </w:pPr>
            <w:r w:rsidRPr="00C0052F">
              <w:rPr>
                <w:rFonts w:ascii="Calibri" w:eastAsia="Times New Roman" w:hAnsi="Calibri" w:cs="Calibri"/>
                <w:color w:val="000000"/>
                <w:sz w:val="22"/>
                <w:szCs w:val="22"/>
              </w:rPr>
              <w:t>45</w:t>
            </w:r>
          </w:p>
        </w:tc>
        <w:tc>
          <w:tcPr>
            <w:tcW w:w="1445" w:type="dxa"/>
            <w:tcBorders>
              <w:top w:val="single" w:sz="4" w:space="0" w:color="8EA9DB"/>
              <w:left w:val="nil"/>
              <w:bottom w:val="single" w:sz="4" w:space="0" w:color="8EA9DB"/>
              <w:right w:val="nil"/>
            </w:tcBorders>
            <w:shd w:val="clear" w:color="auto" w:fill="auto"/>
            <w:noWrap/>
            <w:vAlign w:val="bottom"/>
            <w:hideMark/>
          </w:tcPr>
          <w:p w14:paraId="0853EC05" w14:textId="77777777" w:rsidR="00C0052F" w:rsidRPr="00C0052F" w:rsidRDefault="00C0052F" w:rsidP="00C0052F">
            <w:pPr>
              <w:jc w:val="right"/>
              <w:rPr>
                <w:rFonts w:ascii="Calibri" w:eastAsia="Times New Roman" w:hAnsi="Calibri" w:cs="Calibri"/>
                <w:color w:val="000000"/>
                <w:sz w:val="22"/>
                <w:szCs w:val="22"/>
              </w:rPr>
            </w:pPr>
            <w:r w:rsidRPr="00C0052F">
              <w:rPr>
                <w:rFonts w:ascii="Calibri" w:eastAsia="Times New Roman" w:hAnsi="Calibri" w:cs="Calibri"/>
                <w:color w:val="000000"/>
                <w:sz w:val="22"/>
                <w:szCs w:val="22"/>
              </w:rPr>
              <w:t>60</w:t>
            </w:r>
          </w:p>
        </w:tc>
        <w:tc>
          <w:tcPr>
            <w:tcW w:w="1666" w:type="dxa"/>
            <w:tcBorders>
              <w:top w:val="single" w:sz="4" w:space="0" w:color="8EA9DB"/>
              <w:left w:val="nil"/>
              <w:bottom w:val="single" w:sz="4" w:space="0" w:color="8EA9DB"/>
              <w:right w:val="nil"/>
            </w:tcBorders>
            <w:shd w:val="clear" w:color="auto" w:fill="auto"/>
            <w:noWrap/>
            <w:vAlign w:val="bottom"/>
            <w:hideMark/>
          </w:tcPr>
          <w:p w14:paraId="169228C7" w14:textId="77777777" w:rsidR="00C0052F" w:rsidRPr="00C0052F" w:rsidRDefault="00C0052F" w:rsidP="00C0052F">
            <w:pPr>
              <w:jc w:val="right"/>
              <w:rPr>
                <w:rFonts w:ascii="Calibri" w:eastAsia="Times New Roman" w:hAnsi="Calibri" w:cs="Calibri"/>
                <w:color w:val="000000"/>
                <w:sz w:val="22"/>
                <w:szCs w:val="22"/>
              </w:rPr>
            </w:pPr>
            <w:r w:rsidRPr="00C0052F">
              <w:rPr>
                <w:rFonts w:ascii="Calibri" w:eastAsia="Times New Roman" w:hAnsi="Calibri" w:cs="Calibri"/>
                <w:color w:val="000000"/>
                <w:sz w:val="22"/>
                <w:szCs w:val="22"/>
              </w:rPr>
              <w:t>95</w:t>
            </w:r>
          </w:p>
        </w:tc>
        <w:tc>
          <w:tcPr>
            <w:tcW w:w="1249" w:type="dxa"/>
            <w:tcBorders>
              <w:top w:val="single" w:sz="4" w:space="0" w:color="8EA9DB"/>
              <w:left w:val="nil"/>
              <w:bottom w:val="single" w:sz="4" w:space="0" w:color="8EA9DB"/>
              <w:right w:val="nil"/>
            </w:tcBorders>
            <w:shd w:val="clear" w:color="auto" w:fill="auto"/>
            <w:noWrap/>
            <w:vAlign w:val="bottom"/>
            <w:hideMark/>
          </w:tcPr>
          <w:p w14:paraId="00330D2C" w14:textId="77777777" w:rsidR="00C0052F" w:rsidRPr="00C0052F" w:rsidRDefault="00C0052F" w:rsidP="00C0052F">
            <w:pPr>
              <w:jc w:val="right"/>
              <w:rPr>
                <w:rFonts w:ascii="Calibri" w:eastAsia="Times New Roman" w:hAnsi="Calibri" w:cs="Calibri"/>
                <w:color w:val="000000"/>
                <w:sz w:val="22"/>
                <w:szCs w:val="22"/>
              </w:rPr>
            </w:pPr>
            <w:r w:rsidRPr="00C0052F">
              <w:rPr>
                <w:rFonts w:ascii="Calibri" w:eastAsia="Times New Roman" w:hAnsi="Calibri" w:cs="Calibri"/>
                <w:color w:val="000000"/>
                <w:sz w:val="22"/>
                <w:szCs w:val="22"/>
              </w:rPr>
              <w:t>50</w:t>
            </w:r>
          </w:p>
        </w:tc>
        <w:tc>
          <w:tcPr>
            <w:tcW w:w="1911" w:type="dxa"/>
            <w:tcBorders>
              <w:top w:val="single" w:sz="4" w:space="0" w:color="8EA9DB"/>
              <w:left w:val="nil"/>
              <w:bottom w:val="single" w:sz="4" w:space="0" w:color="8EA9DB"/>
              <w:right w:val="single" w:sz="4" w:space="0" w:color="8EA9DB"/>
            </w:tcBorders>
            <w:shd w:val="clear" w:color="auto" w:fill="auto"/>
            <w:noWrap/>
            <w:vAlign w:val="bottom"/>
            <w:hideMark/>
          </w:tcPr>
          <w:p w14:paraId="418D1146" w14:textId="77777777" w:rsidR="00C0052F" w:rsidRPr="00C0052F" w:rsidRDefault="00C0052F" w:rsidP="00C0052F">
            <w:pPr>
              <w:jc w:val="right"/>
              <w:rPr>
                <w:rFonts w:ascii="Calibri" w:eastAsia="Times New Roman" w:hAnsi="Calibri" w:cs="Calibri"/>
                <w:color w:val="000000"/>
                <w:sz w:val="22"/>
                <w:szCs w:val="22"/>
              </w:rPr>
            </w:pPr>
            <w:r w:rsidRPr="00C0052F">
              <w:rPr>
                <w:rFonts w:ascii="Calibri" w:eastAsia="Times New Roman" w:hAnsi="Calibri" w:cs="Calibri"/>
                <w:color w:val="000000"/>
                <w:sz w:val="22"/>
                <w:szCs w:val="22"/>
              </w:rPr>
              <w:t>50</w:t>
            </w:r>
          </w:p>
        </w:tc>
      </w:tr>
      <w:tr w:rsidR="00C0052F" w:rsidRPr="00C0052F" w14:paraId="1021BFB9" w14:textId="77777777" w:rsidTr="00C0052F">
        <w:trPr>
          <w:trHeight w:val="394"/>
        </w:trPr>
        <w:tc>
          <w:tcPr>
            <w:tcW w:w="2131" w:type="dxa"/>
            <w:tcBorders>
              <w:top w:val="single" w:sz="4" w:space="0" w:color="8EA9DB"/>
              <w:left w:val="single" w:sz="4" w:space="0" w:color="8EA9DB"/>
              <w:bottom w:val="single" w:sz="4" w:space="0" w:color="8EA9DB"/>
              <w:right w:val="nil"/>
            </w:tcBorders>
            <w:shd w:val="clear" w:color="D9E1F2" w:fill="D9E1F2"/>
            <w:noWrap/>
            <w:vAlign w:val="bottom"/>
            <w:hideMark/>
          </w:tcPr>
          <w:p w14:paraId="34EAF537" w14:textId="77777777" w:rsidR="00C0052F" w:rsidRPr="00C0052F" w:rsidRDefault="00C0052F" w:rsidP="00C0052F">
            <w:pPr>
              <w:rPr>
                <w:rFonts w:ascii="Calibri" w:eastAsia="Times New Roman" w:hAnsi="Calibri" w:cs="Calibri"/>
                <w:color w:val="000000"/>
                <w:sz w:val="22"/>
                <w:szCs w:val="22"/>
              </w:rPr>
            </w:pPr>
            <w:r w:rsidRPr="00C0052F">
              <w:rPr>
                <w:rFonts w:ascii="Calibri" w:eastAsia="Times New Roman" w:hAnsi="Calibri" w:cs="Calibri"/>
                <w:color w:val="000000"/>
                <w:sz w:val="22"/>
                <w:szCs w:val="22"/>
              </w:rPr>
              <w:t>Median</w:t>
            </w:r>
          </w:p>
        </w:tc>
        <w:tc>
          <w:tcPr>
            <w:tcW w:w="1176" w:type="dxa"/>
            <w:tcBorders>
              <w:top w:val="single" w:sz="4" w:space="0" w:color="8EA9DB"/>
              <w:left w:val="nil"/>
              <w:bottom w:val="single" w:sz="4" w:space="0" w:color="8EA9DB"/>
              <w:right w:val="nil"/>
            </w:tcBorders>
            <w:shd w:val="clear" w:color="D9E1F2" w:fill="D9E1F2"/>
            <w:noWrap/>
            <w:vAlign w:val="bottom"/>
            <w:hideMark/>
          </w:tcPr>
          <w:p w14:paraId="34CDFBC0" w14:textId="77777777" w:rsidR="00C0052F" w:rsidRPr="00C0052F" w:rsidRDefault="00C0052F" w:rsidP="00C0052F">
            <w:pPr>
              <w:jc w:val="right"/>
              <w:rPr>
                <w:rFonts w:ascii="Calibri" w:eastAsia="Times New Roman" w:hAnsi="Calibri" w:cs="Calibri"/>
                <w:color w:val="000000"/>
                <w:sz w:val="22"/>
                <w:szCs w:val="22"/>
              </w:rPr>
            </w:pPr>
            <w:r w:rsidRPr="00C0052F">
              <w:rPr>
                <w:rFonts w:ascii="Calibri" w:eastAsia="Times New Roman" w:hAnsi="Calibri" w:cs="Calibri"/>
                <w:color w:val="000000"/>
                <w:sz w:val="22"/>
                <w:szCs w:val="22"/>
              </w:rPr>
              <w:t>65</w:t>
            </w:r>
          </w:p>
        </w:tc>
        <w:tc>
          <w:tcPr>
            <w:tcW w:w="1445" w:type="dxa"/>
            <w:tcBorders>
              <w:top w:val="single" w:sz="4" w:space="0" w:color="8EA9DB"/>
              <w:left w:val="nil"/>
              <w:bottom w:val="single" w:sz="4" w:space="0" w:color="8EA9DB"/>
              <w:right w:val="nil"/>
            </w:tcBorders>
            <w:shd w:val="clear" w:color="D9E1F2" w:fill="D9E1F2"/>
            <w:noWrap/>
            <w:vAlign w:val="bottom"/>
            <w:hideMark/>
          </w:tcPr>
          <w:p w14:paraId="5D3FB423" w14:textId="77777777" w:rsidR="00C0052F" w:rsidRPr="00C0052F" w:rsidRDefault="00C0052F" w:rsidP="00C0052F">
            <w:pPr>
              <w:jc w:val="right"/>
              <w:rPr>
                <w:rFonts w:ascii="Calibri" w:eastAsia="Times New Roman" w:hAnsi="Calibri" w:cs="Calibri"/>
                <w:color w:val="000000"/>
                <w:sz w:val="22"/>
                <w:szCs w:val="22"/>
              </w:rPr>
            </w:pPr>
            <w:r w:rsidRPr="00C0052F">
              <w:rPr>
                <w:rFonts w:ascii="Calibri" w:eastAsia="Times New Roman" w:hAnsi="Calibri" w:cs="Calibri"/>
                <w:color w:val="000000"/>
                <w:sz w:val="22"/>
                <w:szCs w:val="22"/>
              </w:rPr>
              <w:t>90</w:t>
            </w:r>
          </w:p>
        </w:tc>
        <w:tc>
          <w:tcPr>
            <w:tcW w:w="1666" w:type="dxa"/>
            <w:tcBorders>
              <w:top w:val="single" w:sz="4" w:space="0" w:color="8EA9DB"/>
              <w:left w:val="nil"/>
              <w:bottom w:val="single" w:sz="4" w:space="0" w:color="8EA9DB"/>
              <w:right w:val="nil"/>
            </w:tcBorders>
            <w:shd w:val="clear" w:color="D9E1F2" w:fill="D9E1F2"/>
            <w:noWrap/>
            <w:vAlign w:val="bottom"/>
            <w:hideMark/>
          </w:tcPr>
          <w:p w14:paraId="6FEE962D" w14:textId="77777777" w:rsidR="00C0052F" w:rsidRPr="00C0052F" w:rsidRDefault="00C0052F" w:rsidP="00C0052F">
            <w:pPr>
              <w:jc w:val="right"/>
              <w:rPr>
                <w:rFonts w:ascii="Calibri" w:eastAsia="Times New Roman" w:hAnsi="Calibri" w:cs="Calibri"/>
                <w:color w:val="000000"/>
                <w:sz w:val="22"/>
                <w:szCs w:val="22"/>
              </w:rPr>
            </w:pPr>
            <w:r w:rsidRPr="00C0052F">
              <w:rPr>
                <w:rFonts w:ascii="Calibri" w:eastAsia="Times New Roman" w:hAnsi="Calibri" w:cs="Calibri"/>
                <w:color w:val="000000"/>
                <w:sz w:val="22"/>
                <w:szCs w:val="22"/>
              </w:rPr>
              <w:t>150</w:t>
            </w:r>
          </w:p>
        </w:tc>
        <w:tc>
          <w:tcPr>
            <w:tcW w:w="1249" w:type="dxa"/>
            <w:tcBorders>
              <w:top w:val="single" w:sz="4" w:space="0" w:color="8EA9DB"/>
              <w:left w:val="nil"/>
              <w:bottom w:val="single" w:sz="4" w:space="0" w:color="8EA9DB"/>
              <w:right w:val="nil"/>
            </w:tcBorders>
            <w:shd w:val="clear" w:color="D9E1F2" w:fill="D9E1F2"/>
            <w:noWrap/>
            <w:vAlign w:val="bottom"/>
            <w:hideMark/>
          </w:tcPr>
          <w:p w14:paraId="2F043908" w14:textId="77777777" w:rsidR="00C0052F" w:rsidRPr="00C0052F" w:rsidRDefault="00C0052F" w:rsidP="00C0052F">
            <w:pPr>
              <w:jc w:val="right"/>
              <w:rPr>
                <w:rFonts w:ascii="Calibri" w:eastAsia="Times New Roman" w:hAnsi="Calibri" w:cs="Calibri"/>
                <w:color w:val="000000"/>
                <w:sz w:val="22"/>
                <w:szCs w:val="22"/>
              </w:rPr>
            </w:pPr>
            <w:r w:rsidRPr="00C0052F">
              <w:rPr>
                <w:rFonts w:ascii="Calibri" w:eastAsia="Times New Roman" w:hAnsi="Calibri" w:cs="Calibri"/>
                <w:color w:val="000000"/>
                <w:sz w:val="22"/>
                <w:szCs w:val="22"/>
              </w:rPr>
              <w:t>75</w:t>
            </w:r>
          </w:p>
        </w:tc>
        <w:tc>
          <w:tcPr>
            <w:tcW w:w="1911" w:type="dxa"/>
            <w:tcBorders>
              <w:top w:val="single" w:sz="4" w:space="0" w:color="8EA9DB"/>
              <w:left w:val="nil"/>
              <w:bottom w:val="single" w:sz="4" w:space="0" w:color="8EA9DB"/>
              <w:right w:val="single" w:sz="4" w:space="0" w:color="8EA9DB"/>
            </w:tcBorders>
            <w:shd w:val="clear" w:color="D9E1F2" w:fill="D9E1F2"/>
            <w:noWrap/>
            <w:vAlign w:val="bottom"/>
            <w:hideMark/>
          </w:tcPr>
          <w:p w14:paraId="500CA4F9" w14:textId="77777777" w:rsidR="00C0052F" w:rsidRPr="00C0052F" w:rsidRDefault="00C0052F" w:rsidP="00C0052F">
            <w:pPr>
              <w:jc w:val="right"/>
              <w:rPr>
                <w:rFonts w:ascii="Calibri" w:eastAsia="Times New Roman" w:hAnsi="Calibri" w:cs="Calibri"/>
                <w:color w:val="000000"/>
                <w:sz w:val="22"/>
                <w:szCs w:val="22"/>
              </w:rPr>
            </w:pPr>
            <w:r w:rsidRPr="00C0052F">
              <w:rPr>
                <w:rFonts w:ascii="Calibri" w:eastAsia="Times New Roman" w:hAnsi="Calibri" w:cs="Calibri"/>
                <w:color w:val="000000"/>
                <w:sz w:val="22"/>
                <w:szCs w:val="22"/>
              </w:rPr>
              <w:t>75</w:t>
            </w:r>
          </w:p>
        </w:tc>
      </w:tr>
      <w:tr w:rsidR="00C0052F" w:rsidRPr="00C0052F" w14:paraId="7A9AF30C" w14:textId="77777777" w:rsidTr="00C0052F">
        <w:trPr>
          <w:trHeight w:val="394"/>
        </w:trPr>
        <w:tc>
          <w:tcPr>
            <w:tcW w:w="2131" w:type="dxa"/>
            <w:tcBorders>
              <w:top w:val="single" w:sz="4" w:space="0" w:color="8EA9DB"/>
              <w:left w:val="single" w:sz="4" w:space="0" w:color="8EA9DB"/>
              <w:bottom w:val="single" w:sz="4" w:space="0" w:color="8EA9DB"/>
              <w:right w:val="nil"/>
            </w:tcBorders>
            <w:shd w:val="clear" w:color="auto" w:fill="auto"/>
            <w:noWrap/>
            <w:vAlign w:val="bottom"/>
            <w:hideMark/>
          </w:tcPr>
          <w:p w14:paraId="79C4D8D2" w14:textId="77777777" w:rsidR="00C0052F" w:rsidRPr="00C0052F" w:rsidRDefault="00C0052F" w:rsidP="00C0052F">
            <w:pPr>
              <w:rPr>
                <w:rFonts w:ascii="Calibri" w:eastAsia="Times New Roman" w:hAnsi="Calibri" w:cs="Calibri"/>
                <w:color w:val="000000"/>
                <w:sz w:val="22"/>
                <w:szCs w:val="22"/>
              </w:rPr>
            </w:pPr>
            <w:r w:rsidRPr="00C0052F">
              <w:rPr>
                <w:rFonts w:ascii="Calibri" w:eastAsia="Times New Roman" w:hAnsi="Calibri" w:cs="Calibri"/>
                <w:color w:val="000000"/>
                <w:sz w:val="22"/>
                <w:szCs w:val="22"/>
              </w:rPr>
              <w:t>Q3</w:t>
            </w:r>
          </w:p>
        </w:tc>
        <w:tc>
          <w:tcPr>
            <w:tcW w:w="1176" w:type="dxa"/>
            <w:tcBorders>
              <w:top w:val="single" w:sz="4" w:space="0" w:color="8EA9DB"/>
              <w:left w:val="nil"/>
              <w:bottom w:val="single" w:sz="4" w:space="0" w:color="8EA9DB"/>
              <w:right w:val="nil"/>
            </w:tcBorders>
            <w:shd w:val="clear" w:color="auto" w:fill="auto"/>
            <w:noWrap/>
            <w:vAlign w:val="bottom"/>
            <w:hideMark/>
          </w:tcPr>
          <w:p w14:paraId="0FBEEE79" w14:textId="77777777" w:rsidR="00C0052F" w:rsidRPr="00C0052F" w:rsidRDefault="00C0052F" w:rsidP="00C0052F">
            <w:pPr>
              <w:jc w:val="right"/>
              <w:rPr>
                <w:rFonts w:ascii="Calibri" w:eastAsia="Times New Roman" w:hAnsi="Calibri" w:cs="Calibri"/>
                <w:color w:val="000000"/>
                <w:sz w:val="22"/>
                <w:szCs w:val="22"/>
              </w:rPr>
            </w:pPr>
            <w:r w:rsidRPr="00C0052F">
              <w:rPr>
                <w:rFonts w:ascii="Calibri" w:eastAsia="Times New Roman" w:hAnsi="Calibri" w:cs="Calibri"/>
                <w:color w:val="000000"/>
                <w:sz w:val="22"/>
                <w:szCs w:val="22"/>
              </w:rPr>
              <w:t>99</w:t>
            </w:r>
          </w:p>
        </w:tc>
        <w:tc>
          <w:tcPr>
            <w:tcW w:w="1445" w:type="dxa"/>
            <w:tcBorders>
              <w:top w:val="single" w:sz="4" w:space="0" w:color="8EA9DB"/>
              <w:left w:val="nil"/>
              <w:bottom w:val="single" w:sz="4" w:space="0" w:color="8EA9DB"/>
              <w:right w:val="nil"/>
            </w:tcBorders>
            <w:shd w:val="clear" w:color="auto" w:fill="auto"/>
            <w:noWrap/>
            <w:vAlign w:val="bottom"/>
            <w:hideMark/>
          </w:tcPr>
          <w:p w14:paraId="2ACF46F0" w14:textId="77777777" w:rsidR="00C0052F" w:rsidRPr="00C0052F" w:rsidRDefault="00C0052F" w:rsidP="00C0052F">
            <w:pPr>
              <w:jc w:val="right"/>
              <w:rPr>
                <w:rFonts w:ascii="Calibri" w:eastAsia="Times New Roman" w:hAnsi="Calibri" w:cs="Calibri"/>
                <w:color w:val="000000"/>
                <w:sz w:val="22"/>
                <w:szCs w:val="22"/>
              </w:rPr>
            </w:pPr>
            <w:r w:rsidRPr="00C0052F">
              <w:rPr>
                <w:rFonts w:ascii="Calibri" w:eastAsia="Times New Roman" w:hAnsi="Calibri" w:cs="Calibri"/>
                <w:color w:val="000000"/>
                <w:sz w:val="22"/>
                <w:szCs w:val="22"/>
              </w:rPr>
              <w:t>90</w:t>
            </w:r>
          </w:p>
        </w:tc>
        <w:tc>
          <w:tcPr>
            <w:tcW w:w="1666" w:type="dxa"/>
            <w:tcBorders>
              <w:top w:val="single" w:sz="4" w:space="0" w:color="8EA9DB"/>
              <w:left w:val="nil"/>
              <w:bottom w:val="single" w:sz="4" w:space="0" w:color="8EA9DB"/>
              <w:right w:val="nil"/>
            </w:tcBorders>
            <w:shd w:val="clear" w:color="auto" w:fill="auto"/>
            <w:noWrap/>
            <w:vAlign w:val="bottom"/>
            <w:hideMark/>
          </w:tcPr>
          <w:p w14:paraId="6CE13AC1" w14:textId="77777777" w:rsidR="00C0052F" w:rsidRPr="00C0052F" w:rsidRDefault="00C0052F" w:rsidP="00C0052F">
            <w:pPr>
              <w:jc w:val="right"/>
              <w:rPr>
                <w:rFonts w:ascii="Calibri" w:eastAsia="Times New Roman" w:hAnsi="Calibri" w:cs="Calibri"/>
                <w:color w:val="000000"/>
                <w:sz w:val="22"/>
                <w:szCs w:val="22"/>
              </w:rPr>
            </w:pPr>
            <w:r w:rsidRPr="00C0052F">
              <w:rPr>
                <w:rFonts w:ascii="Calibri" w:eastAsia="Times New Roman" w:hAnsi="Calibri" w:cs="Calibri"/>
                <w:color w:val="000000"/>
                <w:sz w:val="22"/>
                <w:szCs w:val="22"/>
              </w:rPr>
              <w:t>220</w:t>
            </w:r>
          </w:p>
        </w:tc>
        <w:tc>
          <w:tcPr>
            <w:tcW w:w="1249" w:type="dxa"/>
            <w:tcBorders>
              <w:top w:val="single" w:sz="4" w:space="0" w:color="8EA9DB"/>
              <w:left w:val="nil"/>
              <w:bottom w:val="single" w:sz="4" w:space="0" w:color="8EA9DB"/>
              <w:right w:val="nil"/>
            </w:tcBorders>
            <w:shd w:val="clear" w:color="auto" w:fill="auto"/>
            <w:noWrap/>
            <w:vAlign w:val="bottom"/>
            <w:hideMark/>
          </w:tcPr>
          <w:p w14:paraId="1797E897" w14:textId="77777777" w:rsidR="00C0052F" w:rsidRPr="00C0052F" w:rsidRDefault="00C0052F" w:rsidP="00C0052F">
            <w:pPr>
              <w:jc w:val="right"/>
              <w:rPr>
                <w:rFonts w:ascii="Calibri" w:eastAsia="Times New Roman" w:hAnsi="Calibri" w:cs="Calibri"/>
                <w:color w:val="000000"/>
                <w:sz w:val="22"/>
                <w:szCs w:val="22"/>
              </w:rPr>
            </w:pPr>
            <w:r w:rsidRPr="00C0052F">
              <w:rPr>
                <w:rFonts w:ascii="Calibri" w:eastAsia="Times New Roman" w:hAnsi="Calibri" w:cs="Calibri"/>
                <w:color w:val="000000"/>
                <w:sz w:val="22"/>
                <w:szCs w:val="22"/>
              </w:rPr>
              <w:t>110</w:t>
            </w:r>
          </w:p>
        </w:tc>
        <w:tc>
          <w:tcPr>
            <w:tcW w:w="1911" w:type="dxa"/>
            <w:tcBorders>
              <w:top w:val="single" w:sz="4" w:space="0" w:color="8EA9DB"/>
              <w:left w:val="nil"/>
              <w:bottom w:val="single" w:sz="4" w:space="0" w:color="8EA9DB"/>
              <w:right w:val="single" w:sz="4" w:space="0" w:color="8EA9DB"/>
            </w:tcBorders>
            <w:shd w:val="clear" w:color="auto" w:fill="auto"/>
            <w:noWrap/>
            <w:vAlign w:val="bottom"/>
            <w:hideMark/>
          </w:tcPr>
          <w:p w14:paraId="39C2A0AE" w14:textId="77777777" w:rsidR="00C0052F" w:rsidRPr="00C0052F" w:rsidRDefault="00C0052F" w:rsidP="00C0052F">
            <w:pPr>
              <w:jc w:val="right"/>
              <w:rPr>
                <w:rFonts w:ascii="Calibri" w:eastAsia="Times New Roman" w:hAnsi="Calibri" w:cs="Calibri"/>
                <w:color w:val="000000"/>
                <w:sz w:val="22"/>
                <w:szCs w:val="22"/>
              </w:rPr>
            </w:pPr>
            <w:r w:rsidRPr="00C0052F">
              <w:rPr>
                <w:rFonts w:ascii="Calibri" w:eastAsia="Times New Roman" w:hAnsi="Calibri" w:cs="Calibri"/>
                <w:color w:val="000000"/>
                <w:sz w:val="22"/>
                <w:szCs w:val="22"/>
              </w:rPr>
              <w:t>110</w:t>
            </w:r>
          </w:p>
        </w:tc>
      </w:tr>
      <w:tr w:rsidR="00C0052F" w:rsidRPr="00C0052F" w14:paraId="6756210F" w14:textId="77777777" w:rsidTr="00C0052F">
        <w:trPr>
          <w:trHeight w:val="394"/>
        </w:trPr>
        <w:tc>
          <w:tcPr>
            <w:tcW w:w="2131" w:type="dxa"/>
            <w:tcBorders>
              <w:top w:val="single" w:sz="4" w:space="0" w:color="8EA9DB"/>
              <w:left w:val="single" w:sz="4" w:space="0" w:color="8EA9DB"/>
              <w:bottom w:val="single" w:sz="4" w:space="0" w:color="8EA9DB"/>
              <w:right w:val="nil"/>
            </w:tcBorders>
            <w:shd w:val="clear" w:color="D9E1F2" w:fill="D9E1F2"/>
            <w:noWrap/>
            <w:vAlign w:val="bottom"/>
            <w:hideMark/>
          </w:tcPr>
          <w:p w14:paraId="256B0A46" w14:textId="77777777" w:rsidR="00C0052F" w:rsidRPr="00C0052F" w:rsidRDefault="00C0052F" w:rsidP="00C0052F">
            <w:pPr>
              <w:rPr>
                <w:rFonts w:ascii="Calibri" w:eastAsia="Times New Roman" w:hAnsi="Calibri" w:cs="Calibri"/>
                <w:color w:val="000000"/>
                <w:sz w:val="22"/>
                <w:szCs w:val="22"/>
              </w:rPr>
            </w:pPr>
            <w:r w:rsidRPr="00C0052F">
              <w:rPr>
                <w:rFonts w:ascii="Calibri" w:eastAsia="Times New Roman" w:hAnsi="Calibri" w:cs="Calibri"/>
                <w:color w:val="000000"/>
                <w:sz w:val="22"/>
                <w:szCs w:val="22"/>
              </w:rPr>
              <w:t>Max</w:t>
            </w:r>
          </w:p>
        </w:tc>
        <w:tc>
          <w:tcPr>
            <w:tcW w:w="1176" w:type="dxa"/>
            <w:tcBorders>
              <w:top w:val="single" w:sz="4" w:space="0" w:color="8EA9DB"/>
              <w:left w:val="nil"/>
              <w:bottom w:val="single" w:sz="4" w:space="0" w:color="8EA9DB"/>
              <w:right w:val="nil"/>
            </w:tcBorders>
            <w:shd w:val="clear" w:color="D9E1F2" w:fill="D9E1F2"/>
            <w:noWrap/>
            <w:vAlign w:val="bottom"/>
            <w:hideMark/>
          </w:tcPr>
          <w:p w14:paraId="1675DD19" w14:textId="77777777" w:rsidR="00C0052F" w:rsidRPr="00C0052F" w:rsidRDefault="00C0052F" w:rsidP="00C0052F">
            <w:pPr>
              <w:jc w:val="right"/>
              <w:rPr>
                <w:rFonts w:ascii="Calibri" w:eastAsia="Times New Roman" w:hAnsi="Calibri" w:cs="Calibri"/>
                <w:color w:val="000000"/>
                <w:sz w:val="22"/>
                <w:szCs w:val="22"/>
              </w:rPr>
            </w:pPr>
            <w:r w:rsidRPr="00C0052F">
              <w:rPr>
                <w:rFonts w:ascii="Calibri" w:eastAsia="Times New Roman" w:hAnsi="Calibri" w:cs="Calibri"/>
                <w:color w:val="000000"/>
                <w:sz w:val="22"/>
                <w:szCs w:val="22"/>
              </w:rPr>
              <w:t>2500</w:t>
            </w:r>
          </w:p>
        </w:tc>
        <w:tc>
          <w:tcPr>
            <w:tcW w:w="1445" w:type="dxa"/>
            <w:tcBorders>
              <w:top w:val="single" w:sz="4" w:space="0" w:color="8EA9DB"/>
              <w:left w:val="nil"/>
              <w:bottom w:val="single" w:sz="4" w:space="0" w:color="8EA9DB"/>
              <w:right w:val="nil"/>
            </w:tcBorders>
            <w:shd w:val="clear" w:color="D9E1F2" w:fill="D9E1F2"/>
            <w:noWrap/>
            <w:vAlign w:val="bottom"/>
            <w:hideMark/>
          </w:tcPr>
          <w:p w14:paraId="42AFCE5D" w14:textId="77777777" w:rsidR="00C0052F" w:rsidRPr="00C0052F" w:rsidRDefault="00C0052F" w:rsidP="00C0052F">
            <w:pPr>
              <w:jc w:val="right"/>
              <w:rPr>
                <w:rFonts w:ascii="Calibri" w:eastAsia="Times New Roman" w:hAnsi="Calibri" w:cs="Calibri"/>
                <w:color w:val="000000"/>
                <w:sz w:val="22"/>
                <w:szCs w:val="22"/>
              </w:rPr>
            </w:pPr>
            <w:r w:rsidRPr="00C0052F">
              <w:rPr>
                <w:rFonts w:ascii="Calibri" w:eastAsia="Times New Roman" w:hAnsi="Calibri" w:cs="Calibri"/>
                <w:color w:val="000000"/>
                <w:sz w:val="22"/>
                <w:szCs w:val="22"/>
              </w:rPr>
              <w:t>10000</w:t>
            </w:r>
          </w:p>
        </w:tc>
        <w:tc>
          <w:tcPr>
            <w:tcW w:w="1666" w:type="dxa"/>
            <w:tcBorders>
              <w:top w:val="single" w:sz="4" w:space="0" w:color="8EA9DB"/>
              <w:left w:val="nil"/>
              <w:bottom w:val="single" w:sz="4" w:space="0" w:color="8EA9DB"/>
              <w:right w:val="nil"/>
            </w:tcBorders>
            <w:shd w:val="clear" w:color="D9E1F2" w:fill="D9E1F2"/>
            <w:noWrap/>
            <w:vAlign w:val="bottom"/>
            <w:hideMark/>
          </w:tcPr>
          <w:p w14:paraId="6D8CAE28" w14:textId="77777777" w:rsidR="00C0052F" w:rsidRPr="00C0052F" w:rsidRDefault="00C0052F" w:rsidP="00C0052F">
            <w:pPr>
              <w:jc w:val="right"/>
              <w:rPr>
                <w:rFonts w:ascii="Calibri" w:eastAsia="Times New Roman" w:hAnsi="Calibri" w:cs="Calibri"/>
                <w:color w:val="000000"/>
                <w:sz w:val="22"/>
                <w:szCs w:val="22"/>
              </w:rPr>
            </w:pPr>
            <w:r w:rsidRPr="00C0052F">
              <w:rPr>
                <w:rFonts w:ascii="Calibri" w:eastAsia="Times New Roman" w:hAnsi="Calibri" w:cs="Calibri"/>
                <w:color w:val="000000"/>
                <w:sz w:val="22"/>
                <w:szCs w:val="22"/>
              </w:rPr>
              <w:t>10000</w:t>
            </w:r>
          </w:p>
        </w:tc>
        <w:tc>
          <w:tcPr>
            <w:tcW w:w="1249" w:type="dxa"/>
            <w:tcBorders>
              <w:top w:val="single" w:sz="4" w:space="0" w:color="8EA9DB"/>
              <w:left w:val="nil"/>
              <w:bottom w:val="single" w:sz="4" w:space="0" w:color="8EA9DB"/>
              <w:right w:val="nil"/>
            </w:tcBorders>
            <w:shd w:val="clear" w:color="D9E1F2" w:fill="D9E1F2"/>
            <w:noWrap/>
            <w:vAlign w:val="bottom"/>
            <w:hideMark/>
          </w:tcPr>
          <w:p w14:paraId="490235B5" w14:textId="77777777" w:rsidR="00C0052F" w:rsidRPr="00C0052F" w:rsidRDefault="00C0052F" w:rsidP="00C0052F">
            <w:pPr>
              <w:jc w:val="right"/>
              <w:rPr>
                <w:rFonts w:ascii="Calibri" w:eastAsia="Times New Roman" w:hAnsi="Calibri" w:cs="Calibri"/>
                <w:color w:val="000000"/>
                <w:sz w:val="22"/>
                <w:szCs w:val="22"/>
              </w:rPr>
            </w:pPr>
            <w:r w:rsidRPr="00C0052F">
              <w:rPr>
                <w:rFonts w:ascii="Calibri" w:eastAsia="Times New Roman" w:hAnsi="Calibri" w:cs="Calibri"/>
                <w:color w:val="000000"/>
                <w:sz w:val="22"/>
                <w:szCs w:val="22"/>
              </w:rPr>
              <w:t>10000</w:t>
            </w:r>
          </w:p>
        </w:tc>
        <w:tc>
          <w:tcPr>
            <w:tcW w:w="1911" w:type="dxa"/>
            <w:tcBorders>
              <w:top w:val="single" w:sz="4" w:space="0" w:color="8EA9DB"/>
              <w:left w:val="nil"/>
              <w:bottom w:val="single" w:sz="4" w:space="0" w:color="8EA9DB"/>
              <w:right w:val="single" w:sz="4" w:space="0" w:color="8EA9DB"/>
            </w:tcBorders>
            <w:shd w:val="clear" w:color="D9E1F2" w:fill="D9E1F2"/>
            <w:noWrap/>
            <w:vAlign w:val="bottom"/>
            <w:hideMark/>
          </w:tcPr>
          <w:p w14:paraId="74D34049" w14:textId="77777777" w:rsidR="00C0052F" w:rsidRPr="00C0052F" w:rsidRDefault="00C0052F" w:rsidP="00C0052F">
            <w:pPr>
              <w:jc w:val="right"/>
              <w:rPr>
                <w:rFonts w:ascii="Calibri" w:eastAsia="Times New Roman" w:hAnsi="Calibri" w:cs="Calibri"/>
                <w:color w:val="000000"/>
                <w:sz w:val="22"/>
                <w:szCs w:val="22"/>
              </w:rPr>
            </w:pPr>
            <w:r w:rsidRPr="00C0052F">
              <w:rPr>
                <w:rFonts w:ascii="Calibri" w:eastAsia="Times New Roman" w:hAnsi="Calibri" w:cs="Calibri"/>
                <w:color w:val="000000"/>
                <w:sz w:val="22"/>
                <w:szCs w:val="22"/>
              </w:rPr>
              <w:t>5000</w:t>
            </w:r>
          </w:p>
        </w:tc>
      </w:tr>
    </w:tbl>
    <w:p w14:paraId="37A0ABA5" w14:textId="77777777" w:rsidR="00C0052F" w:rsidRDefault="00C0052F" w:rsidP="006F4B03"/>
    <w:p w14:paraId="4A6694E8" w14:textId="6A6211B6" w:rsidR="004A73E7" w:rsidRDefault="00C0052F" w:rsidP="006F4B03">
      <w:r>
        <w:rPr>
          <w:noProof/>
        </w:rPr>
        <w:drawing>
          <wp:inline distT="0" distB="0" distL="0" distR="0" wp14:anchorId="7F4F3316" wp14:editId="2483ABC9">
            <wp:extent cx="6083300" cy="2571750"/>
            <wp:effectExtent l="0" t="0" r="0" b="0"/>
            <wp:docPr id="2" name="Chart 2">
              <a:extLst xmlns:a="http://schemas.openxmlformats.org/drawingml/2006/main">
                <a:ext uri="{FF2B5EF4-FFF2-40B4-BE49-F238E27FC236}">
                  <a16:creationId xmlns:a16="http://schemas.microsoft.com/office/drawing/2014/main" id="{AA7BA26E-BF13-4D46-ACBE-48D74A674E2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F4E6F33" w14:textId="0F0CC994" w:rsidR="00C0052F" w:rsidRDefault="00C0052F" w:rsidP="006F4B03"/>
    <w:p w14:paraId="789DE244" w14:textId="430CADD7" w:rsidR="00C0052F" w:rsidRDefault="00C0052F" w:rsidP="006F4B03">
      <w:r>
        <w:t xml:space="preserve">From the above summary statistics, we can see that </w:t>
      </w:r>
      <w:r w:rsidRPr="00C0052F">
        <w:rPr>
          <w:b/>
          <w:bCs/>
        </w:rPr>
        <w:t>Brooklyn</w:t>
      </w:r>
      <w:r>
        <w:rPr>
          <w:b/>
          <w:bCs/>
        </w:rPr>
        <w:t>, Manhattan and Queens</w:t>
      </w:r>
      <w:r>
        <w:t xml:space="preserve"> has a spread, big jump for max but quartiles are very less compared to the max values. </w:t>
      </w:r>
      <w:r w:rsidR="00902CA0">
        <w:t>So,</w:t>
      </w:r>
      <w:r>
        <w:t xml:space="preserve"> there are </w:t>
      </w:r>
      <w:r w:rsidR="00902CA0">
        <w:t xml:space="preserve">outliers those are affecting the statistics. So, we need to be cautious before going for these neighborhoods. </w:t>
      </w:r>
    </w:p>
    <w:p w14:paraId="4AA08867" w14:textId="6C67A893" w:rsidR="00902CA0" w:rsidRPr="00902CA0" w:rsidRDefault="00902CA0" w:rsidP="006F4B03">
      <w:r>
        <w:t xml:space="preserve">On the other hand, </w:t>
      </w:r>
      <w:r w:rsidRPr="00902CA0">
        <w:rPr>
          <w:b/>
          <w:bCs/>
        </w:rPr>
        <w:t>Staten Island and Bronx</w:t>
      </w:r>
      <w:r>
        <w:rPr>
          <w:b/>
          <w:bCs/>
        </w:rPr>
        <w:t xml:space="preserve"> </w:t>
      </w:r>
      <w:r>
        <w:t xml:space="preserve">more consistent performers than other neighborhoods. </w:t>
      </w:r>
    </w:p>
    <w:p w14:paraId="7AED1A7A" w14:textId="4AC3F611" w:rsidR="006F4B03" w:rsidRDefault="00902CA0" w:rsidP="006F4B03">
      <w:r>
        <w:t>Also, Staten Island and Manhattan have a very good Q3 quartile.</w:t>
      </w:r>
    </w:p>
    <w:p w14:paraId="5AC3CCDB" w14:textId="2496CFDE" w:rsidR="00902CA0" w:rsidRDefault="00902CA0" w:rsidP="006F4B03"/>
    <w:p w14:paraId="48B1371D" w14:textId="519C279B" w:rsidR="00902CA0" w:rsidRDefault="00902CA0" w:rsidP="006F4B03"/>
    <w:p w14:paraId="6EA83781" w14:textId="466633AB" w:rsidR="00902CA0" w:rsidRDefault="00902CA0" w:rsidP="006F4B03"/>
    <w:p w14:paraId="59D8FEDC" w14:textId="74B632A8" w:rsidR="00902CA0" w:rsidRDefault="00902CA0" w:rsidP="006F4B03"/>
    <w:p w14:paraId="0CC25716" w14:textId="1693AACE" w:rsidR="00902CA0" w:rsidRDefault="00902CA0" w:rsidP="006F4B03"/>
    <w:p w14:paraId="3A0C6313" w14:textId="08419943" w:rsidR="00902CA0" w:rsidRDefault="00902CA0" w:rsidP="006F4B03"/>
    <w:p w14:paraId="07BC89ED" w14:textId="11C0FAD5" w:rsidR="00147859" w:rsidRDefault="00902CA0" w:rsidP="006F4B03">
      <w:r>
        <w:lastRenderedPageBreak/>
        <w:t>To reach the final decision, I’ve taken all the neighborhoods</w:t>
      </w:r>
      <w:r w:rsidR="00147859">
        <w:t>,</w:t>
      </w:r>
      <w:r>
        <w:t xml:space="preserve"> calculated the </w:t>
      </w:r>
      <w:r w:rsidR="00147859">
        <w:t>total price of a specific neighborhood and then plotted bar chart to get the top 10 neighborhoods in the New York City. Below is the chart that I got:</w:t>
      </w:r>
    </w:p>
    <w:p w14:paraId="1FE35ABB" w14:textId="77777777" w:rsidR="00147859" w:rsidRDefault="00147859" w:rsidP="006F4B03"/>
    <w:tbl>
      <w:tblPr>
        <w:tblpPr w:leftFromText="180" w:rightFromText="180" w:vertAnchor="text" w:tblpY="1"/>
        <w:tblOverlap w:val="never"/>
        <w:tblW w:w="9398" w:type="dxa"/>
        <w:tblLook w:val="04A0" w:firstRow="1" w:lastRow="0" w:firstColumn="1" w:lastColumn="0" w:noHBand="0" w:noVBand="1"/>
      </w:tblPr>
      <w:tblGrid>
        <w:gridCol w:w="5938"/>
        <w:gridCol w:w="3460"/>
      </w:tblGrid>
      <w:tr w:rsidR="00147859" w:rsidRPr="00147859" w14:paraId="1B5F1FFB" w14:textId="77777777" w:rsidTr="00147859">
        <w:trPr>
          <w:trHeight w:val="281"/>
        </w:trPr>
        <w:tc>
          <w:tcPr>
            <w:tcW w:w="5938" w:type="dxa"/>
            <w:tcBorders>
              <w:top w:val="single" w:sz="4" w:space="0" w:color="8EA9DB"/>
              <w:left w:val="single" w:sz="4" w:space="0" w:color="8EA9DB"/>
              <w:bottom w:val="single" w:sz="4" w:space="0" w:color="8EA9DB"/>
              <w:right w:val="nil"/>
            </w:tcBorders>
            <w:shd w:val="clear" w:color="4472C4" w:fill="4472C4"/>
            <w:noWrap/>
            <w:vAlign w:val="bottom"/>
            <w:hideMark/>
          </w:tcPr>
          <w:p w14:paraId="6A945BB9" w14:textId="638694AB" w:rsidR="00147859" w:rsidRPr="00147859" w:rsidRDefault="00147859" w:rsidP="00147859">
            <w:pPr>
              <w:rPr>
                <w:rFonts w:ascii="Calibri" w:eastAsia="Times New Roman" w:hAnsi="Calibri" w:cs="Calibri"/>
                <w:b/>
                <w:bCs/>
                <w:color w:val="FFFFFF"/>
                <w:sz w:val="22"/>
                <w:szCs w:val="22"/>
              </w:rPr>
            </w:pPr>
            <w:r w:rsidRPr="00147859">
              <w:rPr>
                <w:rFonts w:ascii="Calibri" w:eastAsia="Times New Roman" w:hAnsi="Calibri" w:cs="Calibri"/>
                <w:b/>
                <w:bCs/>
                <w:color w:val="FFFFFF"/>
                <w:sz w:val="22"/>
                <w:szCs w:val="22"/>
              </w:rPr>
              <w:t>Neighborhood</w:t>
            </w:r>
          </w:p>
        </w:tc>
        <w:tc>
          <w:tcPr>
            <w:tcW w:w="3460" w:type="dxa"/>
            <w:tcBorders>
              <w:top w:val="single" w:sz="4" w:space="0" w:color="8EA9DB"/>
              <w:left w:val="nil"/>
              <w:bottom w:val="single" w:sz="4" w:space="0" w:color="8EA9DB"/>
              <w:right w:val="single" w:sz="4" w:space="0" w:color="8EA9DB"/>
            </w:tcBorders>
            <w:shd w:val="clear" w:color="4472C4" w:fill="4472C4"/>
            <w:noWrap/>
            <w:vAlign w:val="center"/>
            <w:hideMark/>
          </w:tcPr>
          <w:p w14:paraId="588FAFFB" w14:textId="77777777" w:rsidR="00147859" w:rsidRPr="00147859" w:rsidRDefault="00147859" w:rsidP="00147859">
            <w:pPr>
              <w:jc w:val="center"/>
              <w:rPr>
                <w:rFonts w:ascii="Calibri" w:eastAsia="Times New Roman" w:hAnsi="Calibri" w:cs="Calibri"/>
                <w:b/>
                <w:bCs/>
                <w:color w:val="FFFFFF"/>
                <w:sz w:val="22"/>
                <w:szCs w:val="22"/>
              </w:rPr>
            </w:pPr>
            <w:r w:rsidRPr="00147859">
              <w:rPr>
                <w:rFonts w:ascii="Calibri" w:eastAsia="Times New Roman" w:hAnsi="Calibri" w:cs="Calibri"/>
                <w:b/>
                <w:bCs/>
                <w:color w:val="FFFFFF"/>
                <w:sz w:val="22"/>
                <w:szCs w:val="22"/>
              </w:rPr>
              <w:t>Price</w:t>
            </w:r>
          </w:p>
        </w:tc>
      </w:tr>
      <w:tr w:rsidR="00147859" w:rsidRPr="00147859" w14:paraId="7026E920" w14:textId="77777777" w:rsidTr="00147859">
        <w:trPr>
          <w:trHeight w:val="281"/>
        </w:trPr>
        <w:tc>
          <w:tcPr>
            <w:tcW w:w="5938" w:type="dxa"/>
            <w:tcBorders>
              <w:top w:val="single" w:sz="4" w:space="0" w:color="8EA9DB"/>
              <w:left w:val="single" w:sz="4" w:space="0" w:color="8EA9DB"/>
              <w:bottom w:val="single" w:sz="4" w:space="0" w:color="8EA9DB"/>
              <w:right w:val="nil"/>
            </w:tcBorders>
            <w:shd w:val="clear" w:color="D9E1F2" w:fill="D9E1F2"/>
            <w:noWrap/>
            <w:vAlign w:val="bottom"/>
            <w:hideMark/>
          </w:tcPr>
          <w:p w14:paraId="2B5A93F6" w14:textId="77777777" w:rsidR="00147859" w:rsidRPr="00147859" w:rsidRDefault="00147859" w:rsidP="00147859">
            <w:pPr>
              <w:rPr>
                <w:rFonts w:ascii="Calibri" w:eastAsia="Times New Roman" w:hAnsi="Calibri" w:cs="Calibri"/>
                <w:color w:val="000000"/>
                <w:sz w:val="22"/>
                <w:szCs w:val="22"/>
              </w:rPr>
            </w:pPr>
            <w:r w:rsidRPr="00147859">
              <w:rPr>
                <w:rFonts w:ascii="Calibri" w:eastAsia="Times New Roman" w:hAnsi="Calibri" w:cs="Calibri"/>
                <w:color w:val="000000"/>
                <w:sz w:val="22"/>
                <w:szCs w:val="22"/>
              </w:rPr>
              <w:t>Williamsburg Total</w:t>
            </w:r>
          </w:p>
        </w:tc>
        <w:tc>
          <w:tcPr>
            <w:tcW w:w="3460" w:type="dxa"/>
            <w:tcBorders>
              <w:top w:val="single" w:sz="4" w:space="0" w:color="8EA9DB"/>
              <w:left w:val="nil"/>
              <w:bottom w:val="single" w:sz="4" w:space="0" w:color="8EA9DB"/>
              <w:right w:val="single" w:sz="4" w:space="0" w:color="8EA9DB"/>
            </w:tcBorders>
            <w:shd w:val="clear" w:color="D9E1F2" w:fill="D9E1F2"/>
            <w:noWrap/>
            <w:vAlign w:val="bottom"/>
            <w:hideMark/>
          </w:tcPr>
          <w:p w14:paraId="4CEB0B8C" w14:textId="77777777" w:rsidR="00147859" w:rsidRPr="00147859" w:rsidRDefault="00147859" w:rsidP="00147859">
            <w:pPr>
              <w:jc w:val="right"/>
              <w:rPr>
                <w:rFonts w:ascii="Calibri" w:eastAsia="Times New Roman" w:hAnsi="Calibri" w:cs="Calibri"/>
                <w:color w:val="000000"/>
                <w:sz w:val="22"/>
                <w:szCs w:val="22"/>
              </w:rPr>
            </w:pPr>
            <w:r w:rsidRPr="00147859">
              <w:rPr>
                <w:rFonts w:ascii="Calibri" w:eastAsia="Times New Roman" w:hAnsi="Calibri" w:cs="Calibri"/>
                <w:color w:val="000000"/>
                <w:sz w:val="22"/>
                <w:szCs w:val="22"/>
              </w:rPr>
              <w:t>563707</w:t>
            </w:r>
          </w:p>
        </w:tc>
      </w:tr>
      <w:tr w:rsidR="00147859" w:rsidRPr="00147859" w14:paraId="6C1DD016" w14:textId="77777777" w:rsidTr="00147859">
        <w:trPr>
          <w:trHeight w:val="281"/>
        </w:trPr>
        <w:tc>
          <w:tcPr>
            <w:tcW w:w="5938" w:type="dxa"/>
            <w:tcBorders>
              <w:top w:val="single" w:sz="4" w:space="0" w:color="8EA9DB"/>
              <w:left w:val="single" w:sz="4" w:space="0" w:color="8EA9DB"/>
              <w:bottom w:val="single" w:sz="4" w:space="0" w:color="8EA9DB"/>
              <w:right w:val="nil"/>
            </w:tcBorders>
            <w:shd w:val="clear" w:color="auto" w:fill="auto"/>
            <w:noWrap/>
            <w:vAlign w:val="bottom"/>
            <w:hideMark/>
          </w:tcPr>
          <w:p w14:paraId="1FCA66B7" w14:textId="77777777" w:rsidR="00147859" w:rsidRPr="00147859" w:rsidRDefault="00147859" w:rsidP="00147859">
            <w:pPr>
              <w:rPr>
                <w:rFonts w:ascii="Calibri" w:eastAsia="Times New Roman" w:hAnsi="Calibri" w:cs="Calibri"/>
                <w:color w:val="000000"/>
                <w:sz w:val="22"/>
                <w:szCs w:val="22"/>
              </w:rPr>
            </w:pPr>
            <w:r w:rsidRPr="00147859">
              <w:rPr>
                <w:rFonts w:ascii="Calibri" w:eastAsia="Times New Roman" w:hAnsi="Calibri" w:cs="Calibri"/>
                <w:color w:val="000000"/>
                <w:sz w:val="22"/>
                <w:szCs w:val="22"/>
              </w:rPr>
              <w:t>Midtown Total</w:t>
            </w:r>
          </w:p>
        </w:tc>
        <w:tc>
          <w:tcPr>
            <w:tcW w:w="3460" w:type="dxa"/>
            <w:tcBorders>
              <w:top w:val="single" w:sz="4" w:space="0" w:color="8EA9DB"/>
              <w:left w:val="nil"/>
              <w:bottom w:val="single" w:sz="4" w:space="0" w:color="8EA9DB"/>
              <w:right w:val="single" w:sz="4" w:space="0" w:color="8EA9DB"/>
            </w:tcBorders>
            <w:shd w:val="clear" w:color="auto" w:fill="auto"/>
            <w:noWrap/>
            <w:vAlign w:val="bottom"/>
            <w:hideMark/>
          </w:tcPr>
          <w:p w14:paraId="32D33826" w14:textId="77777777" w:rsidR="00147859" w:rsidRPr="00147859" w:rsidRDefault="00147859" w:rsidP="00147859">
            <w:pPr>
              <w:jc w:val="right"/>
              <w:rPr>
                <w:rFonts w:ascii="Calibri" w:eastAsia="Times New Roman" w:hAnsi="Calibri" w:cs="Calibri"/>
                <w:color w:val="000000"/>
                <w:sz w:val="22"/>
                <w:szCs w:val="22"/>
              </w:rPr>
            </w:pPr>
            <w:r w:rsidRPr="00147859">
              <w:rPr>
                <w:rFonts w:ascii="Calibri" w:eastAsia="Times New Roman" w:hAnsi="Calibri" w:cs="Calibri"/>
                <w:color w:val="000000"/>
                <w:sz w:val="22"/>
                <w:szCs w:val="22"/>
              </w:rPr>
              <w:t>436801</w:t>
            </w:r>
          </w:p>
        </w:tc>
      </w:tr>
      <w:tr w:rsidR="00147859" w:rsidRPr="00147859" w14:paraId="4CCFB0C5" w14:textId="77777777" w:rsidTr="00147859">
        <w:trPr>
          <w:trHeight w:val="281"/>
        </w:trPr>
        <w:tc>
          <w:tcPr>
            <w:tcW w:w="5938" w:type="dxa"/>
            <w:tcBorders>
              <w:top w:val="single" w:sz="4" w:space="0" w:color="8EA9DB"/>
              <w:left w:val="single" w:sz="4" w:space="0" w:color="8EA9DB"/>
              <w:bottom w:val="single" w:sz="4" w:space="0" w:color="8EA9DB"/>
              <w:right w:val="nil"/>
            </w:tcBorders>
            <w:shd w:val="clear" w:color="D9E1F2" w:fill="D9E1F2"/>
            <w:noWrap/>
            <w:vAlign w:val="bottom"/>
            <w:hideMark/>
          </w:tcPr>
          <w:p w14:paraId="4EC4C45E" w14:textId="77777777" w:rsidR="00147859" w:rsidRPr="00147859" w:rsidRDefault="00147859" w:rsidP="00147859">
            <w:pPr>
              <w:rPr>
                <w:rFonts w:ascii="Calibri" w:eastAsia="Times New Roman" w:hAnsi="Calibri" w:cs="Calibri"/>
                <w:color w:val="000000"/>
                <w:sz w:val="22"/>
                <w:szCs w:val="22"/>
              </w:rPr>
            </w:pPr>
            <w:r w:rsidRPr="00147859">
              <w:rPr>
                <w:rFonts w:ascii="Calibri" w:eastAsia="Times New Roman" w:hAnsi="Calibri" w:cs="Calibri"/>
                <w:color w:val="000000"/>
                <w:sz w:val="22"/>
                <w:szCs w:val="22"/>
              </w:rPr>
              <w:t>Upper West Side Total</w:t>
            </w:r>
          </w:p>
        </w:tc>
        <w:tc>
          <w:tcPr>
            <w:tcW w:w="3460" w:type="dxa"/>
            <w:tcBorders>
              <w:top w:val="single" w:sz="4" w:space="0" w:color="8EA9DB"/>
              <w:left w:val="nil"/>
              <w:bottom w:val="single" w:sz="4" w:space="0" w:color="8EA9DB"/>
              <w:right w:val="single" w:sz="4" w:space="0" w:color="8EA9DB"/>
            </w:tcBorders>
            <w:shd w:val="clear" w:color="D9E1F2" w:fill="D9E1F2"/>
            <w:noWrap/>
            <w:vAlign w:val="bottom"/>
            <w:hideMark/>
          </w:tcPr>
          <w:p w14:paraId="6DAE2509" w14:textId="77777777" w:rsidR="00147859" w:rsidRPr="00147859" w:rsidRDefault="00147859" w:rsidP="00147859">
            <w:pPr>
              <w:jc w:val="right"/>
              <w:rPr>
                <w:rFonts w:ascii="Calibri" w:eastAsia="Times New Roman" w:hAnsi="Calibri" w:cs="Calibri"/>
                <w:color w:val="000000"/>
                <w:sz w:val="22"/>
                <w:szCs w:val="22"/>
              </w:rPr>
            </w:pPr>
            <w:r w:rsidRPr="00147859">
              <w:rPr>
                <w:rFonts w:ascii="Calibri" w:eastAsia="Times New Roman" w:hAnsi="Calibri" w:cs="Calibri"/>
                <w:color w:val="000000"/>
                <w:sz w:val="22"/>
                <w:szCs w:val="22"/>
              </w:rPr>
              <w:t>415720</w:t>
            </w:r>
          </w:p>
        </w:tc>
      </w:tr>
      <w:tr w:rsidR="00147859" w:rsidRPr="00147859" w14:paraId="4EE6426A" w14:textId="77777777" w:rsidTr="00147859">
        <w:trPr>
          <w:trHeight w:val="281"/>
        </w:trPr>
        <w:tc>
          <w:tcPr>
            <w:tcW w:w="5938" w:type="dxa"/>
            <w:tcBorders>
              <w:top w:val="single" w:sz="4" w:space="0" w:color="8EA9DB"/>
              <w:left w:val="single" w:sz="4" w:space="0" w:color="8EA9DB"/>
              <w:bottom w:val="single" w:sz="4" w:space="0" w:color="8EA9DB"/>
              <w:right w:val="nil"/>
            </w:tcBorders>
            <w:shd w:val="clear" w:color="auto" w:fill="auto"/>
            <w:noWrap/>
            <w:vAlign w:val="bottom"/>
            <w:hideMark/>
          </w:tcPr>
          <w:p w14:paraId="56BD61FD" w14:textId="77777777" w:rsidR="00147859" w:rsidRPr="00147859" w:rsidRDefault="00147859" w:rsidP="00147859">
            <w:pPr>
              <w:rPr>
                <w:rFonts w:ascii="Calibri" w:eastAsia="Times New Roman" w:hAnsi="Calibri" w:cs="Calibri"/>
                <w:color w:val="000000"/>
                <w:sz w:val="22"/>
                <w:szCs w:val="22"/>
              </w:rPr>
            </w:pPr>
            <w:r w:rsidRPr="00147859">
              <w:rPr>
                <w:rFonts w:ascii="Calibri" w:eastAsia="Times New Roman" w:hAnsi="Calibri" w:cs="Calibri"/>
                <w:color w:val="000000"/>
                <w:sz w:val="22"/>
                <w:szCs w:val="22"/>
              </w:rPr>
              <w:t>Hell's Kitchen Total</w:t>
            </w:r>
          </w:p>
        </w:tc>
        <w:tc>
          <w:tcPr>
            <w:tcW w:w="3460" w:type="dxa"/>
            <w:tcBorders>
              <w:top w:val="single" w:sz="4" w:space="0" w:color="8EA9DB"/>
              <w:left w:val="nil"/>
              <w:bottom w:val="single" w:sz="4" w:space="0" w:color="8EA9DB"/>
              <w:right w:val="single" w:sz="4" w:space="0" w:color="8EA9DB"/>
            </w:tcBorders>
            <w:shd w:val="clear" w:color="auto" w:fill="auto"/>
            <w:noWrap/>
            <w:vAlign w:val="bottom"/>
            <w:hideMark/>
          </w:tcPr>
          <w:p w14:paraId="3A64FA62" w14:textId="77777777" w:rsidR="00147859" w:rsidRPr="00147859" w:rsidRDefault="00147859" w:rsidP="00147859">
            <w:pPr>
              <w:jc w:val="right"/>
              <w:rPr>
                <w:rFonts w:ascii="Calibri" w:eastAsia="Times New Roman" w:hAnsi="Calibri" w:cs="Calibri"/>
                <w:color w:val="000000"/>
                <w:sz w:val="22"/>
                <w:szCs w:val="22"/>
              </w:rPr>
            </w:pPr>
            <w:r w:rsidRPr="00147859">
              <w:rPr>
                <w:rFonts w:ascii="Calibri" w:eastAsia="Times New Roman" w:hAnsi="Calibri" w:cs="Calibri"/>
                <w:color w:val="000000"/>
                <w:sz w:val="22"/>
                <w:szCs w:val="22"/>
              </w:rPr>
              <w:t>400987</w:t>
            </w:r>
          </w:p>
        </w:tc>
      </w:tr>
      <w:tr w:rsidR="00147859" w:rsidRPr="00147859" w14:paraId="34AFA929" w14:textId="77777777" w:rsidTr="00147859">
        <w:trPr>
          <w:trHeight w:val="281"/>
        </w:trPr>
        <w:tc>
          <w:tcPr>
            <w:tcW w:w="5938" w:type="dxa"/>
            <w:tcBorders>
              <w:top w:val="single" w:sz="4" w:space="0" w:color="8EA9DB"/>
              <w:left w:val="single" w:sz="4" w:space="0" w:color="8EA9DB"/>
              <w:bottom w:val="single" w:sz="4" w:space="0" w:color="8EA9DB"/>
              <w:right w:val="nil"/>
            </w:tcBorders>
            <w:shd w:val="clear" w:color="D9E1F2" w:fill="D9E1F2"/>
            <w:noWrap/>
            <w:vAlign w:val="bottom"/>
            <w:hideMark/>
          </w:tcPr>
          <w:p w14:paraId="728EBAEA" w14:textId="77777777" w:rsidR="00147859" w:rsidRPr="00147859" w:rsidRDefault="00147859" w:rsidP="00147859">
            <w:pPr>
              <w:rPr>
                <w:rFonts w:ascii="Calibri" w:eastAsia="Times New Roman" w:hAnsi="Calibri" w:cs="Calibri"/>
                <w:color w:val="000000"/>
                <w:sz w:val="22"/>
                <w:szCs w:val="22"/>
              </w:rPr>
            </w:pPr>
            <w:r w:rsidRPr="00147859">
              <w:rPr>
                <w:rFonts w:ascii="Calibri" w:eastAsia="Times New Roman" w:hAnsi="Calibri" w:cs="Calibri"/>
                <w:color w:val="000000"/>
                <w:sz w:val="22"/>
                <w:szCs w:val="22"/>
              </w:rPr>
              <w:t>Bedford-Stuyvesant Total</w:t>
            </w:r>
          </w:p>
        </w:tc>
        <w:tc>
          <w:tcPr>
            <w:tcW w:w="3460" w:type="dxa"/>
            <w:tcBorders>
              <w:top w:val="single" w:sz="4" w:space="0" w:color="8EA9DB"/>
              <w:left w:val="nil"/>
              <w:bottom w:val="single" w:sz="4" w:space="0" w:color="8EA9DB"/>
              <w:right w:val="single" w:sz="4" w:space="0" w:color="8EA9DB"/>
            </w:tcBorders>
            <w:shd w:val="clear" w:color="D9E1F2" w:fill="D9E1F2"/>
            <w:noWrap/>
            <w:vAlign w:val="bottom"/>
            <w:hideMark/>
          </w:tcPr>
          <w:p w14:paraId="68A59E1D" w14:textId="77777777" w:rsidR="00147859" w:rsidRPr="00147859" w:rsidRDefault="00147859" w:rsidP="00147859">
            <w:pPr>
              <w:jc w:val="right"/>
              <w:rPr>
                <w:rFonts w:ascii="Calibri" w:eastAsia="Times New Roman" w:hAnsi="Calibri" w:cs="Calibri"/>
                <w:color w:val="000000"/>
                <w:sz w:val="22"/>
                <w:szCs w:val="22"/>
              </w:rPr>
            </w:pPr>
            <w:r w:rsidRPr="00147859">
              <w:rPr>
                <w:rFonts w:ascii="Calibri" w:eastAsia="Times New Roman" w:hAnsi="Calibri" w:cs="Calibri"/>
                <w:color w:val="000000"/>
                <w:sz w:val="22"/>
                <w:szCs w:val="22"/>
              </w:rPr>
              <w:t>399917</w:t>
            </w:r>
          </w:p>
        </w:tc>
      </w:tr>
      <w:tr w:rsidR="00147859" w:rsidRPr="00147859" w14:paraId="068C62E6" w14:textId="77777777" w:rsidTr="00147859">
        <w:trPr>
          <w:trHeight w:val="281"/>
        </w:trPr>
        <w:tc>
          <w:tcPr>
            <w:tcW w:w="5938" w:type="dxa"/>
            <w:tcBorders>
              <w:top w:val="single" w:sz="4" w:space="0" w:color="8EA9DB"/>
              <w:left w:val="single" w:sz="4" w:space="0" w:color="8EA9DB"/>
              <w:bottom w:val="single" w:sz="4" w:space="0" w:color="8EA9DB"/>
              <w:right w:val="nil"/>
            </w:tcBorders>
            <w:shd w:val="clear" w:color="auto" w:fill="auto"/>
            <w:noWrap/>
            <w:vAlign w:val="bottom"/>
            <w:hideMark/>
          </w:tcPr>
          <w:p w14:paraId="51F94F94" w14:textId="77777777" w:rsidR="00147859" w:rsidRPr="00147859" w:rsidRDefault="00147859" w:rsidP="00147859">
            <w:pPr>
              <w:rPr>
                <w:rFonts w:ascii="Calibri" w:eastAsia="Times New Roman" w:hAnsi="Calibri" w:cs="Calibri"/>
                <w:color w:val="000000"/>
                <w:sz w:val="22"/>
                <w:szCs w:val="22"/>
              </w:rPr>
            </w:pPr>
            <w:r w:rsidRPr="00147859">
              <w:rPr>
                <w:rFonts w:ascii="Calibri" w:eastAsia="Times New Roman" w:hAnsi="Calibri" w:cs="Calibri"/>
                <w:color w:val="000000"/>
                <w:sz w:val="22"/>
                <w:szCs w:val="22"/>
              </w:rPr>
              <w:t>East Village Total</w:t>
            </w:r>
          </w:p>
        </w:tc>
        <w:tc>
          <w:tcPr>
            <w:tcW w:w="3460" w:type="dxa"/>
            <w:tcBorders>
              <w:top w:val="single" w:sz="4" w:space="0" w:color="8EA9DB"/>
              <w:left w:val="nil"/>
              <w:bottom w:val="single" w:sz="4" w:space="0" w:color="8EA9DB"/>
              <w:right w:val="single" w:sz="4" w:space="0" w:color="8EA9DB"/>
            </w:tcBorders>
            <w:shd w:val="clear" w:color="auto" w:fill="auto"/>
            <w:noWrap/>
            <w:vAlign w:val="bottom"/>
            <w:hideMark/>
          </w:tcPr>
          <w:p w14:paraId="646EB7C1" w14:textId="77777777" w:rsidR="00147859" w:rsidRPr="00147859" w:rsidRDefault="00147859" w:rsidP="00147859">
            <w:pPr>
              <w:jc w:val="right"/>
              <w:rPr>
                <w:rFonts w:ascii="Calibri" w:eastAsia="Times New Roman" w:hAnsi="Calibri" w:cs="Calibri"/>
                <w:color w:val="000000"/>
                <w:sz w:val="22"/>
                <w:szCs w:val="22"/>
              </w:rPr>
            </w:pPr>
            <w:r w:rsidRPr="00147859">
              <w:rPr>
                <w:rFonts w:ascii="Calibri" w:eastAsia="Times New Roman" w:hAnsi="Calibri" w:cs="Calibri"/>
                <w:color w:val="000000"/>
                <w:sz w:val="22"/>
                <w:szCs w:val="22"/>
              </w:rPr>
              <w:t>344812</w:t>
            </w:r>
          </w:p>
        </w:tc>
      </w:tr>
      <w:tr w:rsidR="00147859" w:rsidRPr="00147859" w14:paraId="58CF0C38" w14:textId="77777777" w:rsidTr="00147859">
        <w:trPr>
          <w:trHeight w:val="281"/>
        </w:trPr>
        <w:tc>
          <w:tcPr>
            <w:tcW w:w="5938" w:type="dxa"/>
            <w:tcBorders>
              <w:top w:val="single" w:sz="4" w:space="0" w:color="8EA9DB"/>
              <w:left w:val="single" w:sz="4" w:space="0" w:color="8EA9DB"/>
              <w:bottom w:val="single" w:sz="4" w:space="0" w:color="8EA9DB"/>
              <w:right w:val="nil"/>
            </w:tcBorders>
            <w:shd w:val="clear" w:color="D9E1F2" w:fill="D9E1F2"/>
            <w:noWrap/>
            <w:vAlign w:val="bottom"/>
            <w:hideMark/>
          </w:tcPr>
          <w:p w14:paraId="52BAC7BA" w14:textId="77777777" w:rsidR="00147859" w:rsidRPr="00147859" w:rsidRDefault="00147859" w:rsidP="00147859">
            <w:pPr>
              <w:rPr>
                <w:rFonts w:ascii="Calibri" w:eastAsia="Times New Roman" w:hAnsi="Calibri" w:cs="Calibri"/>
                <w:color w:val="000000"/>
                <w:sz w:val="22"/>
                <w:szCs w:val="22"/>
              </w:rPr>
            </w:pPr>
            <w:r w:rsidRPr="00147859">
              <w:rPr>
                <w:rFonts w:ascii="Calibri" w:eastAsia="Times New Roman" w:hAnsi="Calibri" w:cs="Calibri"/>
                <w:color w:val="000000"/>
                <w:sz w:val="22"/>
                <w:szCs w:val="22"/>
              </w:rPr>
              <w:t>Upper East Side Total</w:t>
            </w:r>
          </w:p>
        </w:tc>
        <w:tc>
          <w:tcPr>
            <w:tcW w:w="3460" w:type="dxa"/>
            <w:tcBorders>
              <w:top w:val="single" w:sz="4" w:space="0" w:color="8EA9DB"/>
              <w:left w:val="nil"/>
              <w:bottom w:val="single" w:sz="4" w:space="0" w:color="8EA9DB"/>
              <w:right w:val="single" w:sz="4" w:space="0" w:color="8EA9DB"/>
            </w:tcBorders>
            <w:shd w:val="clear" w:color="D9E1F2" w:fill="D9E1F2"/>
            <w:noWrap/>
            <w:vAlign w:val="bottom"/>
            <w:hideMark/>
          </w:tcPr>
          <w:p w14:paraId="628D10EC" w14:textId="77777777" w:rsidR="00147859" w:rsidRPr="00147859" w:rsidRDefault="00147859" w:rsidP="00147859">
            <w:pPr>
              <w:jc w:val="right"/>
              <w:rPr>
                <w:rFonts w:ascii="Calibri" w:eastAsia="Times New Roman" w:hAnsi="Calibri" w:cs="Calibri"/>
                <w:color w:val="000000"/>
                <w:sz w:val="22"/>
                <w:szCs w:val="22"/>
              </w:rPr>
            </w:pPr>
            <w:r w:rsidRPr="00147859">
              <w:rPr>
                <w:rFonts w:ascii="Calibri" w:eastAsia="Times New Roman" w:hAnsi="Calibri" w:cs="Calibri"/>
                <w:color w:val="000000"/>
                <w:sz w:val="22"/>
                <w:szCs w:val="22"/>
              </w:rPr>
              <w:t>339729</w:t>
            </w:r>
          </w:p>
        </w:tc>
      </w:tr>
      <w:tr w:rsidR="00147859" w:rsidRPr="00147859" w14:paraId="3EC7A60B" w14:textId="77777777" w:rsidTr="00147859">
        <w:trPr>
          <w:trHeight w:val="281"/>
        </w:trPr>
        <w:tc>
          <w:tcPr>
            <w:tcW w:w="5938" w:type="dxa"/>
            <w:tcBorders>
              <w:top w:val="single" w:sz="4" w:space="0" w:color="8EA9DB"/>
              <w:left w:val="single" w:sz="4" w:space="0" w:color="8EA9DB"/>
              <w:bottom w:val="single" w:sz="4" w:space="0" w:color="8EA9DB"/>
              <w:right w:val="nil"/>
            </w:tcBorders>
            <w:shd w:val="clear" w:color="auto" w:fill="auto"/>
            <w:noWrap/>
            <w:vAlign w:val="bottom"/>
            <w:hideMark/>
          </w:tcPr>
          <w:p w14:paraId="1A149C0F" w14:textId="77777777" w:rsidR="00147859" w:rsidRPr="00147859" w:rsidRDefault="00147859" w:rsidP="00147859">
            <w:pPr>
              <w:rPr>
                <w:rFonts w:ascii="Calibri" w:eastAsia="Times New Roman" w:hAnsi="Calibri" w:cs="Calibri"/>
                <w:color w:val="000000"/>
                <w:sz w:val="22"/>
                <w:szCs w:val="22"/>
              </w:rPr>
            </w:pPr>
            <w:r w:rsidRPr="00147859">
              <w:rPr>
                <w:rFonts w:ascii="Calibri" w:eastAsia="Times New Roman" w:hAnsi="Calibri" w:cs="Calibri"/>
                <w:color w:val="000000"/>
                <w:sz w:val="22"/>
                <w:szCs w:val="22"/>
              </w:rPr>
              <w:t>Harlem Total</w:t>
            </w:r>
          </w:p>
        </w:tc>
        <w:tc>
          <w:tcPr>
            <w:tcW w:w="3460" w:type="dxa"/>
            <w:tcBorders>
              <w:top w:val="single" w:sz="4" w:space="0" w:color="8EA9DB"/>
              <w:left w:val="nil"/>
              <w:bottom w:val="single" w:sz="4" w:space="0" w:color="8EA9DB"/>
              <w:right w:val="single" w:sz="4" w:space="0" w:color="8EA9DB"/>
            </w:tcBorders>
            <w:shd w:val="clear" w:color="auto" w:fill="auto"/>
            <w:noWrap/>
            <w:vAlign w:val="bottom"/>
            <w:hideMark/>
          </w:tcPr>
          <w:p w14:paraId="23B3AB84" w14:textId="77777777" w:rsidR="00147859" w:rsidRPr="00147859" w:rsidRDefault="00147859" w:rsidP="00147859">
            <w:pPr>
              <w:jc w:val="right"/>
              <w:rPr>
                <w:rFonts w:ascii="Calibri" w:eastAsia="Times New Roman" w:hAnsi="Calibri" w:cs="Calibri"/>
                <w:color w:val="000000"/>
                <w:sz w:val="22"/>
                <w:szCs w:val="22"/>
              </w:rPr>
            </w:pPr>
            <w:r w:rsidRPr="00147859">
              <w:rPr>
                <w:rFonts w:ascii="Calibri" w:eastAsia="Times New Roman" w:hAnsi="Calibri" w:cs="Calibri"/>
                <w:color w:val="000000"/>
                <w:sz w:val="22"/>
                <w:szCs w:val="22"/>
              </w:rPr>
              <w:t>316233</w:t>
            </w:r>
          </w:p>
        </w:tc>
      </w:tr>
      <w:tr w:rsidR="00147859" w:rsidRPr="00147859" w14:paraId="7097BF2D" w14:textId="77777777" w:rsidTr="00147859">
        <w:trPr>
          <w:trHeight w:val="281"/>
        </w:trPr>
        <w:tc>
          <w:tcPr>
            <w:tcW w:w="5938" w:type="dxa"/>
            <w:tcBorders>
              <w:top w:val="single" w:sz="4" w:space="0" w:color="8EA9DB"/>
              <w:left w:val="single" w:sz="4" w:space="0" w:color="8EA9DB"/>
              <w:bottom w:val="single" w:sz="4" w:space="0" w:color="8EA9DB"/>
              <w:right w:val="nil"/>
            </w:tcBorders>
            <w:shd w:val="clear" w:color="D9E1F2" w:fill="D9E1F2"/>
            <w:noWrap/>
            <w:vAlign w:val="bottom"/>
            <w:hideMark/>
          </w:tcPr>
          <w:p w14:paraId="0C39CB97" w14:textId="77777777" w:rsidR="00147859" w:rsidRPr="00147859" w:rsidRDefault="00147859" w:rsidP="00147859">
            <w:pPr>
              <w:rPr>
                <w:rFonts w:ascii="Calibri" w:eastAsia="Times New Roman" w:hAnsi="Calibri" w:cs="Calibri"/>
                <w:color w:val="000000"/>
                <w:sz w:val="22"/>
                <w:szCs w:val="22"/>
              </w:rPr>
            </w:pPr>
            <w:r w:rsidRPr="00147859">
              <w:rPr>
                <w:rFonts w:ascii="Calibri" w:eastAsia="Times New Roman" w:hAnsi="Calibri" w:cs="Calibri"/>
                <w:color w:val="000000"/>
                <w:sz w:val="22"/>
                <w:szCs w:val="22"/>
              </w:rPr>
              <w:t>Chelsea Total</w:t>
            </w:r>
          </w:p>
        </w:tc>
        <w:tc>
          <w:tcPr>
            <w:tcW w:w="3460" w:type="dxa"/>
            <w:tcBorders>
              <w:top w:val="single" w:sz="4" w:space="0" w:color="8EA9DB"/>
              <w:left w:val="nil"/>
              <w:bottom w:val="single" w:sz="4" w:space="0" w:color="8EA9DB"/>
              <w:right w:val="single" w:sz="4" w:space="0" w:color="8EA9DB"/>
            </w:tcBorders>
            <w:shd w:val="clear" w:color="D9E1F2" w:fill="D9E1F2"/>
            <w:noWrap/>
            <w:vAlign w:val="bottom"/>
            <w:hideMark/>
          </w:tcPr>
          <w:p w14:paraId="2044204C" w14:textId="77777777" w:rsidR="00147859" w:rsidRPr="00147859" w:rsidRDefault="00147859" w:rsidP="00147859">
            <w:pPr>
              <w:jc w:val="right"/>
              <w:rPr>
                <w:rFonts w:ascii="Calibri" w:eastAsia="Times New Roman" w:hAnsi="Calibri" w:cs="Calibri"/>
                <w:color w:val="000000"/>
                <w:sz w:val="22"/>
                <w:szCs w:val="22"/>
              </w:rPr>
            </w:pPr>
            <w:r w:rsidRPr="00147859">
              <w:rPr>
                <w:rFonts w:ascii="Calibri" w:eastAsia="Times New Roman" w:hAnsi="Calibri" w:cs="Calibri"/>
                <w:color w:val="000000"/>
                <w:sz w:val="22"/>
                <w:szCs w:val="22"/>
              </w:rPr>
              <w:t>277959</w:t>
            </w:r>
          </w:p>
        </w:tc>
      </w:tr>
    </w:tbl>
    <w:p w14:paraId="1982728F" w14:textId="77777777" w:rsidR="00147859" w:rsidRDefault="00147859" w:rsidP="006F4B03"/>
    <w:p w14:paraId="6E6E3EB1" w14:textId="77777777" w:rsidR="00147859" w:rsidRPr="00147859" w:rsidRDefault="00147859" w:rsidP="00147859"/>
    <w:p w14:paraId="3160FADA" w14:textId="33637068" w:rsidR="00147859" w:rsidRDefault="00147859" w:rsidP="00147859">
      <w:r>
        <w:rPr>
          <w:noProof/>
        </w:rPr>
        <w:drawing>
          <wp:inline distT="0" distB="0" distL="0" distR="0" wp14:anchorId="3E5480DE" wp14:editId="7A6A0888">
            <wp:extent cx="5943600" cy="3422650"/>
            <wp:effectExtent l="0" t="0" r="0" b="6350"/>
            <wp:docPr id="3" name="Chart 3">
              <a:extLst xmlns:a="http://schemas.openxmlformats.org/drawingml/2006/main">
                <a:ext uri="{FF2B5EF4-FFF2-40B4-BE49-F238E27FC236}">
                  <a16:creationId xmlns:a16="http://schemas.microsoft.com/office/drawing/2014/main" id="{756F220D-9972-487C-8A30-9CDA21816E0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8DC1403" w14:textId="14C6720E" w:rsidR="00147859" w:rsidRDefault="00147859" w:rsidP="00147859"/>
    <w:p w14:paraId="1C12507E" w14:textId="4B5E3AAB" w:rsidR="00147859" w:rsidRPr="00147859" w:rsidRDefault="002B7154" w:rsidP="00147859">
      <w:r>
        <w:t>To take the best decision, we can check which neighborhood comes under which neighborhood group. That will help us to get the best profit with consistency.</w:t>
      </w:r>
    </w:p>
    <w:p w14:paraId="1E76782E" w14:textId="77777777" w:rsidR="00147859" w:rsidRPr="00147859" w:rsidRDefault="00147859" w:rsidP="00147859"/>
    <w:p w14:paraId="4427AA0E" w14:textId="77777777" w:rsidR="00147859" w:rsidRPr="00147859" w:rsidRDefault="00147859" w:rsidP="00147859"/>
    <w:p w14:paraId="4BE29ABB" w14:textId="77777777" w:rsidR="00147859" w:rsidRPr="00147859" w:rsidRDefault="00147859" w:rsidP="00147859"/>
    <w:p w14:paraId="51EB1CE4" w14:textId="77777777" w:rsidR="00147859" w:rsidRPr="00147859" w:rsidRDefault="00147859" w:rsidP="00147859"/>
    <w:p w14:paraId="428D39F6" w14:textId="77777777" w:rsidR="00147859" w:rsidRPr="00147859" w:rsidRDefault="00147859" w:rsidP="00147859"/>
    <w:p w14:paraId="67B54564" w14:textId="77777777" w:rsidR="00147859" w:rsidRPr="00147859" w:rsidRDefault="00147859" w:rsidP="00147859">
      <w:bookmarkStart w:id="0" w:name="_GoBack"/>
      <w:bookmarkEnd w:id="0"/>
    </w:p>
    <w:sectPr w:rsidR="00147859" w:rsidRPr="00147859" w:rsidSect="008C2716">
      <w:headerReference w:type="even" r:id="rId12"/>
      <w:headerReference w:type="default" r:id="rId13"/>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1F0961" w14:textId="77777777" w:rsidR="00920A70" w:rsidRDefault="00920A70" w:rsidP="008C2716">
      <w:r>
        <w:separator/>
      </w:r>
    </w:p>
  </w:endnote>
  <w:endnote w:type="continuationSeparator" w:id="0">
    <w:p w14:paraId="7E03C624" w14:textId="77777777" w:rsidR="00920A70" w:rsidRDefault="00920A70" w:rsidP="008C27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Helvetica Neue">
    <w:altName w:val="Sylfaen"/>
    <w:charset w:val="00"/>
    <w:family w:val="auto"/>
    <w:pitch w:val="variable"/>
    <w:sig w:usb0="E50002FF" w:usb1="500079DB" w:usb2="00000010" w:usb3="00000000" w:csb0="00000001" w:csb1="00000000"/>
  </w:font>
  <w:font w:name="Times">
    <w:panose1 w:val="020206030504050203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0F3A47" w14:textId="77777777" w:rsidR="000B2E28" w:rsidRDefault="000B2E28" w:rsidP="0096675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23B9853" w14:textId="77777777" w:rsidR="000B2E28" w:rsidRDefault="000B2E28" w:rsidP="008C271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6BC842" w14:textId="77777777" w:rsidR="000B2E28" w:rsidRDefault="000B2E28" w:rsidP="0096675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C6F97">
      <w:rPr>
        <w:rStyle w:val="PageNumber"/>
        <w:noProof/>
      </w:rPr>
      <w:t>1</w:t>
    </w:r>
    <w:r>
      <w:rPr>
        <w:rStyle w:val="PageNumber"/>
      </w:rPr>
      <w:fldChar w:fldCharType="end"/>
    </w:r>
  </w:p>
  <w:p w14:paraId="10EE5B2E" w14:textId="77777777" w:rsidR="000B2E28" w:rsidRDefault="000B2E28" w:rsidP="008C2716">
    <w:pPr>
      <w:pBdr>
        <w:bottom w:val="single" w:sz="12" w:space="1" w:color="auto"/>
      </w:pBdr>
      <w:ind w:right="360" w:hanging="630"/>
      <w:rPr>
        <w:rFonts w:ascii="Helvetica Neue" w:eastAsia="Times New Roman" w:hAnsi="Helvetica Neue" w:cs="Times New Roman"/>
        <w:color w:val="5C5C5C"/>
        <w:sz w:val="17"/>
        <w:szCs w:val="17"/>
      </w:rPr>
    </w:pPr>
  </w:p>
  <w:p w14:paraId="232CBDF8" w14:textId="77777777" w:rsidR="000B2E28" w:rsidRDefault="000B2E28" w:rsidP="008C2716">
    <w:pPr>
      <w:ind w:hanging="1530"/>
      <w:rPr>
        <w:rFonts w:ascii="Helvetica Neue" w:eastAsia="Times New Roman" w:hAnsi="Helvetica Neue" w:cs="Times New Roman"/>
        <w:color w:val="5C5C5C"/>
        <w:sz w:val="17"/>
        <w:szCs w:val="17"/>
      </w:rPr>
    </w:pPr>
  </w:p>
  <w:p w14:paraId="068086CC" w14:textId="77777777" w:rsidR="000B2E28" w:rsidRPr="008C2716" w:rsidRDefault="000B2E28" w:rsidP="008C2716">
    <w:pPr>
      <w:ind w:hanging="630"/>
      <w:rPr>
        <w:rFonts w:ascii="Times" w:eastAsia="Times New Roman" w:hAnsi="Times" w:cs="Times New Roman"/>
        <w:sz w:val="14"/>
        <w:szCs w:val="14"/>
      </w:rPr>
    </w:pPr>
    <w:r>
      <w:rPr>
        <w:rFonts w:ascii="Helvetica Neue" w:eastAsia="Times New Roman" w:hAnsi="Helvetica Neue" w:cs="Times New Roman"/>
        <w:color w:val="5C5C5C"/>
        <w:sz w:val="14"/>
        <w:szCs w:val="14"/>
      </w:rPr>
      <w:t>© 2016</w:t>
    </w:r>
    <w:r w:rsidRPr="008C2716">
      <w:rPr>
        <w:rFonts w:ascii="Helvetica Neue" w:eastAsia="Times New Roman" w:hAnsi="Helvetica Neue" w:cs="Times New Roman"/>
        <w:color w:val="5C5C5C"/>
        <w:sz w:val="14"/>
        <w:szCs w:val="14"/>
      </w:rPr>
      <w:t xml:space="preserve"> </w:t>
    </w:r>
    <w:proofErr w:type="spellStart"/>
    <w:r w:rsidRPr="008C2716">
      <w:rPr>
        <w:rFonts w:ascii="Helvetica Neue" w:eastAsia="Times New Roman" w:hAnsi="Helvetica Neue" w:cs="Times New Roman"/>
        <w:color w:val="5C5C5C"/>
        <w:sz w:val="14"/>
        <w:szCs w:val="14"/>
      </w:rPr>
      <w:t>eCornell</w:t>
    </w:r>
    <w:proofErr w:type="spellEnd"/>
    <w:r w:rsidRPr="008C2716">
      <w:rPr>
        <w:rFonts w:ascii="Helvetica Neue" w:eastAsia="Times New Roman" w:hAnsi="Helvetica Neue" w:cs="Times New Roman"/>
        <w:color w:val="5C5C5C"/>
        <w:sz w:val="14"/>
        <w:szCs w:val="14"/>
      </w:rPr>
      <w:t>. All rights reserved. All other copyrights, trademarks, trade names, and logos are the sole property of their respective owners.</w:t>
    </w:r>
  </w:p>
  <w:p w14:paraId="0BC00054" w14:textId="77777777" w:rsidR="000B2E28" w:rsidRDefault="000B2E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181DF9" w14:textId="77777777" w:rsidR="00920A70" w:rsidRDefault="00920A70" w:rsidP="008C2716">
      <w:r>
        <w:separator/>
      </w:r>
    </w:p>
  </w:footnote>
  <w:footnote w:type="continuationSeparator" w:id="0">
    <w:p w14:paraId="0F3386D5" w14:textId="77777777" w:rsidR="00920A70" w:rsidRDefault="00920A70" w:rsidP="008C27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B71AD0" w14:textId="77777777" w:rsidR="000B2E28" w:rsidRDefault="00920A70">
    <w:pPr>
      <w:pStyle w:val="Header"/>
    </w:pPr>
    <w:sdt>
      <w:sdtPr>
        <w:id w:val="-581218423"/>
        <w:placeholder>
          <w:docPart w:val="8C984B1CF8D2A14782DFECE8785FDE7D"/>
        </w:placeholder>
        <w:temporary/>
        <w:showingPlcHdr/>
      </w:sdtPr>
      <w:sdtEndPr/>
      <w:sdtContent>
        <w:r w:rsidR="000B2E28">
          <w:t>[Type text]</w:t>
        </w:r>
      </w:sdtContent>
    </w:sdt>
    <w:r w:rsidR="000B2E28">
      <w:ptab w:relativeTo="margin" w:alignment="center" w:leader="none"/>
    </w:r>
    <w:sdt>
      <w:sdtPr>
        <w:id w:val="-2133477277"/>
        <w:placeholder>
          <w:docPart w:val="2F02765A8302E84DA0B90EF5F0F9E876"/>
        </w:placeholder>
        <w:temporary/>
        <w:showingPlcHdr/>
      </w:sdtPr>
      <w:sdtEndPr/>
      <w:sdtContent>
        <w:r w:rsidR="000B2E28">
          <w:t>[Type text]</w:t>
        </w:r>
      </w:sdtContent>
    </w:sdt>
    <w:r w:rsidR="000B2E28">
      <w:ptab w:relativeTo="margin" w:alignment="right" w:leader="none"/>
    </w:r>
    <w:sdt>
      <w:sdtPr>
        <w:id w:val="32238808"/>
        <w:placeholder>
          <w:docPart w:val="946D6E5126893F41A6F92D90E952761D"/>
        </w:placeholder>
        <w:temporary/>
        <w:showingPlcHdr/>
      </w:sdtPr>
      <w:sdtEndPr/>
      <w:sdtContent>
        <w:r w:rsidR="000B2E28">
          <w:t>[Type text]</w:t>
        </w:r>
      </w:sdtContent>
    </w:sdt>
  </w:p>
  <w:p w14:paraId="578C7DC5" w14:textId="77777777" w:rsidR="000B2E28" w:rsidRDefault="000B2E2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7F8073" w14:textId="4D41747D" w:rsidR="000B2E28" w:rsidRPr="00184205" w:rsidRDefault="000B2E28" w:rsidP="008D02F6">
    <w:pPr>
      <w:pStyle w:val="Header"/>
      <w:ind w:left="630" w:hanging="180"/>
      <w:jc w:val="right"/>
      <w:rPr>
        <w:rFonts w:ascii="Arial" w:hAnsi="Arial" w:cs="Arial"/>
        <w:sz w:val="20"/>
        <w:szCs w:val="20"/>
      </w:rPr>
    </w:pPr>
    <w:r>
      <w:rPr>
        <w:rFonts w:asciiTheme="majorHAnsi" w:hAnsiTheme="majorHAnsi"/>
        <w:noProof/>
      </w:rPr>
      <w:drawing>
        <wp:anchor distT="0" distB="0" distL="114300" distR="114300" simplePos="0" relativeHeight="251658240" behindDoc="0" locked="0" layoutInCell="1" allowOverlap="1" wp14:anchorId="364347B7" wp14:editId="4E22FF43">
          <wp:simplePos x="0" y="0"/>
          <wp:positionH relativeFrom="column">
            <wp:posOffset>63500</wp:posOffset>
          </wp:positionH>
          <wp:positionV relativeFrom="paragraph">
            <wp:posOffset>0</wp:posOffset>
          </wp:positionV>
          <wp:extent cx="1308100" cy="342900"/>
          <wp:effectExtent l="0" t="0" r="12700" b="1270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001.eCornell.Logo.RGB.jpg"/>
                  <pic:cNvPicPr/>
                </pic:nvPicPr>
                <pic:blipFill>
                  <a:blip r:embed="rId1">
                    <a:extLst>
                      <a:ext uri="{28A0092B-C50C-407E-A947-70E740481C1C}">
                        <a14:useLocalDpi xmlns:a14="http://schemas.microsoft.com/office/drawing/2010/main" val="0"/>
                      </a:ext>
                    </a:extLst>
                  </a:blip>
                  <a:stretch>
                    <a:fillRect/>
                  </a:stretch>
                </pic:blipFill>
                <pic:spPr>
                  <a:xfrm>
                    <a:off x="0" y="0"/>
                    <a:ext cx="1308100" cy="342900"/>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rPr>
      <w:t>SHA571</w:t>
    </w:r>
    <w:r w:rsidRPr="00184205">
      <w:rPr>
        <w:rFonts w:ascii="Arial" w:hAnsi="Arial" w:cs="Arial"/>
        <w:sz w:val="20"/>
        <w:szCs w:val="20"/>
      </w:rPr>
      <w:t xml:space="preserve">: </w:t>
    </w:r>
    <w:r>
      <w:rPr>
        <w:rFonts w:ascii="Arial" w:hAnsi="Arial" w:cs="Arial"/>
        <w:sz w:val="20"/>
        <w:szCs w:val="20"/>
      </w:rPr>
      <w:t>Understanding and Visualizing Data</w:t>
    </w:r>
  </w:p>
  <w:p w14:paraId="1F6FA9D9" w14:textId="47A41776" w:rsidR="000B2E28" w:rsidRPr="00184205" w:rsidRDefault="000B2E28" w:rsidP="008D02F6">
    <w:pPr>
      <w:pStyle w:val="Header"/>
      <w:ind w:left="630" w:hanging="180"/>
      <w:jc w:val="right"/>
      <w:rPr>
        <w:rFonts w:ascii="Arial" w:hAnsi="Arial" w:cs="Arial"/>
        <w:sz w:val="20"/>
        <w:szCs w:val="20"/>
      </w:rPr>
    </w:pPr>
    <w:r w:rsidRPr="00184205">
      <w:rPr>
        <w:rFonts w:ascii="Arial" w:hAnsi="Arial" w:cs="Arial"/>
        <w:sz w:val="20"/>
        <w:szCs w:val="20"/>
      </w:rPr>
      <w:t xml:space="preserve">Cornell </w:t>
    </w:r>
    <w:r w:rsidR="00E95AE2">
      <w:rPr>
        <w:rFonts w:ascii="Arial" w:hAnsi="Arial" w:cs="Arial"/>
        <w:sz w:val="20"/>
        <w:szCs w:val="20"/>
      </w:rPr>
      <w:t>University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A7422A"/>
    <w:multiLevelType w:val="hybridMultilevel"/>
    <w:tmpl w:val="2A846C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1851D4"/>
    <w:multiLevelType w:val="hybridMultilevel"/>
    <w:tmpl w:val="EFD44AF0"/>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84205"/>
    <w:rsid w:val="00013E75"/>
    <w:rsid w:val="0002281F"/>
    <w:rsid w:val="000469B7"/>
    <w:rsid w:val="00083AB2"/>
    <w:rsid w:val="000B2E28"/>
    <w:rsid w:val="00147859"/>
    <w:rsid w:val="00184205"/>
    <w:rsid w:val="001A2E48"/>
    <w:rsid w:val="00290F27"/>
    <w:rsid w:val="002B7154"/>
    <w:rsid w:val="002F41F1"/>
    <w:rsid w:val="00356C25"/>
    <w:rsid w:val="00465B1B"/>
    <w:rsid w:val="004A11D8"/>
    <w:rsid w:val="004A73E7"/>
    <w:rsid w:val="004B03B2"/>
    <w:rsid w:val="005219AE"/>
    <w:rsid w:val="005335A3"/>
    <w:rsid w:val="005B579C"/>
    <w:rsid w:val="005B6159"/>
    <w:rsid w:val="00604B27"/>
    <w:rsid w:val="006922BE"/>
    <w:rsid w:val="00693B14"/>
    <w:rsid w:val="006F4B03"/>
    <w:rsid w:val="007072C2"/>
    <w:rsid w:val="00714F5A"/>
    <w:rsid w:val="007438DE"/>
    <w:rsid w:val="00785990"/>
    <w:rsid w:val="007D3EBF"/>
    <w:rsid w:val="008C2716"/>
    <w:rsid w:val="008C6BC4"/>
    <w:rsid w:val="008D02F6"/>
    <w:rsid w:val="008F4520"/>
    <w:rsid w:val="00902CA0"/>
    <w:rsid w:val="00911B85"/>
    <w:rsid w:val="00920A70"/>
    <w:rsid w:val="00931A09"/>
    <w:rsid w:val="0093458E"/>
    <w:rsid w:val="00957747"/>
    <w:rsid w:val="0096675F"/>
    <w:rsid w:val="009946D8"/>
    <w:rsid w:val="009A2CCB"/>
    <w:rsid w:val="00A00A75"/>
    <w:rsid w:val="00A47732"/>
    <w:rsid w:val="00A57584"/>
    <w:rsid w:val="00AA60E9"/>
    <w:rsid w:val="00AD1723"/>
    <w:rsid w:val="00B36377"/>
    <w:rsid w:val="00B45362"/>
    <w:rsid w:val="00B859A0"/>
    <w:rsid w:val="00BA0FA9"/>
    <w:rsid w:val="00BC6F97"/>
    <w:rsid w:val="00C0052F"/>
    <w:rsid w:val="00C10504"/>
    <w:rsid w:val="00C2247B"/>
    <w:rsid w:val="00CE76FC"/>
    <w:rsid w:val="00DA6726"/>
    <w:rsid w:val="00E84234"/>
    <w:rsid w:val="00E95AE2"/>
    <w:rsid w:val="00EC571F"/>
    <w:rsid w:val="00F62CE1"/>
    <w:rsid w:val="00F83DC0"/>
    <w:rsid w:val="00F85E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90B009B"/>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271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93B14"/>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4">
    <w:name w:val="heading 4"/>
    <w:basedOn w:val="Normal"/>
    <w:next w:val="Normal"/>
    <w:link w:val="Heading4Char"/>
    <w:uiPriority w:val="9"/>
    <w:semiHidden/>
    <w:unhideWhenUsed/>
    <w:qFormat/>
    <w:rsid w:val="00DA6726"/>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2716"/>
    <w:pPr>
      <w:tabs>
        <w:tab w:val="center" w:pos="4320"/>
        <w:tab w:val="right" w:pos="8640"/>
      </w:tabs>
    </w:pPr>
  </w:style>
  <w:style w:type="character" w:customStyle="1" w:styleId="HeaderChar">
    <w:name w:val="Header Char"/>
    <w:basedOn w:val="DefaultParagraphFont"/>
    <w:link w:val="Header"/>
    <w:uiPriority w:val="99"/>
    <w:rsid w:val="008C2716"/>
  </w:style>
  <w:style w:type="paragraph" w:styleId="Footer">
    <w:name w:val="footer"/>
    <w:basedOn w:val="Normal"/>
    <w:link w:val="FooterChar"/>
    <w:uiPriority w:val="99"/>
    <w:unhideWhenUsed/>
    <w:rsid w:val="008C2716"/>
    <w:pPr>
      <w:tabs>
        <w:tab w:val="center" w:pos="4320"/>
        <w:tab w:val="right" w:pos="8640"/>
      </w:tabs>
    </w:pPr>
  </w:style>
  <w:style w:type="character" w:customStyle="1" w:styleId="FooterChar">
    <w:name w:val="Footer Char"/>
    <w:basedOn w:val="DefaultParagraphFont"/>
    <w:link w:val="Footer"/>
    <w:uiPriority w:val="99"/>
    <w:rsid w:val="008C2716"/>
  </w:style>
  <w:style w:type="character" w:customStyle="1" w:styleId="Heading1Char">
    <w:name w:val="Heading 1 Char"/>
    <w:basedOn w:val="DefaultParagraphFont"/>
    <w:link w:val="Heading1"/>
    <w:uiPriority w:val="9"/>
    <w:rsid w:val="008C2716"/>
    <w:rPr>
      <w:rFonts w:asciiTheme="majorHAnsi" w:eastAsiaTheme="majorEastAsia" w:hAnsiTheme="majorHAnsi" w:cstheme="majorBidi"/>
      <w:b/>
      <w:bCs/>
      <w:color w:val="345A8A" w:themeColor="accent1" w:themeShade="B5"/>
      <w:sz w:val="32"/>
      <w:szCs w:val="32"/>
    </w:rPr>
  </w:style>
  <w:style w:type="character" w:styleId="PageNumber">
    <w:name w:val="page number"/>
    <w:basedOn w:val="DefaultParagraphFont"/>
    <w:uiPriority w:val="99"/>
    <w:semiHidden/>
    <w:unhideWhenUsed/>
    <w:rsid w:val="008C2716"/>
  </w:style>
  <w:style w:type="paragraph" w:styleId="BalloonText">
    <w:name w:val="Balloon Text"/>
    <w:basedOn w:val="Normal"/>
    <w:link w:val="BalloonTextChar"/>
    <w:uiPriority w:val="99"/>
    <w:semiHidden/>
    <w:unhideWhenUsed/>
    <w:rsid w:val="0096675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6675F"/>
    <w:rPr>
      <w:rFonts w:ascii="Lucida Grande" w:hAnsi="Lucida Grande" w:cs="Lucida Grande"/>
      <w:sz w:val="18"/>
      <w:szCs w:val="18"/>
    </w:rPr>
  </w:style>
  <w:style w:type="character" w:customStyle="1" w:styleId="Heading4Char">
    <w:name w:val="Heading 4 Char"/>
    <w:basedOn w:val="DefaultParagraphFont"/>
    <w:link w:val="Heading4"/>
    <w:uiPriority w:val="9"/>
    <w:semiHidden/>
    <w:rsid w:val="00DA6726"/>
    <w:rPr>
      <w:rFonts w:asciiTheme="majorHAnsi" w:eastAsiaTheme="majorEastAsia" w:hAnsiTheme="majorHAnsi" w:cstheme="majorBidi"/>
      <w:i/>
      <w:iCs/>
      <w:color w:val="365F91" w:themeColor="accent1" w:themeShade="BF"/>
    </w:rPr>
  </w:style>
  <w:style w:type="paragraph" w:styleId="ListParagraph">
    <w:name w:val="List Paragraph"/>
    <w:basedOn w:val="Normal"/>
    <w:uiPriority w:val="34"/>
    <w:qFormat/>
    <w:rsid w:val="009A2CCB"/>
    <w:pPr>
      <w:ind w:left="720"/>
      <w:contextualSpacing/>
    </w:pPr>
  </w:style>
  <w:style w:type="character" w:customStyle="1" w:styleId="Heading2Char">
    <w:name w:val="Heading 2 Char"/>
    <w:basedOn w:val="DefaultParagraphFont"/>
    <w:link w:val="Heading2"/>
    <w:uiPriority w:val="9"/>
    <w:rsid w:val="00693B14"/>
    <w:rPr>
      <w:rFonts w:asciiTheme="majorHAnsi" w:eastAsiaTheme="majorEastAsia" w:hAnsiTheme="majorHAnsi" w:cstheme="majorBidi"/>
      <w:color w:val="365F91" w:themeColor="accent1" w:themeShade="BF"/>
      <w:sz w:val="26"/>
      <w:szCs w:val="26"/>
    </w:rPr>
  </w:style>
  <w:style w:type="paragraph" w:customStyle="1" w:styleId="ia">
    <w:name w:val="ia"/>
    <w:basedOn w:val="Normal"/>
    <w:rsid w:val="00A4773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54968">
      <w:bodyDiv w:val="1"/>
      <w:marLeft w:val="0"/>
      <w:marRight w:val="0"/>
      <w:marTop w:val="0"/>
      <w:marBottom w:val="0"/>
      <w:divBdr>
        <w:top w:val="none" w:sz="0" w:space="0" w:color="auto"/>
        <w:left w:val="none" w:sz="0" w:space="0" w:color="auto"/>
        <w:bottom w:val="none" w:sz="0" w:space="0" w:color="auto"/>
        <w:right w:val="none" w:sz="0" w:space="0" w:color="auto"/>
      </w:divBdr>
    </w:div>
    <w:div w:id="68508336">
      <w:bodyDiv w:val="1"/>
      <w:marLeft w:val="0"/>
      <w:marRight w:val="0"/>
      <w:marTop w:val="0"/>
      <w:marBottom w:val="0"/>
      <w:divBdr>
        <w:top w:val="none" w:sz="0" w:space="0" w:color="auto"/>
        <w:left w:val="none" w:sz="0" w:space="0" w:color="auto"/>
        <w:bottom w:val="none" w:sz="0" w:space="0" w:color="auto"/>
        <w:right w:val="none" w:sz="0" w:space="0" w:color="auto"/>
      </w:divBdr>
    </w:div>
    <w:div w:id="255483455">
      <w:bodyDiv w:val="1"/>
      <w:marLeft w:val="0"/>
      <w:marRight w:val="0"/>
      <w:marTop w:val="0"/>
      <w:marBottom w:val="0"/>
      <w:divBdr>
        <w:top w:val="none" w:sz="0" w:space="0" w:color="auto"/>
        <w:left w:val="none" w:sz="0" w:space="0" w:color="auto"/>
        <w:bottom w:val="none" w:sz="0" w:space="0" w:color="auto"/>
        <w:right w:val="none" w:sz="0" w:space="0" w:color="auto"/>
      </w:divBdr>
    </w:div>
    <w:div w:id="824588939">
      <w:bodyDiv w:val="1"/>
      <w:marLeft w:val="0"/>
      <w:marRight w:val="0"/>
      <w:marTop w:val="0"/>
      <w:marBottom w:val="0"/>
      <w:divBdr>
        <w:top w:val="none" w:sz="0" w:space="0" w:color="auto"/>
        <w:left w:val="none" w:sz="0" w:space="0" w:color="auto"/>
        <w:bottom w:val="none" w:sz="0" w:space="0" w:color="auto"/>
        <w:right w:val="none" w:sz="0" w:space="0" w:color="auto"/>
      </w:divBdr>
    </w:div>
    <w:div w:id="975140752">
      <w:bodyDiv w:val="1"/>
      <w:marLeft w:val="0"/>
      <w:marRight w:val="0"/>
      <w:marTop w:val="0"/>
      <w:marBottom w:val="0"/>
      <w:divBdr>
        <w:top w:val="none" w:sz="0" w:space="0" w:color="auto"/>
        <w:left w:val="none" w:sz="0" w:space="0" w:color="auto"/>
        <w:bottom w:val="none" w:sz="0" w:space="0" w:color="auto"/>
        <w:right w:val="none" w:sz="0" w:space="0" w:color="auto"/>
      </w:divBdr>
    </w:div>
    <w:div w:id="1210189917">
      <w:bodyDiv w:val="1"/>
      <w:marLeft w:val="0"/>
      <w:marRight w:val="0"/>
      <w:marTop w:val="0"/>
      <w:marBottom w:val="0"/>
      <w:divBdr>
        <w:top w:val="none" w:sz="0" w:space="0" w:color="auto"/>
        <w:left w:val="none" w:sz="0" w:space="0" w:color="auto"/>
        <w:bottom w:val="none" w:sz="0" w:space="0" w:color="auto"/>
        <w:right w:val="none" w:sz="0" w:space="0" w:color="auto"/>
      </w:divBdr>
    </w:div>
    <w:div w:id="1305046448">
      <w:bodyDiv w:val="1"/>
      <w:marLeft w:val="0"/>
      <w:marRight w:val="0"/>
      <w:marTop w:val="0"/>
      <w:marBottom w:val="0"/>
      <w:divBdr>
        <w:top w:val="none" w:sz="0" w:space="0" w:color="auto"/>
        <w:left w:val="none" w:sz="0" w:space="0" w:color="auto"/>
        <w:bottom w:val="none" w:sz="0" w:space="0" w:color="auto"/>
        <w:right w:val="none" w:sz="0" w:space="0" w:color="auto"/>
      </w:divBdr>
    </w:div>
    <w:div w:id="1307928035">
      <w:bodyDiv w:val="1"/>
      <w:marLeft w:val="0"/>
      <w:marRight w:val="0"/>
      <w:marTop w:val="0"/>
      <w:marBottom w:val="0"/>
      <w:divBdr>
        <w:top w:val="none" w:sz="0" w:space="0" w:color="auto"/>
        <w:left w:val="none" w:sz="0" w:space="0" w:color="auto"/>
        <w:bottom w:val="none" w:sz="0" w:space="0" w:color="auto"/>
        <w:right w:val="none" w:sz="0" w:space="0" w:color="auto"/>
      </w:divBdr>
      <w:divsChild>
        <w:div w:id="101806470">
          <w:marLeft w:val="0"/>
          <w:marRight w:val="0"/>
          <w:marTop w:val="0"/>
          <w:marBottom w:val="0"/>
          <w:divBdr>
            <w:top w:val="none" w:sz="0" w:space="0" w:color="auto"/>
            <w:left w:val="none" w:sz="0" w:space="0" w:color="auto"/>
            <w:bottom w:val="none" w:sz="0" w:space="0" w:color="auto"/>
            <w:right w:val="none" w:sz="0" w:space="0" w:color="auto"/>
          </w:divBdr>
          <w:divsChild>
            <w:div w:id="1054347902">
              <w:marLeft w:val="0"/>
              <w:marRight w:val="0"/>
              <w:marTop w:val="0"/>
              <w:marBottom w:val="0"/>
              <w:divBdr>
                <w:top w:val="none" w:sz="0" w:space="0" w:color="auto"/>
                <w:left w:val="none" w:sz="0" w:space="0" w:color="auto"/>
                <w:bottom w:val="none" w:sz="0" w:space="0" w:color="auto"/>
                <w:right w:val="none" w:sz="0" w:space="0" w:color="auto"/>
              </w:divBdr>
            </w:div>
          </w:divsChild>
        </w:div>
        <w:div w:id="853691176">
          <w:marLeft w:val="0"/>
          <w:marRight w:val="0"/>
          <w:marTop w:val="0"/>
          <w:marBottom w:val="0"/>
          <w:divBdr>
            <w:top w:val="none" w:sz="0" w:space="0" w:color="auto"/>
            <w:left w:val="none" w:sz="0" w:space="0" w:color="auto"/>
            <w:bottom w:val="none" w:sz="0" w:space="0" w:color="auto"/>
            <w:right w:val="none" w:sz="0" w:space="0" w:color="auto"/>
          </w:divBdr>
          <w:divsChild>
            <w:div w:id="1056053961">
              <w:marLeft w:val="0"/>
              <w:marRight w:val="0"/>
              <w:marTop w:val="0"/>
              <w:marBottom w:val="0"/>
              <w:divBdr>
                <w:top w:val="none" w:sz="0" w:space="0" w:color="auto"/>
                <w:left w:val="none" w:sz="0" w:space="0" w:color="auto"/>
                <w:bottom w:val="none" w:sz="0" w:space="0" w:color="auto"/>
                <w:right w:val="none" w:sz="0" w:space="0" w:color="auto"/>
              </w:divBdr>
            </w:div>
          </w:divsChild>
        </w:div>
        <w:div w:id="1276518632">
          <w:marLeft w:val="0"/>
          <w:marRight w:val="0"/>
          <w:marTop w:val="0"/>
          <w:marBottom w:val="0"/>
          <w:divBdr>
            <w:top w:val="none" w:sz="0" w:space="0" w:color="auto"/>
            <w:left w:val="none" w:sz="0" w:space="0" w:color="auto"/>
            <w:bottom w:val="none" w:sz="0" w:space="0" w:color="auto"/>
            <w:right w:val="none" w:sz="0" w:space="0" w:color="auto"/>
          </w:divBdr>
          <w:divsChild>
            <w:div w:id="1358851242">
              <w:marLeft w:val="0"/>
              <w:marRight w:val="0"/>
              <w:marTop w:val="0"/>
              <w:marBottom w:val="0"/>
              <w:divBdr>
                <w:top w:val="none" w:sz="0" w:space="0" w:color="auto"/>
                <w:left w:val="none" w:sz="0" w:space="0" w:color="auto"/>
                <w:bottom w:val="none" w:sz="0" w:space="0" w:color="auto"/>
                <w:right w:val="none" w:sz="0" w:space="0" w:color="auto"/>
              </w:divBdr>
            </w:div>
          </w:divsChild>
        </w:div>
        <w:div w:id="1973167166">
          <w:marLeft w:val="0"/>
          <w:marRight w:val="0"/>
          <w:marTop w:val="0"/>
          <w:marBottom w:val="0"/>
          <w:divBdr>
            <w:top w:val="none" w:sz="0" w:space="0" w:color="auto"/>
            <w:left w:val="none" w:sz="0" w:space="0" w:color="auto"/>
            <w:bottom w:val="none" w:sz="0" w:space="0" w:color="auto"/>
            <w:right w:val="none" w:sz="0" w:space="0" w:color="auto"/>
          </w:divBdr>
          <w:divsChild>
            <w:div w:id="1893734164">
              <w:marLeft w:val="0"/>
              <w:marRight w:val="0"/>
              <w:marTop w:val="0"/>
              <w:marBottom w:val="0"/>
              <w:divBdr>
                <w:top w:val="none" w:sz="0" w:space="0" w:color="auto"/>
                <w:left w:val="none" w:sz="0" w:space="0" w:color="auto"/>
                <w:bottom w:val="none" w:sz="0" w:space="0" w:color="auto"/>
                <w:right w:val="none" w:sz="0" w:space="0" w:color="auto"/>
              </w:divBdr>
            </w:div>
          </w:divsChild>
        </w:div>
        <w:div w:id="804204795">
          <w:marLeft w:val="0"/>
          <w:marRight w:val="0"/>
          <w:marTop w:val="0"/>
          <w:marBottom w:val="0"/>
          <w:divBdr>
            <w:top w:val="none" w:sz="0" w:space="0" w:color="auto"/>
            <w:left w:val="none" w:sz="0" w:space="0" w:color="auto"/>
            <w:bottom w:val="none" w:sz="0" w:space="0" w:color="auto"/>
            <w:right w:val="none" w:sz="0" w:space="0" w:color="auto"/>
          </w:divBdr>
          <w:divsChild>
            <w:div w:id="2126582917">
              <w:marLeft w:val="0"/>
              <w:marRight w:val="0"/>
              <w:marTop w:val="0"/>
              <w:marBottom w:val="0"/>
              <w:divBdr>
                <w:top w:val="none" w:sz="0" w:space="0" w:color="auto"/>
                <w:left w:val="none" w:sz="0" w:space="0" w:color="auto"/>
                <w:bottom w:val="none" w:sz="0" w:space="0" w:color="auto"/>
                <w:right w:val="none" w:sz="0" w:space="0" w:color="auto"/>
              </w:divBdr>
            </w:div>
          </w:divsChild>
        </w:div>
        <w:div w:id="1615554449">
          <w:marLeft w:val="0"/>
          <w:marRight w:val="0"/>
          <w:marTop w:val="0"/>
          <w:marBottom w:val="0"/>
          <w:divBdr>
            <w:top w:val="none" w:sz="0" w:space="0" w:color="auto"/>
            <w:left w:val="none" w:sz="0" w:space="0" w:color="auto"/>
            <w:bottom w:val="none" w:sz="0" w:space="0" w:color="auto"/>
            <w:right w:val="none" w:sz="0" w:space="0" w:color="auto"/>
          </w:divBdr>
          <w:divsChild>
            <w:div w:id="503395604">
              <w:marLeft w:val="0"/>
              <w:marRight w:val="0"/>
              <w:marTop w:val="0"/>
              <w:marBottom w:val="0"/>
              <w:divBdr>
                <w:top w:val="none" w:sz="0" w:space="0" w:color="auto"/>
                <w:left w:val="none" w:sz="0" w:space="0" w:color="auto"/>
                <w:bottom w:val="none" w:sz="0" w:space="0" w:color="auto"/>
                <w:right w:val="none" w:sz="0" w:space="0" w:color="auto"/>
              </w:divBdr>
            </w:div>
          </w:divsChild>
        </w:div>
        <w:div w:id="1957372304">
          <w:marLeft w:val="0"/>
          <w:marRight w:val="0"/>
          <w:marTop w:val="0"/>
          <w:marBottom w:val="0"/>
          <w:divBdr>
            <w:top w:val="none" w:sz="0" w:space="0" w:color="auto"/>
            <w:left w:val="none" w:sz="0" w:space="0" w:color="auto"/>
            <w:bottom w:val="none" w:sz="0" w:space="0" w:color="auto"/>
            <w:right w:val="none" w:sz="0" w:space="0" w:color="auto"/>
          </w:divBdr>
          <w:divsChild>
            <w:div w:id="1129711903">
              <w:marLeft w:val="0"/>
              <w:marRight w:val="0"/>
              <w:marTop w:val="0"/>
              <w:marBottom w:val="0"/>
              <w:divBdr>
                <w:top w:val="none" w:sz="0" w:space="0" w:color="auto"/>
                <w:left w:val="none" w:sz="0" w:space="0" w:color="auto"/>
                <w:bottom w:val="none" w:sz="0" w:space="0" w:color="auto"/>
                <w:right w:val="none" w:sz="0" w:space="0" w:color="auto"/>
              </w:divBdr>
            </w:div>
          </w:divsChild>
        </w:div>
        <w:div w:id="289166907">
          <w:marLeft w:val="0"/>
          <w:marRight w:val="0"/>
          <w:marTop w:val="0"/>
          <w:marBottom w:val="0"/>
          <w:divBdr>
            <w:top w:val="none" w:sz="0" w:space="0" w:color="auto"/>
            <w:left w:val="none" w:sz="0" w:space="0" w:color="auto"/>
            <w:bottom w:val="none" w:sz="0" w:space="0" w:color="auto"/>
            <w:right w:val="none" w:sz="0" w:space="0" w:color="auto"/>
          </w:divBdr>
          <w:divsChild>
            <w:div w:id="803429199">
              <w:marLeft w:val="0"/>
              <w:marRight w:val="0"/>
              <w:marTop w:val="0"/>
              <w:marBottom w:val="0"/>
              <w:divBdr>
                <w:top w:val="none" w:sz="0" w:space="0" w:color="auto"/>
                <w:left w:val="none" w:sz="0" w:space="0" w:color="auto"/>
                <w:bottom w:val="none" w:sz="0" w:space="0" w:color="auto"/>
                <w:right w:val="none" w:sz="0" w:space="0" w:color="auto"/>
              </w:divBdr>
            </w:div>
          </w:divsChild>
        </w:div>
        <w:div w:id="1037046057">
          <w:marLeft w:val="0"/>
          <w:marRight w:val="0"/>
          <w:marTop w:val="0"/>
          <w:marBottom w:val="0"/>
          <w:divBdr>
            <w:top w:val="none" w:sz="0" w:space="0" w:color="auto"/>
            <w:left w:val="none" w:sz="0" w:space="0" w:color="auto"/>
            <w:bottom w:val="none" w:sz="0" w:space="0" w:color="auto"/>
            <w:right w:val="none" w:sz="0" w:space="0" w:color="auto"/>
          </w:divBdr>
          <w:divsChild>
            <w:div w:id="1087266184">
              <w:marLeft w:val="0"/>
              <w:marRight w:val="0"/>
              <w:marTop w:val="0"/>
              <w:marBottom w:val="0"/>
              <w:divBdr>
                <w:top w:val="none" w:sz="0" w:space="0" w:color="auto"/>
                <w:left w:val="none" w:sz="0" w:space="0" w:color="auto"/>
                <w:bottom w:val="none" w:sz="0" w:space="0" w:color="auto"/>
                <w:right w:val="none" w:sz="0" w:space="0" w:color="auto"/>
              </w:divBdr>
            </w:div>
          </w:divsChild>
        </w:div>
        <w:div w:id="294336760">
          <w:marLeft w:val="0"/>
          <w:marRight w:val="0"/>
          <w:marTop w:val="0"/>
          <w:marBottom w:val="0"/>
          <w:divBdr>
            <w:top w:val="none" w:sz="0" w:space="0" w:color="auto"/>
            <w:left w:val="none" w:sz="0" w:space="0" w:color="auto"/>
            <w:bottom w:val="none" w:sz="0" w:space="0" w:color="auto"/>
            <w:right w:val="none" w:sz="0" w:space="0" w:color="auto"/>
          </w:divBdr>
          <w:divsChild>
            <w:div w:id="1587373617">
              <w:marLeft w:val="0"/>
              <w:marRight w:val="0"/>
              <w:marTop w:val="0"/>
              <w:marBottom w:val="0"/>
              <w:divBdr>
                <w:top w:val="none" w:sz="0" w:space="0" w:color="auto"/>
                <w:left w:val="none" w:sz="0" w:space="0" w:color="auto"/>
                <w:bottom w:val="none" w:sz="0" w:space="0" w:color="auto"/>
                <w:right w:val="none" w:sz="0" w:space="0" w:color="auto"/>
              </w:divBdr>
            </w:div>
          </w:divsChild>
        </w:div>
        <w:div w:id="77871969">
          <w:marLeft w:val="0"/>
          <w:marRight w:val="0"/>
          <w:marTop w:val="0"/>
          <w:marBottom w:val="0"/>
          <w:divBdr>
            <w:top w:val="none" w:sz="0" w:space="0" w:color="auto"/>
            <w:left w:val="none" w:sz="0" w:space="0" w:color="auto"/>
            <w:bottom w:val="none" w:sz="0" w:space="0" w:color="auto"/>
            <w:right w:val="none" w:sz="0" w:space="0" w:color="auto"/>
          </w:divBdr>
          <w:divsChild>
            <w:div w:id="750346580">
              <w:marLeft w:val="0"/>
              <w:marRight w:val="0"/>
              <w:marTop w:val="0"/>
              <w:marBottom w:val="0"/>
              <w:divBdr>
                <w:top w:val="none" w:sz="0" w:space="0" w:color="auto"/>
                <w:left w:val="none" w:sz="0" w:space="0" w:color="auto"/>
                <w:bottom w:val="none" w:sz="0" w:space="0" w:color="auto"/>
                <w:right w:val="none" w:sz="0" w:space="0" w:color="auto"/>
              </w:divBdr>
            </w:div>
          </w:divsChild>
        </w:div>
        <w:div w:id="91895637">
          <w:marLeft w:val="0"/>
          <w:marRight w:val="0"/>
          <w:marTop w:val="0"/>
          <w:marBottom w:val="0"/>
          <w:divBdr>
            <w:top w:val="none" w:sz="0" w:space="0" w:color="auto"/>
            <w:left w:val="none" w:sz="0" w:space="0" w:color="auto"/>
            <w:bottom w:val="none" w:sz="0" w:space="0" w:color="auto"/>
            <w:right w:val="none" w:sz="0" w:space="0" w:color="auto"/>
          </w:divBdr>
          <w:divsChild>
            <w:div w:id="98260971">
              <w:marLeft w:val="0"/>
              <w:marRight w:val="0"/>
              <w:marTop w:val="0"/>
              <w:marBottom w:val="0"/>
              <w:divBdr>
                <w:top w:val="none" w:sz="0" w:space="0" w:color="auto"/>
                <w:left w:val="none" w:sz="0" w:space="0" w:color="auto"/>
                <w:bottom w:val="none" w:sz="0" w:space="0" w:color="auto"/>
                <w:right w:val="none" w:sz="0" w:space="0" w:color="auto"/>
              </w:divBdr>
            </w:div>
          </w:divsChild>
        </w:div>
        <w:div w:id="267125090">
          <w:marLeft w:val="0"/>
          <w:marRight w:val="0"/>
          <w:marTop w:val="0"/>
          <w:marBottom w:val="0"/>
          <w:divBdr>
            <w:top w:val="none" w:sz="0" w:space="0" w:color="auto"/>
            <w:left w:val="none" w:sz="0" w:space="0" w:color="auto"/>
            <w:bottom w:val="none" w:sz="0" w:space="0" w:color="auto"/>
            <w:right w:val="none" w:sz="0" w:space="0" w:color="auto"/>
          </w:divBdr>
          <w:divsChild>
            <w:div w:id="1423796068">
              <w:marLeft w:val="0"/>
              <w:marRight w:val="0"/>
              <w:marTop w:val="0"/>
              <w:marBottom w:val="0"/>
              <w:divBdr>
                <w:top w:val="none" w:sz="0" w:space="0" w:color="auto"/>
                <w:left w:val="none" w:sz="0" w:space="0" w:color="auto"/>
                <w:bottom w:val="none" w:sz="0" w:space="0" w:color="auto"/>
                <w:right w:val="none" w:sz="0" w:space="0" w:color="auto"/>
              </w:divBdr>
            </w:div>
          </w:divsChild>
        </w:div>
        <w:div w:id="749814689">
          <w:marLeft w:val="0"/>
          <w:marRight w:val="0"/>
          <w:marTop w:val="0"/>
          <w:marBottom w:val="0"/>
          <w:divBdr>
            <w:top w:val="none" w:sz="0" w:space="0" w:color="auto"/>
            <w:left w:val="none" w:sz="0" w:space="0" w:color="auto"/>
            <w:bottom w:val="none" w:sz="0" w:space="0" w:color="auto"/>
            <w:right w:val="none" w:sz="0" w:space="0" w:color="auto"/>
          </w:divBdr>
          <w:divsChild>
            <w:div w:id="256838968">
              <w:marLeft w:val="0"/>
              <w:marRight w:val="0"/>
              <w:marTop w:val="0"/>
              <w:marBottom w:val="0"/>
              <w:divBdr>
                <w:top w:val="none" w:sz="0" w:space="0" w:color="auto"/>
                <w:left w:val="none" w:sz="0" w:space="0" w:color="auto"/>
                <w:bottom w:val="none" w:sz="0" w:space="0" w:color="auto"/>
                <w:right w:val="none" w:sz="0" w:space="0" w:color="auto"/>
              </w:divBdr>
            </w:div>
          </w:divsChild>
        </w:div>
        <w:div w:id="546139142">
          <w:marLeft w:val="0"/>
          <w:marRight w:val="0"/>
          <w:marTop w:val="0"/>
          <w:marBottom w:val="0"/>
          <w:divBdr>
            <w:top w:val="none" w:sz="0" w:space="0" w:color="auto"/>
            <w:left w:val="none" w:sz="0" w:space="0" w:color="auto"/>
            <w:bottom w:val="none" w:sz="0" w:space="0" w:color="auto"/>
            <w:right w:val="none" w:sz="0" w:space="0" w:color="auto"/>
          </w:divBdr>
          <w:divsChild>
            <w:div w:id="11955612">
              <w:marLeft w:val="0"/>
              <w:marRight w:val="0"/>
              <w:marTop w:val="0"/>
              <w:marBottom w:val="0"/>
              <w:divBdr>
                <w:top w:val="none" w:sz="0" w:space="0" w:color="auto"/>
                <w:left w:val="none" w:sz="0" w:space="0" w:color="auto"/>
                <w:bottom w:val="none" w:sz="0" w:space="0" w:color="auto"/>
                <w:right w:val="none" w:sz="0" w:space="0" w:color="auto"/>
              </w:divBdr>
            </w:div>
          </w:divsChild>
        </w:div>
        <w:div w:id="1610892982">
          <w:marLeft w:val="0"/>
          <w:marRight w:val="0"/>
          <w:marTop w:val="0"/>
          <w:marBottom w:val="0"/>
          <w:divBdr>
            <w:top w:val="none" w:sz="0" w:space="0" w:color="auto"/>
            <w:left w:val="none" w:sz="0" w:space="0" w:color="auto"/>
            <w:bottom w:val="none" w:sz="0" w:space="0" w:color="auto"/>
            <w:right w:val="none" w:sz="0" w:space="0" w:color="auto"/>
          </w:divBdr>
          <w:divsChild>
            <w:div w:id="127555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232719">
      <w:bodyDiv w:val="1"/>
      <w:marLeft w:val="0"/>
      <w:marRight w:val="0"/>
      <w:marTop w:val="0"/>
      <w:marBottom w:val="0"/>
      <w:divBdr>
        <w:top w:val="none" w:sz="0" w:space="0" w:color="auto"/>
        <w:left w:val="none" w:sz="0" w:space="0" w:color="auto"/>
        <w:bottom w:val="none" w:sz="0" w:space="0" w:color="auto"/>
        <w:right w:val="none" w:sz="0" w:space="0" w:color="auto"/>
      </w:divBdr>
    </w:div>
    <w:div w:id="1774089110">
      <w:bodyDiv w:val="1"/>
      <w:marLeft w:val="0"/>
      <w:marRight w:val="0"/>
      <w:marTop w:val="0"/>
      <w:marBottom w:val="0"/>
      <w:divBdr>
        <w:top w:val="none" w:sz="0" w:space="0" w:color="auto"/>
        <w:left w:val="none" w:sz="0" w:space="0" w:color="auto"/>
        <w:bottom w:val="none" w:sz="0" w:space="0" w:color="auto"/>
        <w:right w:val="none" w:sz="0" w:space="0" w:color="auto"/>
      </w:divBdr>
    </w:div>
    <w:div w:id="187499795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package" Target="embeddings/Microsoft_Excel_Worksheet.xlsx"/><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charts/_rels/chart1.xml.rels><?xml version="1.0" encoding="UTF-8" standalone="yes"?>
<Relationships xmlns="http://schemas.openxmlformats.org/package/2006/relationships"><Relationship Id="rId3" Type="http://schemas.openxmlformats.org/officeDocument/2006/relationships/oleObject" Target="file:///C:\Debabrata\Amity-Data-Science-PG-Degree\e-cornell\1.Understanding%20And%20Visualizing%20Data\Viasualization%20And%20Analysis\AB_NYC_2019.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Debabrata\Amity-Data-Science-PG-Degree\e-cornell\1.Understanding%20And%20Visualizing%20Data\Viasualization%20And%20Analysis\AB_NYC_2019.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Price</a:t>
            </a:r>
            <a:r>
              <a:rPr lang="en-US" baseline="0"/>
              <a:t> </a:t>
            </a:r>
            <a:r>
              <a:rPr lang="en-US"/>
              <a:t>Quartiles for Neighborhood Groups </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bar"/>
        <c:grouping val="stacked"/>
        <c:varyColors val="0"/>
        <c:ser>
          <c:idx val="0"/>
          <c:order val="0"/>
          <c:tx>
            <c:strRef>
              <c:f>Visualizations!$F$4</c:f>
              <c:strCache>
                <c:ptCount val="1"/>
                <c:pt idx="0">
                  <c:v>Min</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invertIfNegative val="0"/>
          <c:cat>
            <c:strRef>
              <c:f>Visualizations!$G$3:$K$3</c:f>
              <c:strCache>
                <c:ptCount val="5"/>
                <c:pt idx="0">
                  <c:v>Bronx </c:v>
                </c:pt>
                <c:pt idx="1">
                  <c:v>Brooklyn </c:v>
                </c:pt>
                <c:pt idx="2">
                  <c:v>Manhattan</c:v>
                </c:pt>
                <c:pt idx="3">
                  <c:v>Queens</c:v>
                </c:pt>
                <c:pt idx="4">
                  <c:v>Staten Island </c:v>
                </c:pt>
              </c:strCache>
            </c:strRef>
          </c:cat>
          <c:val>
            <c:numRef>
              <c:f>Visualizations!$G$4:$K$4</c:f>
              <c:numCache>
                <c:formatCode>General</c:formatCode>
                <c:ptCount val="5"/>
                <c:pt idx="0">
                  <c:v>0</c:v>
                </c:pt>
                <c:pt idx="1">
                  <c:v>0</c:v>
                </c:pt>
                <c:pt idx="2">
                  <c:v>0</c:v>
                </c:pt>
                <c:pt idx="3">
                  <c:v>10</c:v>
                </c:pt>
                <c:pt idx="4">
                  <c:v>13</c:v>
                </c:pt>
              </c:numCache>
            </c:numRef>
          </c:val>
          <c:extLst>
            <c:ext xmlns:c16="http://schemas.microsoft.com/office/drawing/2014/chart" uri="{C3380CC4-5D6E-409C-BE32-E72D297353CC}">
              <c16:uniqueId val="{00000000-59E5-4657-996F-B56B0BFBF3E0}"/>
            </c:ext>
          </c:extLst>
        </c:ser>
        <c:ser>
          <c:idx val="1"/>
          <c:order val="1"/>
          <c:tx>
            <c:strRef>
              <c:f>Visualizations!$F$5</c:f>
              <c:strCache>
                <c:ptCount val="1"/>
                <c:pt idx="0">
                  <c:v>Q1</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invertIfNegative val="0"/>
          <c:cat>
            <c:strRef>
              <c:f>Visualizations!$G$3:$K$3</c:f>
              <c:strCache>
                <c:ptCount val="5"/>
                <c:pt idx="0">
                  <c:v>Bronx </c:v>
                </c:pt>
                <c:pt idx="1">
                  <c:v>Brooklyn </c:v>
                </c:pt>
                <c:pt idx="2">
                  <c:v>Manhattan</c:v>
                </c:pt>
                <c:pt idx="3">
                  <c:v>Queens</c:v>
                </c:pt>
                <c:pt idx="4">
                  <c:v>Staten Island </c:v>
                </c:pt>
              </c:strCache>
            </c:strRef>
          </c:cat>
          <c:val>
            <c:numRef>
              <c:f>Visualizations!$G$5:$K$5</c:f>
              <c:numCache>
                <c:formatCode>General</c:formatCode>
                <c:ptCount val="5"/>
                <c:pt idx="0">
                  <c:v>45</c:v>
                </c:pt>
                <c:pt idx="1">
                  <c:v>60</c:v>
                </c:pt>
                <c:pt idx="2">
                  <c:v>95</c:v>
                </c:pt>
                <c:pt idx="3">
                  <c:v>50</c:v>
                </c:pt>
                <c:pt idx="4">
                  <c:v>50</c:v>
                </c:pt>
              </c:numCache>
            </c:numRef>
          </c:val>
          <c:extLst>
            <c:ext xmlns:c16="http://schemas.microsoft.com/office/drawing/2014/chart" uri="{C3380CC4-5D6E-409C-BE32-E72D297353CC}">
              <c16:uniqueId val="{00000001-59E5-4657-996F-B56B0BFBF3E0}"/>
            </c:ext>
          </c:extLst>
        </c:ser>
        <c:ser>
          <c:idx val="2"/>
          <c:order val="2"/>
          <c:tx>
            <c:strRef>
              <c:f>Visualizations!$F$6</c:f>
              <c:strCache>
                <c:ptCount val="1"/>
                <c:pt idx="0">
                  <c:v>Median</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invertIfNegative val="0"/>
          <c:cat>
            <c:strRef>
              <c:f>Visualizations!$G$3:$K$3</c:f>
              <c:strCache>
                <c:ptCount val="5"/>
                <c:pt idx="0">
                  <c:v>Bronx </c:v>
                </c:pt>
                <c:pt idx="1">
                  <c:v>Brooklyn </c:v>
                </c:pt>
                <c:pt idx="2">
                  <c:v>Manhattan</c:v>
                </c:pt>
                <c:pt idx="3">
                  <c:v>Queens</c:v>
                </c:pt>
                <c:pt idx="4">
                  <c:v>Staten Island </c:v>
                </c:pt>
              </c:strCache>
            </c:strRef>
          </c:cat>
          <c:val>
            <c:numRef>
              <c:f>Visualizations!$G$6:$K$6</c:f>
              <c:numCache>
                <c:formatCode>General</c:formatCode>
                <c:ptCount val="5"/>
                <c:pt idx="0">
                  <c:v>65</c:v>
                </c:pt>
                <c:pt idx="1">
                  <c:v>90</c:v>
                </c:pt>
                <c:pt idx="2">
                  <c:v>150</c:v>
                </c:pt>
                <c:pt idx="3">
                  <c:v>75</c:v>
                </c:pt>
                <c:pt idx="4">
                  <c:v>75</c:v>
                </c:pt>
              </c:numCache>
            </c:numRef>
          </c:val>
          <c:extLst>
            <c:ext xmlns:c16="http://schemas.microsoft.com/office/drawing/2014/chart" uri="{C3380CC4-5D6E-409C-BE32-E72D297353CC}">
              <c16:uniqueId val="{00000002-59E5-4657-996F-B56B0BFBF3E0}"/>
            </c:ext>
          </c:extLst>
        </c:ser>
        <c:ser>
          <c:idx val="3"/>
          <c:order val="3"/>
          <c:tx>
            <c:strRef>
              <c:f>Visualizations!$F$7</c:f>
              <c:strCache>
                <c:ptCount val="1"/>
                <c:pt idx="0">
                  <c:v>Q3</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invertIfNegative val="0"/>
          <c:cat>
            <c:strRef>
              <c:f>Visualizations!$G$3:$K$3</c:f>
              <c:strCache>
                <c:ptCount val="5"/>
                <c:pt idx="0">
                  <c:v>Bronx </c:v>
                </c:pt>
                <c:pt idx="1">
                  <c:v>Brooklyn </c:v>
                </c:pt>
                <c:pt idx="2">
                  <c:v>Manhattan</c:v>
                </c:pt>
                <c:pt idx="3">
                  <c:v>Queens</c:v>
                </c:pt>
                <c:pt idx="4">
                  <c:v>Staten Island </c:v>
                </c:pt>
              </c:strCache>
            </c:strRef>
          </c:cat>
          <c:val>
            <c:numRef>
              <c:f>Visualizations!$G$7:$K$7</c:f>
              <c:numCache>
                <c:formatCode>General</c:formatCode>
                <c:ptCount val="5"/>
                <c:pt idx="0">
                  <c:v>99</c:v>
                </c:pt>
                <c:pt idx="1">
                  <c:v>90</c:v>
                </c:pt>
                <c:pt idx="2">
                  <c:v>220</c:v>
                </c:pt>
                <c:pt idx="3">
                  <c:v>110</c:v>
                </c:pt>
                <c:pt idx="4">
                  <c:v>110</c:v>
                </c:pt>
              </c:numCache>
            </c:numRef>
          </c:val>
          <c:extLst>
            <c:ext xmlns:c16="http://schemas.microsoft.com/office/drawing/2014/chart" uri="{C3380CC4-5D6E-409C-BE32-E72D297353CC}">
              <c16:uniqueId val="{00000003-59E5-4657-996F-B56B0BFBF3E0}"/>
            </c:ext>
          </c:extLst>
        </c:ser>
        <c:ser>
          <c:idx val="4"/>
          <c:order val="4"/>
          <c:tx>
            <c:strRef>
              <c:f>Visualizations!$F$8</c:f>
              <c:strCache>
                <c:ptCount val="1"/>
                <c:pt idx="0">
                  <c:v>Max</c:v>
                </c:pt>
              </c:strCache>
            </c:strRef>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invertIfNegative val="0"/>
          <c:cat>
            <c:strRef>
              <c:f>Visualizations!$G$3:$K$3</c:f>
              <c:strCache>
                <c:ptCount val="5"/>
                <c:pt idx="0">
                  <c:v>Bronx </c:v>
                </c:pt>
                <c:pt idx="1">
                  <c:v>Brooklyn </c:v>
                </c:pt>
                <c:pt idx="2">
                  <c:v>Manhattan</c:v>
                </c:pt>
                <c:pt idx="3">
                  <c:v>Queens</c:v>
                </c:pt>
                <c:pt idx="4">
                  <c:v>Staten Island </c:v>
                </c:pt>
              </c:strCache>
            </c:strRef>
          </c:cat>
          <c:val>
            <c:numRef>
              <c:f>Visualizations!$G$8:$K$8</c:f>
              <c:numCache>
                <c:formatCode>General</c:formatCode>
                <c:ptCount val="5"/>
                <c:pt idx="0">
                  <c:v>2500</c:v>
                </c:pt>
                <c:pt idx="1">
                  <c:v>10000</c:v>
                </c:pt>
                <c:pt idx="2">
                  <c:v>10000</c:v>
                </c:pt>
                <c:pt idx="3">
                  <c:v>10000</c:v>
                </c:pt>
                <c:pt idx="4">
                  <c:v>5000</c:v>
                </c:pt>
              </c:numCache>
            </c:numRef>
          </c:val>
          <c:extLst>
            <c:ext xmlns:c16="http://schemas.microsoft.com/office/drawing/2014/chart" uri="{C3380CC4-5D6E-409C-BE32-E72D297353CC}">
              <c16:uniqueId val="{00000004-59E5-4657-996F-B56B0BFBF3E0}"/>
            </c:ext>
          </c:extLst>
        </c:ser>
        <c:dLbls>
          <c:showLegendKey val="0"/>
          <c:showVal val="0"/>
          <c:showCatName val="0"/>
          <c:showSerName val="0"/>
          <c:showPercent val="0"/>
          <c:showBubbleSize val="0"/>
        </c:dLbls>
        <c:gapWidth val="150"/>
        <c:overlap val="100"/>
        <c:axId val="1365047391"/>
        <c:axId val="1283395535"/>
      </c:barChart>
      <c:catAx>
        <c:axId val="1365047391"/>
        <c:scaling>
          <c:orientation val="minMax"/>
        </c:scaling>
        <c:delete val="0"/>
        <c:axPos val="l"/>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283395535"/>
        <c:crosses val="autoZero"/>
        <c:auto val="1"/>
        <c:lblAlgn val="ctr"/>
        <c:lblOffset val="100"/>
        <c:noMultiLvlLbl val="0"/>
      </c:catAx>
      <c:valAx>
        <c:axId val="1283395535"/>
        <c:scaling>
          <c:orientation val="minMax"/>
        </c:scaling>
        <c:delete val="0"/>
        <c:axPos val="b"/>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36504739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NYC Top Ten Neighbourhood With</a:t>
            </a:r>
            <a:r>
              <a:rPr lang="en-US" baseline="0"/>
              <a:t> Best Revenue</a:t>
            </a:r>
            <a:endParaRPr lang="en-US"/>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barChart>
        <c:barDir val="col"/>
        <c:grouping val="clustered"/>
        <c:varyColors val="0"/>
        <c:ser>
          <c:idx val="0"/>
          <c:order val="0"/>
          <c:tx>
            <c:strRef>
              <c:f>Neighbor_Price_Visualization!$A$2</c:f>
              <c:strCache>
                <c:ptCount val="1"/>
                <c:pt idx="0">
                  <c:v>Williamsburg Total</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Neighbor_Price_Visualization!$B$1</c:f>
              <c:strCache>
                <c:ptCount val="1"/>
                <c:pt idx="0">
                  <c:v>Price</c:v>
                </c:pt>
              </c:strCache>
            </c:strRef>
          </c:cat>
          <c:val>
            <c:numRef>
              <c:f>Neighbor_Price_Visualization!$B$2</c:f>
              <c:numCache>
                <c:formatCode>General</c:formatCode>
                <c:ptCount val="1"/>
                <c:pt idx="0">
                  <c:v>563707</c:v>
                </c:pt>
              </c:numCache>
            </c:numRef>
          </c:val>
          <c:extLst>
            <c:ext xmlns:c16="http://schemas.microsoft.com/office/drawing/2014/chart" uri="{C3380CC4-5D6E-409C-BE32-E72D297353CC}">
              <c16:uniqueId val="{00000000-AE6E-41BC-A5F9-EA2828C8C4AF}"/>
            </c:ext>
          </c:extLst>
        </c:ser>
        <c:ser>
          <c:idx val="1"/>
          <c:order val="1"/>
          <c:tx>
            <c:strRef>
              <c:f>Neighbor_Price_Visualization!$A$3</c:f>
              <c:strCache>
                <c:ptCount val="1"/>
                <c:pt idx="0">
                  <c:v>Midtown Total</c:v>
                </c:pt>
              </c:strCache>
            </c:strRef>
          </c:tx>
          <c:spPr>
            <a:solidFill>
              <a:schemeClr val="accent2">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Neighbor_Price_Visualization!$B$1</c:f>
              <c:strCache>
                <c:ptCount val="1"/>
                <c:pt idx="0">
                  <c:v>Price</c:v>
                </c:pt>
              </c:strCache>
            </c:strRef>
          </c:cat>
          <c:val>
            <c:numRef>
              <c:f>Neighbor_Price_Visualization!$B$3</c:f>
              <c:numCache>
                <c:formatCode>General</c:formatCode>
                <c:ptCount val="1"/>
                <c:pt idx="0">
                  <c:v>436801</c:v>
                </c:pt>
              </c:numCache>
            </c:numRef>
          </c:val>
          <c:extLst>
            <c:ext xmlns:c16="http://schemas.microsoft.com/office/drawing/2014/chart" uri="{C3380CC4-5D6E-409C-BE32-E72D297353CC}">
              <c16:uniqueId val="{00000001-AE6E-41BC-A5F9-EA2828C8C4AF}"/>
            </c:ext>
          </c:extLst>
        </c:ser>
        <c:ser>
          <c:idx val="2"/>
          <c:order val="2"/>
          <c:tx>
            <c:strRef>
              <c:f>Neighbor_Price_Visualization!$A$4</c:f>
              <c:strCache>
                <c:ptCount val="1"/>
                <c:pt idx="0">
                  <c:v>Upper West Side Total</c:v>
                </c:pt>
              </c:strCache>
            </c:strRef>
          </c:tx>
          <c:spPr>
            <a:solidFill>
              <a:schemeClr val="accent3">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Neighbor_Price_Visualization!$B$1</c:f>
              <c:strCache>
                <c:ptCount val="1"/>
                <c:pt idx="0">
                  <c:v>Price</c:v>
                </c:pt>
              </c:strCache>
            </c:strRef>
          </c:cat>
          <c:val>
            <c:numRef>
              <c:f>Neighbor_Price_Visualization!$B$4</c:f>
              <c:numCache>
                <c:formatCode>General</c:formatCode>
                <c:ptCount val="1"/>
                <c:pt idx="0">
                  <c:v>415720</c:v>
                </c:pt>
              </c:numCache>
            </c:numRef>
          </c:val>
          <c:extLst>
            <c:ext xmlns:c16="http://schemas.microsoft.com/office/drawing/2014/chart" uri="{C3380CC4-5D6E-409C-BE32-E72D297353CC}">
              <c16:uniqueId val="{00000002-AE6E-41BC-A5F9-EA2828C8C4AF}"/>
            </c:ext>
          </c:extLst>
        </c:ser>
        <c:ser>
          <c:idx val="3"/>
          <c:order val="3"/>
          <c:tx>
            <c:strRef>
              <c:f>Neighbor_Price_Visualization!$A$5</c:f>
              <c:strCache>
                <c:ptCount val="1"/>
                <c:pt idx="0">
                  <c:v>Hell's Kitchen Total</c:v>
                </c:pt>
              </c:strCache>
            </c:strRef>
          </c:tx>
          <c:spPr>
            <a:solidFill>
              <a:schemeClr val="accent4">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Neighbor_Price_Visualization!$B$1</c:f>
              <c:strCache>
                <c:ptCount val="1"/>
                <c:pt idx="0">
                  <c:v>Price</c:v>
                </c:pt>
              </c:strCache>
            </c:strRef>
          </c:cat>
          <c:val>
            <c:numRef>
              <c:f>Neighbor_Price_Visualization!$B$5</c:f>
              <c:numCache>
                <c:formatCode>General</c:formatCode>
                <c:ptCount val="1"/>
                <c:pt idx="0">
                  <c:v>400987</c:v>
                </c:pt>
              </c:numCache>
            </c:numRef>
          </c:val>
          <c:extLst>
            <c:ext xmlns:c16="http://schemas.microsoft.com/office/drawing/2014/chart" uri="{C3380CC4-5D6E-409C-BE32-E72D297353CC}">
              <c16:uniqueId val="{00000003-AE6E-41BC-A5F9-EA2828C8C4AF}"/>
            </c:ext>
          </c:extLst>
        </c:ser>
        <c:ser>
          <c:idx val="4"/>
          <c:order val="4"/>
          <c:tx>
            <c:strRef>
              <c:f>Neighbor_Price_Visualization!$A$6</c:f>
              <c:strCache>
                <c:ptCount val="1"/>
                <c:pt idx="0">
                  <c:v>Bedford-Stuyvesant Total</c:v>
                </c:pt>
              </c:strCache>
            </c:strRef>
          </c:tx>
          <c:spPr>
            <a:solidFill>
              <a:schemeClr val="accent5">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Neighbor_Price_Visualization!$B$1</c:f>
              <c:strCache>
                <c:ptCount val="1"/>
                <c:pt idx="0">
                  <c:v>Price</c:v>
                </c:pt>
              </c:strCache>
            </c:strRef>
          </c:cat>
          <c:val>
            <c:numRef>
              <c:f>Neighbor_Price_Visualization!$B$6</c:f>
              <c:numCache>
                <c:formatCode>General</c:formatCode>
                <c:ptCount val="1"/>
                <c:pt idx="0">
                  <c:v>399917</c:v>
                </c:pt>
              </c:numCache>
            </c:numRef>
          </c:val>
          <c:extLst>
            <c:ext xmlns:c16="http://schemas.microsoft.com/office/drawing/2014/chart" uri="{C3380CC4-5D6E-409C-BE32-E72D297353CC}">
              <c16:uniqueId val="{00000004-AE6E-41BC-A5F9-EA2828C8C4AF}"/>
            </c:ext>
          </c:extLst>
        </c:ser>
        <c:ser>
          <c:idx val="5"/>
          <c:order val="5"/>
          <c:tx>
            <c:strRef>
              <c:f>Neighbor_Price_Visualization!$A$7</c:f>
              <c:strCache>
                <c:ptCount val="1"/>
                <c:pt idx="0">
                  <c:v>East Village Total</c:v>
                </c:pt>
              </c:strCache>
            </c:strRef>
          </c:tx>
          <c:spPr>
            <a:solidFill>
              <a:schemeClr val="accent6">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Neighbor_Price_Visualization!$B$1</c:f>
              <c:strCache>
                <c:ptCount val="1"/>
                <c:pt idx="0">
                  <c:v>Price</c:v>
                </c:pt>
              </c:strCache>
            </c:strRef>
          </c:cat>
          <c:val>
            <c:numRef>
              <c:f>Neighbor_Price_Visualization!$B$7</c:f>
              <c:numCache>
                <c:formatCode>General</c:formatCode>
                <c:ptCount val="1"/>
                <c:pt idx="0">
                  <c:v>344812</c:v>
                </c:pt>
              </c:numCache>
            </c:numRef>
          </c:val>
          <c:extLst>
            <c:ext xmlns:c16="http://schemas.microsoft.com/office/drawing/2014/chart" uri="{C3380CC4-5D6E-409C-BE32-E72D297353CC}">
              <c16:uniqueId val="{00000005-AE6E-41BC-A5F9-EA2828C8C4AF}"/>
            </c:ext>
          </c:extLst>
        </c:ser>
        <c:ser>
          <c:idx val="6"/>
          <c:order val="6"/>
          <c:tx>
            <c:strRef>
              <c:f>Neighbor_Price_Visualization!$A$8</c:f>
              <c:strCache>
                <c:ptCount val="1"/>
                <c:pt idx="0">
                  <c:v>Upper East Side Total</c:v>
                </c:pt>
              </c:strCache>
            </c:strRef>
          </c:tx>
          <c:spPr>
            <a:solidFill>
              <a:schemeClr val="accent1">
                <a:lumMod val="60000"/>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Neighbor_Price_Visualization!$B$1</c:f>
              <c:strCache>
                <c:ptCount val="1"/>
                <c:pt idx="0">
                  <c:v>Price</c:v>
                </c:pt>
              </c:strCache>
            </c:strRef>
          </c:cat>
          <c:val>
            <c:numRef>
              <c:f>Neighbor_Price_Visualization!$B$8</c:f>
              <c:numCache>
                <c:formatCode>General</c:formatCode>
                <c:ptCount val="1"/>
                <c:pt idx="0">
                  <c:v>339729</c:v>
                </c:pt>
              </c:numCache>
            </c:numRef>
          </c:val>
          <c:extLst>
            <c:ext xmlns:c16="http://schemas.microsoft.com/office/drawing/2014/chart" uri="{C3380CC4-5D6E-409C-BE32-E72D297353CC}">
              <c16:uniqueId val="{00000006-AE6E-41BC-A5F9-EA2828C8C4AF}"/>
            </c:ext>
          </c:extLst>
        </c:ser>
        <c:ser>
          <c:idx val="7"/>
          <c:order val="7"/>
          <c:tx>
            <c:strRef>
              <c:f>Neighbor_Price_Visualization!$A$9</c:f>
              <c:strCache>
                <c:ptCount val="1"/>
                <c:pt idx="0">
                  <c:v>Harlem Total</c:v>
                </c:pt>
              </c:strCache>
            </c:strRef>
          </c:tx>
          <c:spPr>
            <a:solidFill>
              <a:schemeClr val="accent2">
                <a:lumMod val="60000"/>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Neighbor_Price_Visualization!$B$1</c:f>
              <c:strCache>
                <c:ptCount val="1"/>
                <c:pt idx="0">
                  <c:v>Price</c:v>
                </c:pt>
              </c:strCache>
            </c:strRef>
          </c:cat>
          <c:val>
            <c:numRef>
              <c:f>Neighbor_Price_Visualization!$B$9</c:f>
              <c:numCache>
                <c:formatCode>General</c:formatCode>
                <c:ptCount val="1"/>
                <c:pt idx="0">
                  <c:v>316233</c:v>
                </c:pt>
              </c:numCache>
            </c:numRef>
          </c:val>
          <c:extLst>
            <c:ext xmlns:c16="http://schemas.microsoft.com/office/drawing/2014/chart" uri="{C3380CC4-5D6E-409C-BE32-E72D297353CC}">
              <c16:uniqueId val="{00000007-AE6E-41BC-A5F9-EA2828C8C4AF}"/>
            </c:ext>
          </c:extLst>
        </c:ser>
        <c:ser>
          <c:idx val="8"/>
          <c:order val="8"/>
          <c:tx>
            <c:strRef>
              <c:f>Neighbor_Price_Visualization!$A$10</c:f>
              <c:strCache>
                <c:ptCount val="1"/>
                <c:pt idx="0">
                  <c:v>Chelsea Total</c:v>
                </c:pt>
              </c:strCache>
            </c:strRef>
          </c:tx>
          <c:spPr>
            <a:solidFill>
              <a:schemeClr val="accent3">
                <a:lumMod val="60000"/>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Neighbor_Price_Visualization!$B$1</c:f>
              <c:strCache>
                <c:ptCount val="1"/>
                <c:pt idx="0">
                  <c:v>Price</c:v>
                </c:pt>
              </c:strCache>
            </c:strRef>
          </c:cat>
          <c:val>
            <c:numRef>
              <c:f>Neighbor_Price_Visualization!$B$10</c:f>
              <c:numCache>
                <c:formatCode>General</c:formatCode>
                <c:ptCount val="1"/>
                <c:pt idx="0">
                  <c:v>277959</c:v>
                </c:pt>
              </c:numCache>
            </c:numRef>
          </c:val>
          <c:extLst>
            <c:ext xmlns:c16="http://schemas.microsoft.com/office/drawing/2014/chart" uri="{C3380CC4-5D6E-409C-BE32-E72D297353CC}">
              <c16:uniqueId val="{00000008-AE6E-41BC-A5F9-EA2828C8C4AF}"/>
            </c:ext>
          </c:extLst>
        </c:ser>
        <c:dLbls>
          <c:dLblPos val="inEnd"/>
          <c:showLegendKey val="0"/>
          <c:showVal val="1"/>
          <c:showCatName val="0"/>
          <c:showSerName val="0"/>
          <c:showPercent val="0"/>
          <c:showBubbleSize val="0"/>
        </c:dLbls>
        <c:gapWidth val="65"/>
        <c:axId val="1375454015"/>
        <c:axId val="1376318639"/>
      </c:barChart>
      <c:catAx>
        <c:axId val="1375454015"/>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1376318639"/>
        <c:crosses val="autoZero"/>
        <c:auto val="1"/>
        <c:lblAlgn val="ctr"/>
        <c:lblOffset val="100"/>
        <c:noMultiLvlLbl val="0"/>
      </c:catAx>
      <c:valAx>
        <c:axId val="1376318639"/>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crossAx val="1375454015"/>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05">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C984B1CF8D2A14782DFECE8785FDE7D"/>
        <w:category>
          <w:name w:val="General"/>
          <w:gallery w:val="placeholder"/>
        </w:category>
        <w:types>
          <w:type w:val="bbPlcHdr"/>
        </w:types>
        <w:behaviors>
          <w:behavior w:val="content"/>
        </w:behaviors>
        <w:guid w:val="{89E0B6BF-35E7-524E-A2D6-EA141D8AF6E7}"/>
      </w:docPartPr>
      <w:docPartBody>
        <w:p w:rsidR="00F73037" w:rsidRDefault="00F73037">
          <w:pPr>
            <w:pStyle w:val="8C984B1CF8D2A14782DFECE8785FDE7D"/>
          </w:pPr>
          <w:r>
            <w:t>[Type text]</w:t>
          </w:r>
        </w:p>
      </w:docPartBody>
    </w:docPart>
    <w:docPart>
      <w:docPartPr>
        <w:name w:val="2F02765A8302E84DA0B90EF5F0F9E876"/>
        <w:category>
          <w:name w:val="General"/>
          <w:gallery w:val="placeholder"/>
        </w:category>
        <w:types>
          <w:type w:val="bbPlcHdr"/>
        </w:types>
        <w:behaviors>
          <w:behavior w:val="content"/>
        </w:behaviors>
        <w:guid w:val="{0C3C5225-060C-4F4F-8FC9-C416E5879FCD}"/>
      </w:docPartPr>
      <w:docPartBody>
        <w:p w:rsidR="00F73037" w:rsidRDefault="00F73037">
          <w:pPr>
            <w:pStyle w:val="2F02765A8302E84DA0B90EF5F0F9E876"/>
          </w:pPr>
          <w:r>
            <w:t>[Type text]</w:t>
          </w:r>
        </w:p>
      </w:docPartBody>
    </w:docPart>
    <w:docPart>
      <w:docPartPr>
        <w:name w:val="946D6E5126893F41A6F92D90E952761D"/>
        <w:category>
          <w:name w:val="General"/>
          <w:gallery w:val="placeholder"/>
        </w:category>
        <w:types>
          <w:type w:val="bbPlcHdr"/>
        </w:types>
        <w:behaviors>
          <w:behavior w:val="content"/>
        </w:behaviors>
        <w:guid w:val="{7AA31F13-17D2-3D41-AE79-5F939DDA26B6}"/>
      </w:docPartPr>
      <w:docPartBody>
        <w:p w:rsidR="00F73037" w:rsidRDefault="00F73037">
          <w:pPr>
            <w:pStyle w:val="946D6E5126893F41A6F92D90E952761D"/>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Helvetica Neue">
    <w:altName w:val="Sylfaen"/>
    <w:charset w:val="00"/>
    <w:family w:val="auto"/>
    <w:pitch w:val="variable"/>
    <w:sig w:usb0="E50002FF" w:usb1="500079DB" w:usb2="00000010" w:usb3="00000000" w:csb0="00000001" w:csb1="00000000"/>
  </w:font>
  <w:font w:name="Times">
    <w:panose1 w:val="02020603050405020304"/>
    <w:charset w:val="00"/>
    <w:family w:val="auto"/>
    <w:pitch w:val="variable"/>
    <w:sig w:usb0="00000003" w:usb1="00000000" w:usb2="00000000" w:usb3="00000000" w:csb0="00000001"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3037"/>
    <w:rsid w:val="00154A2B"/>
    <w:rsid w:val="002D321B"/>
    <w:rsid w:val="005D0564"/>
    <w:rsid w:val="009F108C"/>
    <w:rsid w:val="00D42097"/>
    <w:rsid w:val="00EF5EB6"/>
    <w:rsid w:val="00F73037"/>
    <w:rsid w:val="00FD0F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C984B1CF8D2A14782DFECE8785FDE7D">
    <w:name w:val="8C984B1CF8D2A14782DFECE8785FDE7D"/>
  </w:style>
  <w:style w:type="paragraph" w:customStyle="1" w:styleId="2F02765A8302E84DA0B90EF5F0F9E876">
    <w:name w:val="2F02765A8302E84DA0B90EF5F0F9E876"/>
  </w:style>
  <w:style w:type="paragraph" w:customStyle="1" w:styleId="946D6E5126893F41A6F92D90E952761D">
    <w:name w:val="946D6E5126893F41A6F92D90E95276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D01461-43A5-4E54-9EAB-3E40F5FCB1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349</TotalTime>
  <Pages>4</Pages>
  <Words>702</Words>
  <Characters>3646</Characters>
  <Application>Microsoft Office Word</Application>
  <DocSecurity>0</DocSecurity>
  <Lines>173</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Learning Technologies</dc:creator>
  <cp:keywords/>
  <dc:description/>
  <cp:lastModifiedBy>Debobrata Poddar</cp:lastModifiedBy>
  <cp:revision>6</cp:revision>
  <dcterms:created xsi:type="dcterms:W3CDTF">2017-12-06T20:03:00Z</dcterms:created>
  <dcterms:modified xsi:type="dcterms:W3CDTF">2020-03-16T20:44:00Z</dcterms:modified>
</cp:coreProperties>
</file>