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AC5D" w14:textId="77777777" w:rsidR="00DC486E" w:rsidRPr="00721265" w:rsidRDefault="00DC486E" w:rsidP="00721265"/>
    <w:sectPr w:rsidR="00DC486E" w:rsidRPr="00721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6E"/>
    <w:rsid w:val="00007FCF"/>
    <w:rsid w:val="001E6F11"/>
    <w:rsid w:val="005C2C37"/>
    <w:rsid w:val="00616B9D"/>
    <w:rsid w:val="00721265"/>
    <w:rsid w:val="009E2640"/>
    <w:rsid w:val="00A1158A"/>
    <w:rsid w:val="00DC486E"/>
    <w:rsid w:val="00E5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B33F"/>
  <w15:chartTrackingRefBased/>
  <w15:docId w15:val="{D805BB36-FF66-4FFD-A8AC-D161A469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486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486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48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48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48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48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48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48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486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486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486E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DC4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DC48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2DAAA-38DF-44E8-A6B5-799DE4C15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kkperko</dc:creator>
  <cp:keywords/>
  <dc:description/>
  <cp:lastModifiedBy>fenox</cp:lastModifiedBy>
  <cp:revision>4</cp:revision>
  <dcterms:created xsi:type="dcterms:W3CDTF">2025-06-13T20:25:00Z</dcterms:created>
  <dcterms:modified xsi:type="dcterms:W3CDTF">2025-06-13T21:27:00Z</dcterms:modified>
</cp:coreProperties>
</file>