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000001"/>
        <w:ind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课程实验报告</w:t>
      </w:r>
    </w:p>
    <w:tbl>
      <w:tblPr>
        <w:tblW w:w="0" w:type="auto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/>
      </w:tblPr>
      <w:tblGrid>
        <w:gridCol w:w="1188"/>
        <w:gridCol w:w="2340"/>
        <w:gridCol w:w="900"/>
        <w:gridCol w:w="1253"/>
        <w:gridCol w:w="1267"/>
        <w:gridCol w:w="1574"/>
      </w:tblGrid>
      <w:tr>
        <w:trPr>
          <w:wBefore/>
          <w:trHeight w:val="510" w:hRule="atLeast"/>
        </w:trPr>
        <w:tc>
          <w:tcPr>
            <w:tcW w:w="1188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340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恶意代码分析</w:t>
            </w:r>
          </w:p>
        </w:tc>
        <w:tc>
          <w:tcPr>
            <w:tcW w:w="900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253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7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574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</w:tr>
      <w:tr>
        <w:trPr>
          <w:wBefore/>
          <w:trHeight w:val="510" w:hRule="atLeast"/>
        </w:trPr>
        <w:tc>
          <w:tcPr>
            <w:tcW w:w="1188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340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253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7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实验成绩</w:t>
            </w:r>
          </w:p>
        </w:tc>
        <w:tc>
          <w:tcPr>
            <w:tcW w:w="1574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</w:tr>
      <w:tr>
        <w:trPr>
          <w:wBefore/>
          <w:trHeight w:val="510" w:hRule="atLeast"/>
        </w:trPr>
        <w:tc>
          <w:tcPr>
            <w:tcW w:w="1188" w:type="dxa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4" w:type="dxa"/>
            <w:gridSpan w:val="5"/>
            <w:textDirection w:val="lrTb"/>
            <w:vAlign w:val="center"/>
          </w:tcPr>
          <w:p>
            <w:pPr>
              <w:pStyle w:val="000001"/>
              <w:ind/>
              <w:jc w:val="center"/>
              <w:rPr>
                <w:rFonts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堆</w:t>
            </w:r>
            <w:r>
              <w:rPr>
                <w:rFonts w:hint="eastAsia"/>
                <w:sz w:val="24"/>
                <w:lang w:val="en-US" w:eastAsia="zh-CN"/>
              </w:rPr>
              <w:t>溢出实验</w:t>
            </w:r>
          </w:p>
        </w:tc>
      </w:tr>
      <w:tr>
        <w:trPr>
          <w:wBefore/>
          <w:trHeight/>
        </w:trPr>
        <w:tc>
          <w:tcPr>
            <w:tcW w:w="1188" w:type="dxa"/>
            <w:textDirection w:val="lrTb"/>
            <w:vAlign w:val="top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7334" w:type="dxa"/>
            <w:gridSpan w:val="5"/>
            <w:textDirection w:val="lrTb"/>
            <w:vAlign w:val="top"/>
          </w:tcPr>
          <w:p>
            <w:pPr>
              <w:pStyle w:val="000001"/>
              <w:numPr>
                <w:ilvl w:val="0"/>
                <w:numId w:val="1"/>
              </w:numPr>
              <w:spacing w:line="276" w:lineRule="auto"/>
              <w:ind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/>
                <w:sz w:val="24"/>
              </w:rPr>
              <w:t>堆</w:t>
            </w:r>
            <w:r>
              <w:rPr>
                <w:rFonts w:hint="eastAsia"/>
                <w:sz w:val="24"/>
                <w:lang w:val="en-US" w:eastAsia="zh-CN"/>
              </w:rPr>
              <w:t>溢出的原理；</w:t>
            </w:r>
          </w:p>
          <w:p>
            <w:pPr>
              <w:pStyle w:val="000001"/>
              <w:spacing w:line="276" w:lineRule="auto"/>
              <w:ind w:left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2.</w:t>
            </w:r>
            <w:r>
              <w:rPr>
                <w:rFonts w:hint="eastAsia"/>
                <w:sz w:val="24"/>
                <w:lang w:val="en-US" w:eastAsia="zh-CN"/>
              </w:rPr>
              <w:t>掌握</w:t>
            </w:r>
            <w:r>
              <w:rPr>
                <w:rFonts w:hint="eastAsia"/>
                <w:sz w:val="24"/>
                <w:lang w:val="en-US" w:eastAsia="zh-CN"/>
              </w:rPr>
              <w:t>堆</w:t>
            </w:r>
            <w:r>
              <w:rPr>
                <w:rFonts w:hint="eastAsia"/>
                <w:sz w:val="24"/>
                <w:lang w:val="en-US" w:eastAsia="zh-CN"/>
              </w:rPr>
              <w:t>溢出利用的方法；</w:t>
            </w:r>
          </w:p>
          <w:p>
            <w:pPr>
              <w:pStyle w:val="000001"/>
              <w:spacing w:line="276" w:lineRule="auto"/>
              <w:ind w:left="0"/>
              <w:rPr>
                <w:rFonts w:hint="eastAsia"/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1188" w:type="dxa"/>
            <w:textDirection w:val="lrTb"/>
            <w:vAlign w:val="top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环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境</w:t>
            </w:r>
          </w:p>
        </w:tc>
        <w:tc>
          <w:tcPr>
            <w:tcW w:w="7334" w:type="dxa"/>
            <w:gridSpan w:val="5"/>
            <w:textDirection w:val="lrTb"/>
            <w:vAlign w:val="top"/>
          </w:tcPr>
          <w:p>
            <w:pPr>
              <w:pStyle w:val="000001"/>
              <w:spacing w:line="360" w:lineRule="auto"/>
              <w:ind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操作系统：</w:t>
            </w:r>
            <w:r>
              <w:rPr>
                <w:rFonts w:hint="eastAsia"/>
                <w:sz w:val="24"/>
                <w:lang w:val="en-US" w:eastAsia="zh-CN"/>
              </w:rPr>
              <w:t>Ubuntu</w:t>
            </w:r>
          </w:p>
          <w:p>
            <w:pPr>
              <w:pStyle w:val="000001"/>
              <w:spacing w:line="360" w:lineRule="auto"/>
              <w:ind/>
              <w:rPr>
                <w:rFonts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工具： IDA Pro、Pwntools</w:t>
            </w:r>
          </w:p>
        </w:tc>
      </w:tr>
      <w:tr>
        <w:trPr>
          <w:wBefore/>
          <w:trHeight w:val="1336" w:hRule="atLeast"/>
        </w:trPr>
        <w:tc>
          <w:tcPr>
            <w:tcW w:w="1188" w:type="dxa"/>
            <w:textDirection w:val="lrTb"/>
            <w:vAlign w:val="top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容</w:t>
            </w:r>
          </w:p>
        </w:tc>
        <w:tc>
          <w:tcPr>
            <w:tcW w:w="7334" w:type="dxa"/>
            <w:gridSpan w:val="5"/>
            <w:textDirection w:val="lrTb"/>
            <w:vAlign w:val="top"/>
          </w:tcPr>
          <w:p>
            <w:pPr>
              <w:pStyle w:val="000001"/>
              <w:spacing w:line="360" w:lineRule="auto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完成奇安信平1.13的内容。</w:t>
            </w:r>
          </w:p>
        </w:tc>
      </w:tr>
      <w:tr>
        <w:trPr>
          <w:wBefore/>
          <w:trHeight/>
        </w:trPr>
        <w:tc>
          <w:tcPr>
            <w:tcW w:w="1188" w:type="dxa"/>
            <w:textDirection w:val="lrTb"/>
            <w:vAlign w:val="top"/>
          </w:tcPr>
          <w:p>
            <w:pPr>
              <w:pStyle w:val="000001"/>
              <w:ind/>
              <w:jc w:val="both"/>
              <w:rPr>
                <w:rFonts w:eastAsia="宋体"/>
                <w:sz w:val="24"/>
                <w:lang w:val="en-US" w:eastAsia="zh-CN"/>
              </w:rPr>
            </w:pP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验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  <w:tc>
          <w:tcPr>
            <w:tcW w:w="7334" w:type="dxa"/>
            <w:gridSpan w:val="5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（详细记录在</w:t>
            </w:r>
            <w:r>
              <w:rPr>
                <w:rFonts w:hint="eastAsia"/>
                <w:sz w:val="24"/>
                <w:lang w:val="en-US" w:eastAsia="zh-CN"/>
              </w:rPr>
              <w:t>实验</w:t>
            </w:r>
            <w:r>
              <w:rPr>
                <w:rFonts w:hint="eastAsia"/>
                <w:sz w:val="24"/>
              </w:rPr>
              <w:t>过程中出现的问题及解决方法。记录实验执行的结果）</w:t>
            </w:r>
          </w:p>
          <w:p>
            <w:pPr>
              <w:pStyle w:val="000001"/>
              <w:ind/>
              <w:rPr>
                <w:rFonts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实验结果:</w:t>
            </w:r>
          </w:p>
          <w:p>
            <w:pPr>
              <w:pStyle w:val="000001"/>
              <w:keepNext w:val="false"/>
              <w:keepLines w:val="false"/>
              <w:widowControl/>
              <w:suppressLineNumbers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before="0" w:beforeAutospacing="false" w:after="0" w:afterAutospacing="false"/>
              <w:ind w:left="0" w:right="0" w:firstLine="0"/>
              <w:jc w:val="left"/>
              <w:rPr>
                <w:i w:val="false"/>
                <w:spacing w:val="0"/>
                <w:kern w:val="0"/>
                <w:sz w:val="21"/>
                <w:szCs w:val="21"/>
                <w:bdr w:val="none" w:color="auto" w:sz="0" w:space="0"/>
              </w:rPr>
            </w:pPr>
          </w:p>
          <w:p>
            <w:pPr>
              <w:pStyle w:val="000001"/>
              <w:keepNext w:val="false"/>
              <w:keepLines w:val="false"/>
              <w:widowControl/>
              <w:suppressLineNumbers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before="0" w:beforeAutospacing="false" w:after="0" w:afterAutospacing="false"/>
              <w:ind w:left="0" w:right="0" w:firstLine="0"/>
              <w:jc w:val="left"/>
              <w:rPr>
                <w:i w:val="false"/>
                <w:spacing w:val="0"/>
                <w:kern w:val="0"/>
                <w:sz w:val="21"/>
                <w:szCs w:val="21"/>
                <w:bdr w:val="none" w:color="auto" w:sz="0" w:space="0"/>
              </w:rPr>
            </w:pPr>
          </w:p>
          <w:p>
            <w:pPr>
              <w:pStyle w:val="000001"/>
              <w:keepNext w:val="false"/>
              <w:keepLines w:val="false"/>
              <w:widowControl/>
              <w:suppressLineNumbers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hd w:val="clear" w:color="auto" w:fill="ffffff"/>
              <w:spacing w:before="0" w:beforeAutospacing="false" w:after="0" w:afterAutospacing="false"/>
              <w:ind w:left="0" w:right="0" w:firstLine="0"/>
              <w:jc w:val="left"/>
              <w:rPr>
                <w:i w:val="false"/>
                <w:spacing w:val="0"/>
                <w:kern w:val="0"/>
                <w:sz w:val="21"/>
                <w:szCs w:val="21"/>
                <w:bdr w:val="none" w:color="auto" w:sz="0" w:space="0"/>
              </w:rPr>
            </w:pPr>
          </w:p>
          <w:p>
            <w:pPr>
              <w:pStyle w:val="000001"/>
              <w:ind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实验过程：</w:t>
            </w:r>
          </w:p>
          <w:p>
            <w:pPr>
              <w:pStyle w:val="000001"/>
              <w:ind/>
              <w:rPr>
                <w:sz w:val="24"/>
                <w:lang w:val="en-US" w:eastAsia="zh-CN"/>
              </w:rPr>
            </w:pPr>
          </w:p>
        </w:tc>
      </w:tr>
      <w:tr>
        <w:trPr>
          <w:wBefore/>
          <w:trHeight/>
        </w:trPr>
        <w:tc>
          <w:tcPr>
            <w:tcW w:w="1188" w:type="dxa"/>
            <w:textDirection w:val="lrTb"/>
            <w:vAlign w:val="top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  <w:tc>
          <w:tcPr>
            <w:tcW w:w="7334" w:type="dxa"/>
            <w:gridSpan w:val="5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（对实验结果进行分析，问题回答，实验心得体会及改进意见）</w:t>
            </w:r>
          </w:p>
          <w:p>
            <w:pPr>
              <w:pStyle w:val="000001"/>
              <w:ind/>
              <w:rPr>
                <w:rFonts w:hint="eastAsia"/>
                <w:sz w:val="24"/>
              </w:rPr>
            </w:pPr>
          </w:p>
        </w:tc>
      </w:tr>
      <w:tr>
        <w:trPr>
          <w:wBefore/>
          <w:trHeight/>
        </w:trPr>
        <w:tc>
          <w:tcPr>
            <w:tcW w:w="1188" w:type="dxa"/>
            <w:textDirection w:val="lrTb"/>
            <w:vAlign w:val="top"/>
          </w:tcPr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附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录</w:t>
            </w:r>
          </w:p>
          <w:p>
            <w:pPr>
              <w:pStyle w:val="000001"/>
              <w:ind/>
              <w:jc w:val="center"/>
              <w:rPr>
                <w:rFonts w:hint="eastAsia"/>
                <w:sz w:val="24"/>
              </w:rPr>
            </w:pPr>
          </w:p>
        </w:tc>
        <w:tc>
          <w:tcPr>
            <w:tcW w:w="7334" w:type="dxa"/>
            <w:gridSpan w:val="5"/>
            <w:textDirection w:val="lrTb"/>
            <w:vAlign w:val="top"/>
          </w:tcPr>
          <w:p>
            <w:pPr>
              <w:pStyle w:val="000001"/>
              <w:ind/>
              <w:rPr>
                <w:rFonts w:hint="eastAsia" w:eastAsia="宋体"/>
                <w:sz w:val="24"/>
                <w:lang w:val="en-US" w:eastAsia="zh-CN"/>
              </w:rPr>
            </w:pPr>
          </w:p>
          <w:p>
            <w:pPr>
              <w:pStyle w:val="000001"/>
              <w:ind/>
              <w:rPr>
                <w:rFonts w:eastAsia="宋体"/>
                <w:sz w:val="24"/>
                <w:lang w:val="en-US" w:eastAsia="zh-CN"/>
              </w:rPr>
            </w:pPr>
          </w:p>
        </w:tc>
      </w:tr>
    </w:tbl>
    <w:p>
      <w:pPr>
        <w:pStyle w:val="000001"/>
        <w:ind/>
        <w:jc w:val="center"/>
        <w:rPr>
          <w:rFonts w:hint="eastAsia"/>
        </w:rPr>
      </w:pPr>
      <w:r>
        <w:rPr>
          <w:rFonts w:hint="eastAsia"/>
        </w:rPr>
        <w:t xml:space="preserve"> </w:t>
      </w:r>
    </w:p>
    <w:sectPr>
      <w:type w:val="nextPage"/>
      <w:pgSz w:w="11906" w:h="16838"/>
      <w:pgMar w:top="1440" w:right="1800" w:bottom="1440" w:left="1800" w:header="851" w:footer="992" w:gutter="0"/>
      <w:cols/>
      <w:docGrid w:type="lines" w:linePitch="312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</w:abstractNum>
  <w:abstractNum w:abstractNumId="2">
    <w:nsid w:val="A58C4738"/>
    <w:multiLevelType w:val="singleLevel"/>
    <w:tmpl w:val="A58C4738"/>
    <w:lvl w:ilvl="0">
      <w:start w:val="1"/>
      <w:numFmt w:val="decimal"/>
      <w:suff w:val="space"/>
      <w:lvlText w:val="%1."/>
      <w:lvlJc w:val="left"/>
      <w:pPr>
        <w:pStyle w:val="000001"/>
        <w:ind/>
      </w:pPr>
      <w:rPr/>
    </w:lvl>
  </w:abstractNum>
  <w:num w:numId="1">
    <w:abstractNumId w:val="2"/>
  </w:num>
</w:numbering>
</file>

<file path=word/settings.xml><?xml version="1.0" encoding="utf-8"?>
<w:settings xmlns:w="http://schemas.openxmlformats.org/wordprocessingml/2006/main">
  <w:zoom w:percent="107"/>
  <w:stylePaneFormatFilter/>
  <w:defaultTabStop w:val="420"/>
  <w:displayHorizontalDrawingGridEvery w:val="1"/>
  <w:displayVerticalDrawingGridEvery w:val="1"/>
  <w:noPunctuationKerning/>
  <w:characterSpacingControl w:val="compressPunctuation"/>
  <w:footnotePr/>
  <w:endnotePr/>
  <w:compat>
    <w:balanceSingleByteDoubleByteWidth/>
    <w:doNotLeaveBackslashAlone/>
    <w:ulTrailSpace/>
    <w:doNotExpandShiftReturn/>
    <w:adjustLineHeightInTable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kern w:val="2"/>
        <w:sz w:val="21"/>
        <w:szCs w:val="22"/>
        <w:u/>
        <w:lang w:val="en-US"/>
      </w:rPr>
    </w:rPrDefault>
    <w:pPrDefault>
      <w:pPr>
        <w:pBdr/>
        <w:tabs/>
        <w:autoSpaceDE/>
        <w:autoSpaceDN/>
        <w:snapToGrid/>
        <w:spacing/>
        <w:ind/>
      </w:pPr>
    </w:pPrDefault>
  </w:docDefaults>
  <w:style w:type="character" w:styleId="000002">
    <w:name w:val="Default Paragraph Font"/>
    <w:next w:val="000002"/>
    <w:link w:val="000001"/>
    <w:semiHidden/>
  </w:style>
  <w:style w:type="character" w:styleId="000005">
    <w:name w:val="批注框文本 字符"/>
    <w:next w:val="000005"/>
    <w:link w:val="000004"/>
    <w:uiPriority w:val="99"/>
    <w:semiHidden/>
    <w:rPr>
      <w:kern w:val="2"/>
      <w:sz w:val="16"/>
      <w:szCs w:val="16"/>
    </w:rPr>
  </w:style>
  <w:style w:type="paragraph" w:styleId="000008">
    <w:name w:val="header"/>
    <w:basedOn w:val="000001"/>
    <w:next w:val="000008"/>
    <w:link w:val="000009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jc w:val="center"/>
    </w:pPr>
    <w:rPr>
      <w:sz w:val="18"/>
      <w:szCs w:val="18"/>
    </w:rPr>
  </w:style>
  <w:style w:type="paragraph" w:styleId="000001">
    <w:name w:val="Normal"/>
    <w:aliases w:val="正文"/>
    <w:next w:val="000001"/>
    <w:link w:val="000001"/>
    <w:qFormat/>
    <w:pPr>
      <w:widowControl w:val="false"/>
      <w:jc w:val="both"/>
    </w:pPr>
    <w:rPr>
      <w:kern w:val="2"/>
      <w:sz w:val="21"/>
      <w:szCs w:val="24"/>
      <w:lang w:val="en-US" w:eastAsia="zh-CN" w:bidi="ar-SA"/>
    </w:rPr>
  </w:style>
  <w:style w:type="character" w:styleId="000007">
    <w:name w:val="页脚 字符"/>
    <w:next w:val="000007"/>
    <w:link w:val="000006"/>
    <w:uiPriority w:val="99"/>
    <w:rPr>
      <w:kern w:val="2"/>
      <w:sz w:val="18"/>
      <w:szCs w:val="18"/>
    </w:rPr>
  </w:style>
  <w:style w:type="table" w:styleId="00000a">
    <w:name w:val="Table Grid"/>
    <w:basedOn w:val="000003"/>
    <w:next w:val="00000a"/>
    <w:link w:val="000001"/>
    <w:pPr>
      <w:widowControl w:val="false"/>
      <w:jc w:val="both"/>
    </w:pPr>
  </w:style>
  <w:style w:type="paragraph" w:styleId="000004">
    <w:name w:val="Balloon Text"/>
    <w:basedOn w:val="000001"/>
    <w:next w:val="000004"/>
    <w:link w:val="000005"/>
    <w:uiPriority w:val="99"/>
    <w:unhideWhenUsed/>
    <w:rPr>
      <w:sz w:val="16"/>
      <w:szCs w:val="16"/>
    </w:rPr>
  </w:style>
  <w:style w:type="paragraph" w:styleId="000006">
    <w:name w:val="footer"/>
    <w:basedOn w:val="000001"/>
    <w:next w:val="000006"/>
    <w:link w:val="000007"/>
    <w:uiPriority w:val="99"/>
    <w:unhideWhenUsed/>
    <w:pPr>
      <w:tabs>
        <w:tab w:val="center" w:leader="none" w:pos="4153"/>
        <w:tab w:val="right" w:leader="none" w:pos="8306"/>
      </w:tabs>
      <w:jc w:val="left"/>
    </w:pPr>
    <w:rPr>
      <w:sz w:val="18"/>
      <w:szCs w:val="18"/>
    </w:rPr>
  </w:style>
  <w:style w:type="character" w:styleId="000009">
    <w:name w:val="页眉 字符"/>
    <w:next w:val="000009"/>
    <w:link w:val="000008"/>
    <w:uiPriority w:val="99"/>
    <w:rPr>
      <w:kern w:val="2"/>
      <w:sz w:val="18"/>
      <w:szCs w:val="18"/>
    </w:rPr>
  </w:style>
  <w:style w:type="table" w:styleId="000003">
    <w:name w:val="Normal Table"/>
    <w:next w:val="000003"/>
    <w:link w:val="000001"/>
    <w:semiHidden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terms:created xsi:type="dcterms:W3CDTF">2025-04-07T09:15:56Z</dcterms:created>
  <dcterms:modified xsi:type="dcterms:W3CDTF">2025-04-07T09:15:56Z</dcterms:modified>
</cp:coreProperties>
</file>