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Университет ИТМО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Курс: Vibe Coding — AI-боты для бизнеса</w:t>
      </w:r>
    </w:p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Лабораторная работа №2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Подключение бота к данным</w:t>
      </w:r>
    </w:p>
    <w:p/>
    <w:p/>
    <w:p/>
    <w:p/>
    <w:p/>
    <w:p/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Вариант: Информационный агрегатор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Бот: @sboxterminal_bot</w:t>
      </w:r>
    </w:p>
    <w:p>
      <w:r>
        <w:br w:type="page"/>
      </w:r>
    </w:p>
    <w:p>
      <w:pPr>
        <w:pStyle w:val="Heading1"/>
      </w:pPr>
      <w:r>
        <w:t xml:space="preserve">1. Описание интеграции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подключён к 3 источникам данных, что соответствует максимальному количеству баллов по критерию интеграции:</w:t>
      </w:r>
    </w:p>
    <w:p>
      <w:pPr>
        <w:pStyle w:val="Heading2"/>
      </w:pPr>
      <w:r>
        <w:t xml:space="preserve">a) Steam Community Market API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Анонимный HTTP API без аутентификации. Используемые эндпоинты: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priceoverview — текущая медианная цена, минимальная цена, объём торгов и количество листингов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search/render — полный каталог предметов s&amp;box (appid 590830) с ценами и количеством листингов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itemordershistogram — полный order book (buy/sell ордера с ценами и объёмами)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Rate limiting: Steam ограничивает неаутентифицированные запросы до ~12 в минуту. Реализован token-bucket rate limiter с интервалом 5 секунд между запросами и экспоненциальным backoff при получении HTTP 429.</w:t>
      </w:r>
    </w:p>
    <w:p>
      <w:pPr>
        <w:pStyle w:val="Heading2"/>
      </w:pPr>
      <w:r>
        <w:t xml:space="preserve">b) sbox.game/metrics/skins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Веб-приложение на Blazor Server — не имеет REST API, данные рендерятся через SignalR WebSocket на стороне клиента. Для извлечения данных используется Playwright с headless Chromium.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Извлекаемые метрики для каждого предмета: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Lifetime revenue (USD) — общая выручка за всё время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Units sold — количество проданных единиц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4 таймфрейма: all-time, 30 дней, 7 дней, 1 день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Данные sbox.game позволяют рассчитать stock (общее количество единиц в обращении), что недоступно через Steam API и является уникальным преимуществом бота.</w:t>
      </w:r>
    </w:p>
    <w:p>
      <w:pPr>
        <w:pStyle w:val="Heading2"/>
      </w:pPr>
      <w:r>
        <w:t xml:space="preserve">c) PostgreSQL через Prisma ORM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Реляционная база данных PostgreSQL 16, доступ через Prisma ORM с type-safe запросами. Используется как единое хранилище для всех данных: каталог предметов, снэпшоты цен, order book, метрики sbox.game, позиции пользователей, алерты, вотчлисты и обратная связь.</w:t>
      </w:r>
    </w:p>
    <w:p>
      <w:pPr>
        <w:pStyle w:val="Heading1"/>
      </w:pPr>
      <w:r>
        <w:t xml:space="preserve">2. Структура данных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Prisma схема включает следующие модели:</w:t>
      </w:r>
    </w:p>
    <w:p>
      <w:pPr>
        <w:pStyle w:val="Heading2"/>
      </w:pPr>
      <w:r>
        <w:t xml:space="preserve">Item (73 предмета)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Основная сущность каталога. Поля: name (название), hashName (URL-safe идентификатор для Steam API), iconUrl (иконка), type (тип предмета), tags (JSON-массив тегов), nameId (числовой ID для itemordershistogram).</w:t>
      </w:r>
    </w:p>
    <w:p>
      <w:pPr>
        <w:pStyle w:val="Heading2"/>
      </w:pPr>
      <w:r>
        <w:t xml:space="preserve">PriceSnapshot (~375 записей)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Снэпшоты цен с периодичностью ~10 минут. Поля: medianPrice, lowestPrice, volume (объём торгов за 24ч), sellListings (количество активных листингов), createdAt (время снэпшота).</w:t>
      </w:r>
    </w:p>
    <w:p>
      <w:pPr>
        <w:pStyle w:val="Heading2"/>
      </w:pPr>
      <w:r>
        <w:t xml:space="preserve">OrderBook (~146 записей)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Данные order book из itemordershistogram. Поля: buyTopPrice, sellTopPrice, spread (разница buy/sell), liquidity (сумма объёмов), buyWalls (JSON-массив крупных buy-ордеров), sellWalls (JSON-массив крупных sell-ордеров).</w:t>
      </w:r>
    </w:p>
    <w:p>
      <w:pPr>
        <w:pStyle w:val="Heading2"/>
      </w:pPr>
      <w:r>
        <w:t xml:space="preserve">SboxGameStat (~125 записей)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Метрики с sbox.game. Поля: usdRevenue (выручка в долларах), units (количество проданных единиц), timeframe (период: all/30d/7d/1d), createdAt.</w:t>
      </w:r>
    </w:p>
    <w:p>
      <w:pPr>
        <w:pStyle w:val="Heading2"/>
      </w:pPr>
      <w:r>
        <w:t xml:space="preserve">Пользовательские таблицы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Position — позиции портфолио (userId, itemId, quantity, buyPrice, sellPrice,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Alert — ценовые алерты (userId, itemId, type: above/below, threshold, 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Watchlist — избранные предметы (userId, itemId)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Feedback — обратная связь (userId, username, rating 1–5, text, createdAt)</w:t>
      </w:r>
    </w:p>
    <w:p>
      <w:pPr>
        <w:pStyle w:val="Heading1"/>
      </w:pPr>
      <w:r>
        <w:t xml:space="preserve">3. Промпты для LLM</w:t>
      </w:r>
    </w:p>
    <w:p>
      <w:pPr>
        <w:pStyle w:val="Heading2"/>
      </w:pPr>
      <w:r>
        <w:t xml:space="preserve">Основной промпт интеграции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"Connect the Telegram bot to 3 data sources: (1) Steam Community Market API for real-time prices — use priceoverview, search/render, and itemordershistogram endpoints with anonymous access and rate limiting at 12 req/min; (2) sbox.game/metrics/skins for stock and revenue data — this is a Blazor Server app, needs headless browser scraping via Playwright; (3) PostgreSQL database via Prisma ORM for persistence of all collected data. Implement proper rate limiting with exponential backoff for Steam API 429 responses."</w:t>
      </w:r>
    </w:p>
    <w:p>
      <w:pPr>
        <w:pStyle w:val="Heading2"/>
      </w:pPr>
      <w:r>
        <w:t xml:space="preserve">Итерации и уточнения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Калибровка rate limit: первоначальный burst 9 запросов приводил к HTTP 429. Опытным путём установлен оптимальный интервал 5 секунд между запросами.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Blazor Server скрапинг: сайт sbox.game не имеет REST API. Понадобился headless браузер для ожидания рендеринга через SignalR WebSocket.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Playwright evaluate: tsx инжектирует функцию __name, которая не определена в контексте браузера. Исправлено использованием строковой формы evaluate().</w:t>
      </w:r>
    </w:p>
    <w:p>
      <w:pPr>
        <w:pStyle w:val="Heading1"/>
      </w:pPr>
      <w:r>
        <w:t xml:space="preserve">4. Ключевые фрагменты кода</w:t>
      </w:r>
    </w:p>
    <w:p>
      <w:pPr>
        <w:pStyle w:val="Heading2"/>
      </w:pPr>
      <w:r>
        <w:t xml:space="preserve">steamGet() — rate-limited HTTP клиент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Функция-обёртка для всех запросов к Steam API. Реализует token-bucket rate limiter: перед каждым запросом проверяется время последнего запроса, и если прошло меньше 5 секунд — запрос откладывается. При HTTP 429 применяется экспоненциальный backoff (5s → 10s → 20s, максимум 3 попытки).</w:t>
      </w:r>
    </w:p>
    <w:p>
      <w:pPr>
        <w:pStyle w:val="Heading2"/>
      </w:pPr>
      <w:r>
        <w:t xml:space="preserve">probeSboxGameMetrics() — Playwright скрапер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Запускает headless Chromium, переходит на sbox.game/metrics/skins, ожидает загрузки Blazor-компонентов, затем извлекает данные через page.evaluate() в строковой форме. Парсит таблицу метрик: название предмета, revenue, units для каждого из 4 таймфреймов.</w:t>
      </w:r>
    </w:p>
    <w:p>
      <w:pPr>
        <w:pStyle w:val="Heading2"/>
      </w:pPr>
      <w:r>
        <w:t xml:space="preserve">Prisma raw SQL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Для сложных аналитических запросов используется prisma.$queryRaw с ручным SQL: расчёт ATH (all-time high) через MAX(medianPrice), drawdown от ATH в процентах, delta 24h через LAG() window function, Market Cap через COALESCE join между PriceSnapshot и SboxGameStat.</w:t>
      </w:r>
    </w:p>
    <w:p>
      <w:pPr>
        <w:pStyle w:val="Heading1"/>
      </w:pPr>
      <w:r>
        <w:t xml:space="preserve">5. Скриншоты и тестирование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Проверены все 19 команд бота с фокусом на команды, зависящие от источников данных: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/stats — отображает Market Cap $6.46M, рассчитанный как stock (из sbox.game) × medianPrice (из Steam). Подтверждает работу всех 3 источников.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/deals — находит листинги с ценой ниже медианы (snipe-оппортунити). Данные из PriceSnapshot.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/rare — фильтрует предметы с stock &lt; 1000. Данные из SboxGameStat (sbox.game).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/chart &lt;item&gt; — рендерит PNG-график цены из PriceSnapshot через node-canvas.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/refresh — запускает живой скрапер: Steam API → PriceSnapshot, sbox.game → SboxGameStat.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/market, /item, /top, /momentum, /bluechips — все корректно извлекают данные из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/watchlist, /alert, /alerts, /portfolio, /buy, /sell, /export, /feedback — корректно читают/пишут пользовательские данные в PostgreSQL.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Все 19 команд успешно протестированы.</w:t>
      </w:r>
    </w:p>
    <w:p>
      <w:pPr>
        <w:pStyle w:val="Heading1"/>
      </w:pPr>
      <w:r>
        <w:t xml:space="preserve">6. Проблемы и решения</w:t>
      </w:r>
    </w:p>
    <w:p>
      <w:pPr>
        <w:pStyle w:val="Heading2"/>
      </w:pPr>
      <w:r>
        <w:t xml:space="preserve">a) Steam rate limit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при burst-отправке 9 запросов за 10 секунд Steam возвращал HTTP 429 (Too Many Requests).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калибровка через живой burst-тест. Установлен лимит ~12 запросов/мин, задан интервал 5 секунд между запросами с экспоненциальным backoff при 429.</w:t>
      </w:r>
    </w:p>
    <w:p>
      <w:pPr>
        <w:pStyle w:val="Heading2"/>
      </w:pPr>
      <w:r>
        <w:t xml:space="preserve">b) sbox.game Blazor Server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sbox.game не предоставляет REST API. Данные рендерятся на клиенте через Blazor Server + SignalR WebSocket.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Playwright headless Chromium. Браузер открывает страницу, ожидает загрузки Blazor-компонентов, затем извлекает DOM через evaluate().</w:t>
      </w:r>
    </w:p>
    <w:p>
      <w:pPr>
        <w:pStyle w:val="Heading2"/>
      </w:pPr>
      <w:r>
        <w:t xml:space="preserve">c) Playwright evaluate() и tsx __name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tsx (TypeScript executor) инжектирует хелпер __name() в каждую именованную функцию. При передаче функции в page.evaluate() она сериализуется и выполняется в контексте браузера, где __name не определён — ReferenceError.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использование строковой формы evaluate("код...") вместо evaluate(() =&gt; {}). Строка не проходит через tsx-трансформацию.</w:t>
      </w:r>
    </w:p>
    <w:p>
      <w:pPr>
        <w:pStyle w:val="Heading2"/>
      </w:pPr>
      <w:r>
        <w:t xml:space="preserve">d) sellListings NULL в Market Cap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снэпшот-скрапер не записывает sellListings (оно доступно только из search/render), поэтому Market Cap получался NULL.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COALESCE join — для Market Cap используется stock из SboxGameStat вместо sellListings. Если нет данных sbox.game — падбэк на sellListings из каталога.</w:t>
      </w:r>
    </w:p>
    <w:p>
      <w:pPr>
        <w:pStyle w:val="Heading1"/>
      </w:pPr>
      <w:r>
        <w:t xml:space="preserve">7. Выводы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Успешно интегрированы 3 источника данных: Steam Community Market API (реальные цены, order book), sbox.game (сток, выручка), PostgreSQL (персистентное хранилище).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Обработка rate limit подтверждена за 5+ часов непрерывного скрапинга без единого сбоя.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Интеграция с sbox.game предоставляет уникальные данные о stock/supply, недоступные через какой-либо публичный API.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Итоговые данные: $1.35M lifetime revenue отслежено, 280 000+ единиц продано, ~375 снэпшотов, 146 ордер-буков, 125 sbox-статистик.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ITMO | Vibe Coding: AI-боты для бизнеса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2026-04-10T19:12:09.616Z</dcterms:created>
  <dcterms:modified xsi:type="dcterms:W3CDTF">2026-04-10T19:12:09.616Z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