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FINISH early enough to be worked on the same evening — counted apart from the ones that call in and go out again, which is a window rather than a homecoming. Every row says which it is and where the diagram really ends.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long back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is standing at West Marina — how many days before the diagrams get it back to Ramsgate for its exam? One line per place a unit can be left, with the run of diagrams that gets it home. Each is measured from the nights the plan actually leaves a unit there, and those nights are shown. The week-by-week balance is a drill-down underneath.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 per unit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one UNIT covers a day, a week and a year — split by sub-fleet, because a 375/6 works harder than a 375/3. Also the units the plan needs, and the whole-fleet annual total.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Getting units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Only shows when the home depot is off this network, like Selhurst. When a unit is standing at the handover point — Victoria — in time for a trip, split into the ones finished for the day (free to take) and the ones parked mid-diagram (taking one leaves the rest of its diagram to cover).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place codes mean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code the fleet touches, spelt out — Ram is Ramsgate Platform, RamsNewSd is Ramsgate New Sidings, Dover PSd is Dover Priory Sidings. The prints only have nine characters for a name, which is why one station turns up as several codes. Any depot road the tool has no name for yet is listed as such — tell us and it gets added.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Place codes in the tables carry their full name on a hover, so you do not have to keep the list open.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next to the message under the drop panel, clears the prints and the report so you can begin again with a different set of books — your depot settings are kept.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the home depot is off this network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Selhurst for the 377s — the card also asks when a unit has to be at the handover point for a trip to be made. The 377s default to Victoria, morning by 11:00 and evening by 21:00; change either and everything redraws.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This page has its own version number in its footer, separate from the Sheets Generator’s — they are two different files. If you report something, say which one and quote the version off the bottom of the page.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