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date: from Genius as PDFs or CSVs, or from Integrale as its two CSVs.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DON'T MIX THE TWO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Genius and Integrale both work, and both give the same books. What you can't do is pair them up — a Genius Summary with an Integrale Detail won't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workbook. For Metro and High Speed it also reminds you to check the Control Cycle.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Broadly the mainline book lists the lowest Position first and the metro and High Speed books the highest — but that is not a rule without exceptions. A few sections and some individual sidings run the other way, and known formations can be pinned outright; all of it is written down in the tables rather than worked out on the fly, so it does not drift. Where two units share a Position — they started the day in different formations — the reports genuinely cannot say which way round they go, and the entry is named on the review list for you to check.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an order comes out wrong, say so.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formation can be pinned for one departure, for a whole section, or wherever it appears in the week, so the same correction only has to be made once. Report the section, the time and the diagram numbers.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So is a unit that stands somewhere for the last time in the day and then runs empty to a depot without ever being shunted where it stood: that is a wait on the way home, and the line belongs to the depot it is going to.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book's timings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Metro book is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time. Mainline and High Speed are timed off the platform call, as always.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double lines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 lines rule off the breaks in the day's work. Any break of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three hours or more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work still to come after it gets one, so a page can carry two or three — Slade Green is ruled under its 06+36 and again under its 18+04. A page that is busy right through gets none, and Grove Park is never ruled. The weekend sheets follow the same rule.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 Only moves that stay inside the section are dropped — an empty run that takes a unit to another depot for the night is printed, because the section it leaves has to show it going.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unit order pinned somewhere but not here.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Where a formation's order has been written down for one departure and this one is not covered, it says so and tells you where the order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recorded. Usually it means either this one needs pinning too, or the working has moved and the existing pin no longer reaches it.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it is the tool showing its working.</w:t>
      </w:r>
    </w:p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Once a panel has built something,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appears with it, holding three tick-boxes: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only shows up alongside books, because ticking one rebuilds them.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Two units are the wrong way round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review list flagged the entry, the reports couldn't settle it. If it didn't, the order came from the tables and is wrong there — report the section, time and diagram numbers and it can be pinned.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80"/>
      </w:pPr>
    </w:p>
    <w:p>
      <w:pPr>
        <w:spacing w:after="14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2026-08-17T22:55:01.790Z</dcterms:created>
  <dcterms:modified xsi:type="dcterms:W3CDTF">2026-08-17T22:55:01.790Z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