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3A5C"/>
          <w:sz w:val="52"/>
          <w:szCs w:val="52"/>
        </w:rPr>
        <w:t xml:space="preserve">DECIFER TRADING BOT</w:t>
      </w:r>
    </w:p>
    <w:p>
      <w:pPr>
        <w:spacing w:after="100"/>
        <w:jc w:val="center"/>
      </w:pPr>
      <w:r>
        <w:rPr>
          <w:rFonts w:ascii="Arial" w:cs="Arial" w:eastAsia="Arial" w:hAnsi="Arial"/>
          <w:color w:val="2E5D8A"/>
          <w:sz w:val="36"/>
          <w:szCs w:val="36"/>
        </w:rPr>
        <w:t xml:space="preserve">Competitive Benchmark Report</w:t>
      </w:r>
    </w:p>
    <w:p>
      <w:pPr>
        <w:spacing w:after="80"/>
        <w:jc w:val="center"/>
      </w:pPr>
      <w:r>
        <w:rPr>
          <w:rFonts w:ascii="Arial" w:cs="Arial" w:eastAsia="Arial" w:hAnsi="Arial"/>
          <w:color w:val="5A5A5A"/>
          <w:sz w:val="28"/>
          <w:szCs w:val="28"/>
        </w:rPr>
        <w:t xml:space="preserve">vs. Top 50 Agentic Trading Bots Worldwide</w:t>
      </w:r>
    </w:p>
    <w:p>
      <w:pPr>
        <w:spacing w:after="80"/>
      </w:pPr>
    </w:p>
    <w:p>
      <w:pPr>
        <w:spacing w:after="80"/>
      </w:pPr>
    </w:p>
    <w:p>
      <w:pPr>
        <w:pBdr>
          <w:top w:val="single" w:color="2E5D8A" w:sz="2"/>
        </w:pBdr>
        <w:spacing w:after="200" w:before="200"/>
        <w:jc w:val="center"/>
      </w:pPr>
    </w:p>
    <w:p>
      <w:pPr>
        <w:spacing w:after="60"/>
        <w:jc w:val="center"/>
      </w:pPr>
      <w:r>
        <w:rPr>
          <w:rFonts w:ascii="Arial" w:cs="Arial" w:eastAsia="Arial" w:hAnsi="Arial"/>
          <w:color w:val="666666"/>
          <w:sz w:val="24"/>
          <w:szCs w:val="24"/>
        </w:rPr>
        <w:t xml:space="preserve">March 26, 2026</w:t>
      </w:r>
    </w:p>
    <w:p>
      <w:pPr>
        <w:spacing w:after="60"/>
        <w:jc w:val="center"/>
      </w:pPr>
      <w:r>
        <w:rPr>
          <w:rFonts w:ascii="Arial" w:cs="Arial" w:eastAsia="Arial" w:hAnsi="Arial"/>
          <w:color w:val="666666"/>
          <w:sz w:val="24"/>
          <w:szCs w:val="24"/>
        </w:rPr>
        <w:t xml:space="preserve">Prepared for Amit Chopra</w:t>
      </w:r>
    </w:p>
    <w:p>
      <w:pPr>
        <w:spacing w:after="200"/>
        <w:jc w:val="center"/>
      </w:pPr>
      <w:r>
        <w:rPr>
          <w:rFonts w:ascii="Arial" w:cs="Arial" w:eastAsia="Arial" w:hAnsi="Arial"/>
          <w:b/>
          <w:bCs/>
          <w:color w:val="CC0000"/>
          <w:sz w:val="20"/>
          <w:szCs w:val="20"/>
        </w:rPr>
        <w:t xml:space="preserve">CONFIDENTIAL</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Executive Summary</w:t>
      </w:r>
    </w:p>
    <w:p>
      <w:pPr>
        <w:spacing w:after="120"/>
      </w:pPr>
      <w:r>
        <w:rPr>
          <w:rFonts w:ascii="Arial" w:cs="Arial" w:eastAsia="Arial" w:hAnsi="Arial"/>
          <w:sz w:val="22"/>
          <w:szCs w:val="22"/>
        </w:rPr>
        <w:t xml:space="preserve">Decifer is a sophisticated multi-agent autonomous trading bot built on Claude AI with IBKR integration, featuring a 6-agent consensus pipeline, real-time news sentinel, options trading, and dynamic universe scanning. It represents a serious, production-grade system that is ahead of most retail trading bots.</w:t>
      </w:r>
    </w:p>
    <w:p>
      <w:pPr>
        <w:spacing w:after="120"/>
      </w:pPr>
      <w:r>
        <w:rPr>
          <w:rFonts w:ascii="Arial" w:cs="Arial" w:eastAsia="Arial" w:hAnsi="Arial"/>
          <w:sz w:val="22"/>
          <w:szCs w:val="22"/>
        </w:rPr>
        <w:t xml:space="preserve">However, after benchmarking against the top 50 trending agentic trading bots worldwide — including TradingAgents (ICML 2025), FinRL, Freqtrade, GPTrader, Jesse, AlgosOne, and institutional-grade systems — critical gaps emerge that are likely costing Decifer significant alpha. This report identifies 23 specific areas where Decifer lags behind the state of the art, organized into 8 benchmark dimensions, with a prioritized feature roadmap to close each gap.</w:t>
      </w:r>
    </w:p>
    <w:p>
      <w:pPr>
        <w:spacing w:after="120"/>
      </w:pPr>
      <w:r>
        <w:rPr>
          <w:rFonts w:ascii="Arial" w:cs="Arial" w:eastAsia="Arial" w:hAnsi="Arial"/>
          <w:sz w:val="22"/>
          <w:szCs w:val="22"/>
        </w:rPr>
        <w:t xml:space="preserve">The bottom line: Decifer has excellent bones (multi-agent architecture, news integration, options support, regime detection). But it is missing the mechanisms that separate bots that “make money” from bots that “make BIG money”: proper backtesting, reinforcement learning adaptation, order flow intelligence, execution optimization, and real portfolio-level analytics.</w:t>
      </w:r>
    </w:p>
    <w:p>
      <w:pPr>
        <w:spacing w:after="80"/>
      </w:pPr>
    </w:p>
    <w:p>
      <w:pPr>
        <w:pStyle w:val="Heading2"/>
      </w:pPr>
      <w:r>
        <w:rPr>
          <w:b/>
          <w:bCs/>
        </w:rPr>
        <w:t xml:space="preserve">Overall Benchmark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Dimension</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Decifer</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Top Bots</w:t>
            </w:r>
          </w:p>
        </w:tc>
        <w:tc>
          <w:tcPr>
            <w:tcW w:type="dxa" w:w="2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Verdict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Strategy &amp; Alpha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6/10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9/10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 backtesting, no RL</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Risk Management</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8/10</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9/10</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Good but static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Execution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5/10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9/10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Major gap: no smart routing</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AI/ML Integration</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7/10</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9/10</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LLM-only, no ML models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Data Sources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6/10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9/10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 order flow, no alt data</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Portfolio Mgmt</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5/10</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8/10</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 correlation matrix</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Adaptiveness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4/10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9/10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 learning from trades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Infrastructure</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7/10</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8/10</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Good; needs monitoring</w:t>
            </w:r>
          </w:p>
        </w:tc>
      </w:tr>
    </w:tbl>
    <w:p>
      <w:pPr>
        <w:spacing w:after="80"/>
      </w:pPr>
    </w:p>
    <w:p>
      <w:pPr>
        <w:spacing w:after="120"/>
      </w:pPr>
      <w:r>
        <w:rPr>
          <w:rFonts w:ascii="Arial" w:cs="Arial" w:eastAsia="Arial" w:hAnsi="Arial"/>
          <w:sz w:val="22"/>
          <w:szCs w:val="22"/>
        </w:rPr>
        <w:t xml:space="preserve">Overall: Decifer scores approximately 48/80 vs. 70/80 for elite bots. The 22-point gap is concentrated in execution, adaptiveness, and data intelligence — the exact areas that drive outsized returns.</w:t>
      </w:r>
    </w:p>
    <w:p>
      <w:r>
        <w:br w:type="page"/>
      </w:r>
    </w:p>
    <w:p>
      <w:pPr>
        <w:pStyle w:val="Heading1"/>
      </w:pPr>
      <w:r>
        <w:rPr>
          <w:b/>
          <w:bCs/>
        </w:rPr>
        <w:t xml:space="preserve">Benchmarked Competitors (Top 50)</w:t>
      </w:r>
    </w:p>
    <w:p>
      <w:pPr>
        <w:spacing w:after="120"/>
      </w:pPr>
      <w:r>
        <w:rPr>
          <w:rFonts w:ascii="Arial" w:cs="Arial" w:eastAsia="Arial" w:hAnsi="Arial"/>
          <w:sz w:val="22"/>
          <w:szCs w:val="22"/>
        </w:rPr>
        <w:t xml:space="preserve">The following represents the landscape of agentic trading bots benchmarked against Decifer, spanning open-source frameworks, commercial platforms, academic research systems, and institutional-grade solutions:</w:t>
      </w:r>
    </w:p>
    <w:p>
      <w:pPr>
        <w:spacing w:after="80"/>
      </w:pPr>
    </w:p>
    <w:p>
      <w:pPr>
        <w:pStyle w:val="Heading3"/>
      </w:pPr>
      <w:r>
        <w:rPr>
          <w:b/>
          <w:bCs/>
        </w:rPr>
        <w:t xml:space="preserve">Multi-Agent LLM Frameworks</w:t>
      </w:r>
    </w:p>
    <w:p>
      <w:pPr>
        <w:pStyle w:val="ListParagraph"/>
        <w:numPr>
          <w:ilvl w:val="0"/>
          <w:numId w:val="2"/>
        </w:numPr>
        <w:spacing w:after="60"/>
      </w:pPr>
      <w:r>
        <w:rPr>
          <w:rFonts w:ascii="Arial" w:cs="Arial" w:eastAsia="Arial" w:hAnsi="Arial"/>
          <w:sz w:val="22"/>
          <w:szCs w:val="22"/>
        </w:rPr>
        <w:t xml:space="preserve">TradingAgents (Tauric Research, ICML 2025) — 6-agent LLM framework with debate mechanism. Sharpe ratio 5.6-8.2 in backtests. Most directly comparable to Decifer.</w:t>
      </w:r>
    </w:p>
    <w:p>
      <w:pPr>
        <w:pStyle w:val="ListParagraph"/>
        <w:numPr>
          <w:ilvl w:val="0"/>
          <w:numId w:val="2"/>
        </w:numPr>
        <w:spacing w:after="60"/>
      </w:pPr>
      <w:r>
        <w:rPr>
          <w:rFonts w:ascii="Arial" w:cs="Arial" w:eastAsia="Arial" w:hAnsi="Arial"/>
          <w:sz w:val="22"/>
          <w:szCs w:val="22"/>
        </w:rPr>
        <w:t xml:space="preserve">TradingGroup — Multi-agent with self-reflection and data synthesis. Generates synthetic training data.</w:t>
      </w:r>
    </w:p>
    <w:p>
      <w:pPr>
        <w:pStyle w:val="ListParagraph"/>
        <w:numPr>
          <w:ilvl w:val="0"/>
          <w:numId w:val="2"/>
        </w:numPr>
        <w:spacing w:after="60"/>
      </w:pPr>
      <w:r>
        <w:rPr>
          <w:rFonts w:ascii="Arial" w:cs="Arial" w:eastAsia="Arial" w:hAnsi="Arial"/>
          <w:sz w:val="22"/>
          <w:szCs w:val="22"/>
        </w:rPr>
        <w:t xml:space="preserve">AlpacaTradingAgent — Multi-agent LLM framework executing on Alpaca. Open-source reference implementation.</w:t>
      </w:r>
    </w:p>
    <w:p>
      <w:pPr>
        <w:pStyle w:val="ListParagraph"/>
        <w:numPr>
          <w:ilvl w:val="0"/>
          <w:numId w:val="2"/>
        </w:numPr>
        <w:spacing w:after="60"/>
      </w:pPr>
      <w:r>
        <w:rPr>
          <w:rFonts w:ascii="Arial" w:cs="Arial" w:eastAsia="Arial" w:hAnsi="Arial"/>
          <w:sz w:val="22"/>
          <w:szCs w:val="22"/>
        </w:rPr>
        <w:t xml:space="preserve">GPTrader — Commercial multi-model platform (GPT, Gemini, Grok, Claude). Claims 88% returns. Includes backtesting.</w:t>
      </w:r>
    </w:p>
    <w:p>
      <w:pPr>
        <w:pStyle w:val="Heading3"/>
      </w:pPr>
      <w:r>
        <w:rPr>
          <w:b/>
          <w:bCs/>
        </w:rPr>
        <w:t xml:space="preserve">Reinforcement Learning Systems</w:t>
      </w:r>
    </w:p>
    <w:p>
      <w:pPr>
        <w:pStyle w:val="ListParagraph"/>
        <w:numPr>
          <w:ilvl w:val="0"/>
          <w:numId w:val="2"/>
        </w:numPr>
        <w:spacing w:after="60"/>
      </w:pPr>
      <w:r>
        <w:rPr>
          <w:rFonts w:ascii="Arial" w:cs="Arial" w:eastAsia="Arial" w:hAnsi="Arial"/>
          <w:sz w:val="22"/>
          <w:szCs w:val="22"/>
        </w:rPr>
        <w:t xml:space="preserve">FinRL (AI4Finance Foundation) — Deep RL library. Ensemble PPO/A2C/DDPG agents. 27% cumulative returns, 1.7 Sharpe in benchmarks.</w:t>
      </w:r>
    </w:p>
    <w:p>
      <w:pPr>
        <w:pStyle w:val="ListParagraph"/>
        <w:numPr>
          <w:ilvl w:val="0"/>
          <w:numId w:val="2"/>
        </w:numPr>
        <w:spacing w:after="60"/>
      </w:pPr>
      <w:r>
        <w:rPr>
          <w:rFonts w:ascii="Arial" w:cs="Arial" w:eastAsia="Arial" w:hAnsi="Arial"/>
          <w:sz w:val="22"/>
          <w:szCs w:val="22"/>
        </w:rPr>
        <w:t xml:space="preserve">PrimoRL — PPO-based system outperforming FinRL with 27.14% returns, 1.70 Sharpe. Walk-forward validated.</w:t>
      </w:r>
    </w:p>
    <w:p>
      <w:pPr>
        <w:pStyle w:val="ListParagraph"/>
        <w:numPr>
          <w:ilvl w:val="0"/>
          <w:numId w:val="2"/>
        </w:numPr>
        <w:spacing w:after="60"/>
      </w:pPr>
      <w:r>
        <w:rPr>
          <w:rFonts w:ascii="Arial" w:cs="Arial" w:eastAsia="Arial" w:hAnsi="Arial"/>
          <w:sz w:val="22"/>
          <w:szCs w:val="22"/>
        </w:rPr>
        <w:t xml:space="preserve">Trading-R1 (2026) — Latest RL framework combining LLM reasoning with RL optimization.</w:t>
      </w:r>
    </w:p>
    <w:p>
      <w:pPr>
        <w:pStyle w:val="Heading3"/>
      </w:pPr>
      <w:r>
        <w:rPr>
          <w:b/>
          <w:bCs/>
        </w:rPr>
        <w:t xml:space="preserve">Open-Source Trading Bots</w:t>
      </w:r>
    </w:p>
    <w:p>
      <w:pPr>
        <w:pStyle w:val="ListParagraph"/>
        <w:numPr>
          <w:ilvl w:val="0"/>
          <w:numId w:val="2"/>
        </w:numPr>
        <w:spacing w:after="60"/>
      </w:pPr>
      <w:r>
        <w:rPr>
          <w:rFonts w:ascii="Arial" w:cs="Arial" w:eastAsia="Arial" w:hAnsi="Arial"/>
          <w:sz w:val="22"/>
          <w:szCs w:val="22"/>
        </w:rPr>
        <w:t xml:space="preserve">Freqtrade (12K GitHub stars) — Gold standard open-source. Full backtesting, Hyperopt ML optimization, FreqAI integration, walk-forward analysis.</w:t>
      </w:r>
    </w:p>
    <w:p>
      <w:pPr>
        <w:pStyle w:val="ListParagraph"/>
        <w:numPr>
          <w:ilvl w:val="0"/>
          <w:numId w:val="2"/>
        </w:numPr>
        <w:spacing w:after="60"/>
      </w:pPr>
      <w:r>
        <w:rPr>
          <w:rFonts w:ascii="Arial" w:cs="Arial" w:eastAsia="Arial" w:hAnsi="Arial"/>
          <w:sz w:val="22"/>
          <w:szCs w:val="22"/>
        </w:rPr>
        <w:t xml:space="preserve">Jesse (4K GitHub stars) — Highest backtest integrity. Multi-timeframe, Optuna optimization, strict look-ahead bias prevention.</w:t>
      </w:r>
    </w:p>
    <w:p>
      <w:pPr>
        <w:pStyle w:val="ListParagraph"/>
        <w:numPr>
          <w:ilvl w:val="0"/>
          <w:numId w:val="2"/>
        </w:numPr>
        <w:spacing w:after="60"/>
      </w:pPr>
      <w:r>
        <w:rPr>
          <w:rFonts w:ascii="Arial" w:cs="Arial" w:eastAsia="Arial" w:hAnsi="Arial"/>
          <w:sz w:val="22"/>
          <w:szCs w:val="22"/>
        </w:rPr>
        <w:t xml:space="preserve">Hummingbot — Market-making specialist. Liquidity provision, cross-exchange arbitrage. 100+ exchange connectors.</w:t>
      </w:r>
    </w:p>
    <w:p>
      <w:pPr>
        <w:pStyle w:val="ListParagraph"/>
        <w:numPr>
          <w:ilvl w:val="0"/>
          <w:numId w:val="2"/>
        </w:numPr>
        <w:spacing w:after="60"/>
      </w:pPr>
      <w:r>
        <w:rPr>
          <w:rFonts w:ascii="Arial" w:cs="Arial" w:eastAsia="Arial" w:hAnsi="Arial"/>
          <w:sz w:val="22"/>
          <w:szCs w:val="22"/>
        </w:rPr>
        <w:t xml:space="preserve">OctoBot — AI-integrated with social trading, copy trading, and community strategies.</w:t>
      </w:r>
    </w:p>
    <w:p>
      <w:pPr>
        <w:pStyle w:val="ListParagraph"/>
        <w:numPr>
          <w:ilvl w:val="0"/>
          <w:numId w:val="2"/>
        </w:numPr>
        <w:spacing w:after="60"/>
      </w:pPr>
      <w:r>
        <w:rPr>
          <w:rFonts w:ascii="Arial" w:cs="Arial" w:eastAsia="Arial" w:hAnsi="Arial"/>
          <w:sz w:val="22"/>
          <w:szCs w:val="22"/>
        </w:rPr>
        <w:t xml:space="preserve">OpenAlgo — Unified API layer across 30+ brokers. India-focused but architecture is exemplary.</w:t>
      </w:r>
    </w:p>
    <w:p>
      <w:pPr>
        <w:pStyle w:val="Heading3"/>
      </w:pPr>
      <w:r>
        <w:rPr>
          <w:b/>
          <w:bCs/>
        </w:rPr>
        <w:t xml:space="preserve">Commercial AI Platforms</w:t>
      </w:r>
    </w:p>
    <w:p>
      <w:pPr>
        <w:pStyle w:val="ListParagraph"/>
        <w:numPr>
          <w:ilvl w:val="0"/>
          <w:numId w:val="2"/>
        </w:numPr>
        <w:spacing w:after="60"/>
      </w:pPr>
      <w:r>
        <w:rPr>
          <w:rFonts w:ascii="Arial" w:cs="Arial" w:eastAsia="Arial" w:hAnsi="Arial"/>
          <w:sz w:val="22"/>
          <w:szCs w:val="22"/>
        </w:rPr>
        <w:t xml:space="preserve">3Commas / QuantPilot — End-to-end: agents build, backtest, optimize strategies autonomously.</w:t>
      </w:r>
    </w:p>
    <w:p>
      <w:pPr>
        <w:pStyle w:val="ListParagraph"/>
        <w:numPr>
          <w:ilvl w:val="0"/>
          <w:numId w:val="2"/>
        </w:numPr>
        <w:spacing w:after="60"/>
      </w:pPr>
      <w:r>
        <w:rPr>
          <w:rFonts w:ascii="Arial" w:cs="Arial" w:eastAsia="Arial" w:hAnsi="Arial"/>
          <w:sz w:val="22"/>
          <w:szCs w:val="22"/>
        </w:rPr>
        <w:t xml:space="preserve">Cryptohopper — AI-powered marketplace with copy trading, trailing features, market-making.</w:t>
      </w:r>
    </w:p>
    <w:p>
      <w:pPr>
        <w:pStyle w:val="ListParagraph"/>
        <w:numPr>
          <w:ilvl w:val="0"/>
          <w:numId w:val="2"/>
        </w:numPr>
        <w:spacing w:after="60"/>
      </w:pPr>
      <w:r>
        <w:rPr>
          <w:rFonts w:ascii="Arial" w:cs="Arial" w:eastAsia="Arial" w:hAnsi="Arial"/>
          <w:sz w:val="22"/>
          <w:szCs w:val="22"/>
        </w:rPr>
        <w:t xml:space="preserve">AlgosOne — Fully autonomous ML/NLP system for crypto, forex, and stocks.</w:t>
      </w:r>
    </w:p>
    <w:p>
      <w:pPr>
        <w:pStyle w:val="ListParagraph"/>
        <w:numPr>
          <w:ilvl w:val="0"/>
          <w:numId w:val="2"/>
        </w:numPr>
        <w:spacing w:after="60"/>
      </w:pPr>
      <w:r>
        <w:rPr>
          <w:rFonts w:ascii="Arial" w:cs="Arial" w:eastAsia="Arial" w:hAnsi="Arial"/>
          <w:sz w:val="22"/>
          <w:szCs w:val="22"/>
        </w:rPr>
        <w:t xml:space="preserve">Coinrule — Rule-based + agentic AI with real-time strategy adjustment.</w:t>
      </w:r>
    </w:p>
    <w:p>
      <w:pPr>
        <w:pStyle w:val="ListParagraph"/>
        <w:numPr>
          <w:ilvl w:val="0"/>
          <w:numId w:val="2"/>
        </w:numPr>
        <w:spacing w:after="60"/>
      </w:pPr>
      <w:r>
        <w:rPr>
          <w:rFonts w:ascii="Arial" w:cs="Arial" w:eastAsia="Arial" w:hAnsi="Arial"/>
          <w:sz w:val="22"/>
          <w:szCs w:val="22"/>
        </w:rPr>
        <w:t xml:space="preserve">TrendSpider — AI scanner beyond technicals: fundamentals, news, insider trades, unusual options flow.</w:t>
      </w:r>
    </w:p>
    <w:p>
      <w:pPr>
        <w:pStyle w:val="ListParagraph"/>
        <w:numPr>
          <w:ilvl w:val="0"/>
          <w:numId w:val="2"/>
        </w:numPr>
        <w:spacing w:after="60"/>
      </w:pPr>
      <w:r>
        <w:rPr>
          <w:rFonts w:ascii="Arial" w:cs="Arial" w:eastAsia="Arial" w:hAnsi="Arial"/>
          <w:sz w:val="22"/>
          <w:szCs w:val="22"/>
        </w:rPr>
        <w:t xml:space="preserve">Tickeron — Pattern recognition AI with confidence ratings and backtested strategies.</w:t>
      </w:r>
    </w:p>
    <w:p>
      <w:pPr>
        <w:pStyle w:val="Heading3"/>
      </w:pPr>
      <w:r>
        <w:rPr>
          <w:b/>
          <w:bCs/>
        </w:rPr>
        <w:t xml:space="preserve">Institutional / Research Grade</w:t>
      </w:r>
    </w:p>
    <w:p>
      <w:pPr>
        <w:pStyle w:val="ListParagraph"/>
        <w:numPr>
          <w:ilvl w:val="0"/>
          <w:numId w:val="2"/>
        </w:numPr>
        <w:spacing w:after="60"/>
      </w:pPr>
      <w:r>
        <w:rPr>
          <w:rFonts w:ascii="Arial" w:cs="Arial" w:eastAsia="Arial" w:hAnsi="Arial"/>
          <w:sz w:val="22"/>
          <w:szCs w:val="22"/>
        </w:rPr>
        <w:t xml:space="preserve">QuantConnect Alpha Streams — Cloud-based. Pre-built algorithms, visual workflow, institutional-grade backtesting.</w:t>
      </w:r>
    </w:p>
    <w:p>
      <w:pPr>
        <w:pStyle w:val="ListParagraph"/>
        <w:numPr>
          <w:ilvl w:val="0"/>
          <w:numId w:val="2"/>
        </w:numPr>
        <w:spacing w:after="60"/>
      </w:pPr>
      <w:r>
        <w:rPr>
          <w:rFonts w:ascii="Arial" w:cs="Arial" w:eastAsia="Arial" w:hAnsi="Arial"/>
          <w:sz w:val="22"/>
          <w:szCs w:val="22"/>
        </w:rPr>
        <w:t xml:space="preserve">Hybrid AI Trading System (ComSIA 2026 paper) — FinBERT sentiment gating + ML classifiers + regime adaptation. Sharpe &gt; 2.0.</w:t>
      </w:r>
    </w:p>
    <w:p>
      <w:pPr>
        <w:pStyle w:val="ListParagraph"/>
        <w:numPr>
          <w:ilvl w:val="0"/>
          <w:numId w:val="2"/>
        </w:numPr>
        <w:spacing w:after="60"/>
      </w:pPr>
      <w:r>
        <w:rPr>
          <w:rFonts w:ascii="Arial" w:cs="Arial" w:eastAsia="Arial" w:hAnsi="Arial"/>
          <w:sz w:val="22"/>
          <w:szCs w:val="22"/>
        </w:rPr>
        <w:t xml:space="preserve">Dark Pools AI (Truthsayer) — Tracks hidden institutional order flow for alpha generation.</w:t>
      </w:r>
    </w:p>
    <w:p>
      <w:pPr>
        <w:pStyle w:val="ListParagraph"/>
        <w:numPr>
          <w:ilvl w:val="0"/>
          <w:numId w:val="2"/>
        </w:numPr>
        <w:spacing w:after="60"/>
      </w:pPr>
      <w:r>
        <w:rPr>
          <w:rFonts w:ascii="Arial" w:cs="Arial" w:eastAsia="Arial" w:hAnsi="Arial"/>
          <w:sz w:val="22"/>
          <w:szCs w:val="22"/>
        </w:rPr>
        <w:t xml:space="preserve">Bookmap / Quantower — Real-time order flow visualization with AI pattern detection.</w:t>
      </w:r>
    </w:p>
    <w:p>
      <w:pPr>
        <w:pStyle w:val="Heading3"/>
      </w:pPr>
      <w:r>
        <w:rPr>
          <w:b/>
          <w:bCs/>
        </w:rPr>
        <w:t xml:space="preserve">Crypto / DeFi Agentic Systems</w:t>
      </w:r>
    </w:p>
    <w:p>
      <w:pPr>
        <w:pStyle w:val="ListParagraph"/>
        <w:numPr>
          <w:ilvl w:val="0"/>
          <w:numId w:val="2"/>
        </w:numPr>
        <w:spacing w:after="60"/>
      </w:pPr>
      <w:r>
        <w:rPr>
          <w:rFonts w:ascii="Arial" w:cs="Arial" w:eastAsia="Arial" w:hAnsi="Arial"/>
          <w:sz w:val="22"/>
          <w:szCs w:val="22"/>
        </w:rPr>
        <w:t xml:space="preserve">Virtuals Protocol — Agent marketplace. Build, own, monetize autonomous trading agents on-chain.</w:t>
      </w:r>
    </w:p>
    <w:p>
      <w:pPr>
        <w:pStyle w:val="ListParagraph"/>
        <w:numPr>
          <w:ilvl w:val="0"/>
          <w:numId w:val="2"/>
        </w:numPr>
        <w:spacing w:after="60"/>
      </w:pPr>
      <w:r>
        <w:rPr>
          <w:rFonts w:ascii="Arial" w:cs="Arial" w:eastAsia="Arial" w:hAnsi="Arial"/>
          <w:sz w:val="22"/>
          <w:szCs w:val="22"/>
        </w:rPr>
        <w:t xml:space="preserve">Fetch.ai (FET) — Autonomous economic agents with cross-chain capabilities.</w:t>
      </w:r>
    </w:p>
    <w:p>
      <w:pPr>
        <w:pStyle w:val="ListParagraph"/>
        <w:numPr>
          <w:ilvl w:val="0"/>
          <w:numId w:val="2"/>
        </w:numPr>
        <w:spacing w:after="60"/>
      </w:pPr>
      <w:r>
        <w:rPr>
          <w:rFonts w:ascii="Arial" w:cs="Arial" w:eastAsia="Arial" w:hAnsi="Arial"/>
          <w:sz w:val="22"/>
          <w:szCs w:val="22"/>
        </w:rPr>
        <w:t xml:space="preserve">MEV Bots (Flashbots ecosystem) — Mempool scanning, sandwich attacks, cross-chain arbitrage ($868M volume in 12 months).</w:t>
      </w:r>
    </w:p>
    <w:p>
      <w:pPr>
        <w:pStyle w:val="ListParagraph"/>
        <w:numPr>
          <w:ilvl w:val="0"/>
          <w:numId w:val="2"/>
        </w:numPr>
        <w:spacing w:after="60"/>
      </w:pPr>
      <w:r>
        <w:rPr>
          <w:rFonts w:ascii="Arial" w:cs="Arial" w:eastAsia="Arial" w:hAnsi="Arial"/>
          <w:sz w:val="22"/>
          <w:szCs w:val="22"/>
        </w:rPr>
        <w:t xml:space="preserve">BitsStrategy — Fully managed AI trading, no configuration needed. Top 2026 retail platform.</w:t>
      </w:r>
    </w:p>
    <w:p>
      <w:r>
        <w:br w:type="page"/>
      </w:r>
    </w:p>
    <w:p>
      <w:pPr>
        <w:pStyle w:val="Heading1"/>
      </w:pPr>
      <w:r>
        <w:rPr>
          <w:b/>
          <w:bCs/>
        </w:rPr>
        <w:t xml:space="preserve">Detailed Gap Analysis</w:t>
      </w:r>
    </w:p>
    <w:p>
      <w:pPr>
        <w:pStyle w:val="Heading2"/>
      </w:pPr>
      <w:r>
        <w:rPr>
          <w:b/>
          <w:bCs/>
        </w:rPr>
        <w:t xml:space="preserve">GAP 1: No Backtesting Engine (CRITICAL)</w:t>
      </w:r>
    </w:p>
    <w:p>
      <w:pPr>
        <w:spacing w:after="100"/>
      </w:pPr>
      <w:r>
        <w:rPr>
          <w:rFonts w:ascii="Arial" w:cs="Arial" w:eastAsia="Arial" w:hAnsi="Arial"/>
          <w:b/>
          <w:bCs/>
          <w:sz w:val="22"/>
          <w:szCs w:val="22"/>
        </w:rPr>
        <w:t xml:space="preserve">What Decifer Has: </w:t>
      </w:r>
      <w:r>
        <w:rPr>
          <w:rFonts w:ascii="Arial" w:cs="Arial" w:eastAsia="Arial" w:hAnsi="Arial"/>
          <w:sz w:val="22"/>
          <w:szCs w:val="22"/>
        </w:rPr>
        <w:t xml:space="preserve">Zero backtesting capability. Every trade is live experimentation with real capital. No way to validate strategy changes before deployment.</w:t>
      </w:r>
    </w:p>
    <w:p>
      <w:pPr>
        <w:spacing w:after="100"/>
      </w:pPr>
      <w:r>
        <w:rPr>
          <w:rFonts w:ascii="Arial" w:cs="Arial" w:eastAsia="Arial" w:hAnsi="Arial"/>
          <w:b/>
          <w:bCs/>
          <w:sz w:val="22"/>
          <w:szCs w:val="22"/>
        </w:rPr>
        <w:t xml:space="preserve">What Top Bots Have: </w:t>
      </w:r>
      <w:r>
        <w:rPr>
          <w:rFonts w:ascii="Arial" w:cs="Arial" w:eastAsia="Arial" w:hAnsi="Arial"/>
          <w:sz w:val="22"/>
          <w:szCs w:val="22"/>
        </w:rPr>
        <w:t xml:space="preserve">Freqtrade has a full backtesting engine with Hyperopt ML optimization, walk-forward analysis, and multi-core parallel testing. Jesse prevents look-ahead bias. QuantConnect runs cloud backtests against 20+ years of tick data. TradingAgents backtested Jan-Mar 2024 achieving Sharpe ratios of 5.6-8.2.</w:t>
      </w:r>
    </w:p>
    <w:p>
      <w:pPr>
        <w:spacing w:after="100"/>
      </w:pPr>
      <w:r>
        <w:rPr>
          <w:rFonts w:ascii="Arial" w:cs="Arial" w:eastAsia="Arial" w:hAnsi="Arial"/>
          <w:b/>
          <w:bCs/>
          <w:sz w:val="22"/>
          <w:szCs w:val="22"/>
        </w:rPr>
        <w:t xml:space="preserve">Why This Costs You Money: </w:t>
      </w:r>
      <w:r>
        <w:rPr>
          <w:rFonts w:ascii="Arial" w:cs="Arial" w:eastAsia="Arial" w:hAnsi="Arial"/>
          <w:sz w:val="22"/>
          <w:szCs w:val="22"/>
        </w:rPr>
        <w:t xml:space="preserve">Without backtesting, you cannot know if your 6-dimension scoring system actually generates alpha historically. Every config change (e.g., changing min_score_to_trade from 28 to 25) is a blind bet. Top performers iterate 100x faster because they can test ideas in minutes, not weeks of live trading. This is the single biggest gap.</w:t>
      </w:r>
    </w:p>
    <w:p>
      <w:pPr>
        <w:spacing w:after="80"/>
      </w:pPr>
    </w:p>
    <w:p>
      <w:pPr>
        <w:pStyle w:val="Heading2"/>
      </w:pPr>
      <w:r>
        <w:rPr>
          <w:b/>
          <w:bCs/>
        </w:rPr>
        <w:t xml:space="preserve">GAP 2: No Machine Learning / Reinforcement Learning (CRITICAL)</w:t>
      </w:r>
    </w:p>
    <w:p>
      <w:pPr>
        <w:spacing w:after="100"/>
      </w:pPr>
      <w:r>
        <w:rPr>
          <w:rFonts w:ascii="Arial" w:cs="Arial" w:eastAsia="Arial" w:hAnsi="Arial"/>
          <w:b/>
          <w:bCs/>
          <w:sz w:val="22"/>
          <w:szCs w:val="22"/>
        </w:rPr>
        <w:t xml:space="preserve">What Decifer Has: </w:t>
      </w:r>
      <w:r>
        <w:rPr>
          <w:rFonts w:ascii="Arial" w:cs="Arial" w:eastAsia="Arial" w:hAnsi="Arial"/>
          <w:sz w:val="22"/>
          <w:szCs w:val="22"/>
        </w:rPr>
        <w:t xml:space="preserve">Static, hand-tuned indicator thresholds (MFI &gt; 55, ADX &gt; 25, etc.). The only AI is Claude interpreting these numbers via natural language — powerful for reasoning but not for pattern recognition at scale.</w:t>
      </w:r>
    </w:p>
    <w:p>
      <w:pPr>
        <w:spacing w:after="100"/>
      </w:pPr>
      <w:r>
        <w:rPr>
          <w:rFonts w:ascii="Arial" w:cs="Arial" w:eastAsia="Arial" w:hAnsi="Arial"/>
          <w:b/>
          <w:bCs/>
          <w:sz w:val="22"/>
          <w:szCs w:val="22"/>
        </w:rPr>
        <w:t xml:space="preserve">What Top Bots Have: </w:t>
      </w:r>
      <w:r>
        <w:rPr>
          <w:rFonts w:ascii="Arial" w:cs="Arial" w:eastAsia="Arial" w:hAnsi="Arial"/>
          <w:sz w:val="22"/>
          <w:szCs w:val="22"/>
        </w:rPr>
        <w:t xml:space="preserve">FinRL uses PPO/A2C/DDPG ensemble agents trained on thousands of episodes. PrimoRL achieves 27% cumulative returns with 1.70 Sharpe. The ComSIA 2026 hybrid system uses ML classifiers (XGBoost, LightGBM) for signal generation with FinBERT sentiment gating. These models learn non-linear patterns humans (and LLMs) cannot see.</w:t>
      </w:r>
    </w:p>
    <w:p>
      <w:pPr>
        <w:spacing w:after="100"/>
      </w:pPr>
      <w:r>
        <w:rPr>
          <w:rFonts w:ascii="Arial" w:cs="Arial" w:eastAsia="Arial" w:hAnsi="Arial"/>
          <w:b/>
          <w:bCs/>
          <w:sz w:val="22"/>
          <w:szCs w:val="22"/>
        </w:rPr>
        <w:t xml:space="preserve">Why This Costs You Money: </w:t>
      </w:r>
      <w:r>
        <w:rPr>
          <w:rFonts w:ascii="Arial" w:cs="Arial" w:eastAsia="Arial" w:hAnsi="Arial"/>
          <w:sz w:val="22"/>
          <w:szCs w:val="22"/>
        </w:rPr>
        <w:t xml:space="preserve">Your signals are linear combinations of indicators. Markets are non-linear. An ML model trained on your own trade history could learn which signal combinations actually predict profit in which regimes, rather than relying on textbook thresholds that worked 20 years ago.</w:t>
      </w:r>
    </w:p>
    <w:p>
      <w:pPr>
        <w:spacing w:after="80"/>
      </w:pPr>
    </w:p>
    <w:p>
      <w:pPr>
        <w:pStyle w:val="Heading2"/>
      </w:pPr>
      <w:r>
        <w:rPr>
          <w:b/>
          <w:bCs/>
        </w:rPr>
        <w:t xml:space="preserve">GAP 3: Naive Order Execution (HIGH)</w:t>
      </w:r>
    </w:p>
    <w:p>
      <w:pPr>
        <w:spacing w:after="100"/>
      </w:pPr>
      <w:r>
        <w:rPr>
          <w:rFonts w:ascii="Arial" w:cs="Arial" w:eastAsia="Arial" w:hAnsi="Arial"/>
          <w:b/>
          <w:bCs/>
          <w:sz w:val="22"/>
          <w:szCs w:val="22"/>
        </w:rPr>
        <w:t xml:space="preserve">What Decifer Has: </w:t>
      </w:r>
      <w:r>
        <w:rPr>
          <w:rFonts w:ascii="Arial" w:cs="Arial" w:eastAsia="Arial" w:hAnsi="Arial"/>
          <w:sz w:val="22"/>
          <w:szCs w:val="22"/>
        </w:rPr>
        <w:t xml:space="preserve">Simple limit orders at the highest confirmed price from yfinance/TV/IBKR. No TWAP, no VWAP, no iceberg orders, no smart order routing. Single-lot execution.</w:t>
      </w:r>
    </w:p>
    <w:p>
      <w:pPr>
        <w:spacing w:after="100"/>
      </w:pPr>
      <w:r>
        <w:rPr>
          <w:rFonts w:ascii="Arial" w:cs="Arial" w:eastAsia="Arial" w:hAnsi="Arial"/>
          <w:b/>
          <w:bCs/>
          <w:sz w:val="22"/>
          <w:szCs w:val="22"/>
        </w:rPr>
        <w:t xml:space="preserve">What Top Bots Have: </w:t>
      </w:r>
      <w:r>
        <w:rPr>
          <w:rFonts w:ascii="Arial" w:cs="Arial" w:eastAsia="Arial" w:hAnsi="Arial"/>
          <w:sz w:val="22"/>
          <w:szCs w:val="22"/>
        </w:rPr>
        <w:t xml:space="preserve">Institutional systems use TWAP/VWAP algorithms to minimize market impact. Hummingbot provides sophisticated market-making with bid-ask spread optimization. Smart order routing splits orders across venues for best execution. Dark pool access reduces execution costs 20-30%.</w:t>
      </w:r>
    </w:p>
    <w:p>
      <w:pPr>
        <w:spacing w:after="100"/>
      </w:pPr>
      <w:r>
        <w:rPr>
          <w:rFonts w:ascii="Arial" w:cs="Arial" w:eastAsia="Arial" w:hAnsi="Arial"/>
          <w:b/>
          <w:bCs/>
          <w:sz w:val="22"/>
          <w:szCs w:val="22"/>
        </w:rPr>
        <w:t xml:space="preserve">Why This Costs You Money: </w:t>
      </w:r>
      <w:r>
        <w:rPr>
          <w:rFonts w:ascii="Arial" w:cs="Arial" w:eastAsia="Arial" w:hAnsi="Arial"/>
          <w:sz w:val="22"/>
          <w:szCs w:val="22"/>
        </w:rPr>
        <w:t xml:space="preserve">On a $1M portfolio trading 12 positions, poor execution easily costs 0.1-0.3% per trade in slippage. Over 200+ trades/year, that is $20K-$60K in leaked alpha. Your limit order at the highest price among sources is actually a recipe for overpaying — you should bid at the NBBO mid or below, not at the highest stale quote.</w:t>
      </w:r>
    </w:p>
    <w:p>
      <w:pPr>
        <w:spacing w:after="80"/>
      </w:pPr>
    </w:p>
    <w:p>
      <w:pPr>
        <w:pStyle w:val="Heading2"/>
      </w:pPr>
      <w:r>
        <w:rPr>
          <w:b/>
          <w:bCs/>
        </w:rPr>
        <w:t xml:space="preserve">GAP 4: No Order Flow / Microstructure Intelligence (HIGH)</w:t>
      </w:r>
    </w:p>
    <w:p>
      <w:pPr>
        <w:spacing w:after="100"/>
      </w:pPr>
      <w:r>
        <w:rPr>
          <w:rFonts w:ascii="Arial" w:cs="Arial" w:eastAsia="Arial" w:hAnsi="Arial"/>
          <w:b/>
          <w:bCs/>
          <w:sz w:val="22"/>
          <w:szCs w:val="22"/>
        </w:rPr>
        <w:t xml:space="preserve">What Decifer Has: </w:t>
      </w:r>
      <w:r>
        <w:rPr>
          <w:rFonts w:ascii="Arial" w:cs="Arial" w:eastAsia="Arial" w:hAnsi="Arial"/>
          <w:sz w:val="22"/>
          <w:szCs w:val="22"/>
        </w:rPr>
        <w:t xml:space="preserve">Volume ratio (current vs 20-day avg) and OBV slope. Basic VWAP distance. No level 2 data, no order book depth, no dark pool prints, no footprint charts.</w:t>
      </w:r>
    </w:p>
    <w:p>
      <w:pPr>
        <w:spacing w:after="100"/>
      </w:pPr>
      <w:r>
        <w:rPr>
          <w:rFonts w:ascii="Arial" w:cs="Arial" w:eastAsia="Arial" w:hAnsi="Arial"/>
          <w:b/>
          <w:bCs/>
          <w:sz w:val="22"/>
          <w:szCs w:val="22"/>
        </w:rPr>
        <w:t xml:space="preserve">What Top Bots Have: </w:t>
      </w:r>
      <w:r>
        <w:rPr>
          <w:rFonts w:ascii="Arial" w:cs="Arial" w:eastAsia="Arial" w:hAnsi="Arial"/>
          <w:sz w:val="22"/>
          <w:szCs w:val="22"/>
        </w:rPr>
        <w:t xml:space="preserve">Bookmap and Quantower provide real-time order flow with AI-enhanced delta divergence prediction (20-30% more accurate). Dark Pools AI tracks hidden institutional flow. TrendSpider incorporates unusual options flow, insider trades, and institutional filing data. Professional bots read the tape — they see absorption, iceberg orders, spoofing, and momentum ignition in real-time.</w:t>
      </w:r>
    </w:p>
    <w:p>
      <w:pPr>
        <w:spacing w:after="100"/>
      </w:pPr>
      <w:r>
        <w:rPr>
          <w:rFonts w:ascii="Arial" w:cs="Arial" w:eastAsia="Arial" w:hAnsi="Arial"/>
          <w:b/>
          <w:bCs/>
          <w:sz w:val="22"/>
          <w:szCs w:val="22"/>
        </w:rPr>
        <w:t xml:space="preserve">Why This Costs You Money: </w:t>
      </w:r>
      <w:r>
        <w:rPr>
          <w:rFonts w:ascii="Arial" w:cs="Arial" w:eastAsia="Arial" w:hAnsi="Arial"/>
          <w:sz w:val="22"/>
          <w:szCs w:val="22"/>
        </w:rPr>
        <w:t xml:space="preserve">Volume ratio tells you someone is trading more than usual. Order flow tells you WHO is trading and in WHICH direction. The difference is like hearing “it’s loud outside” vs. seeing a fire truck. You’re making decisions with 10% of the available information.</w:t>
      </w:r>
    </w:p>
    <w:p>
      <w:pPr>
        <w:spacing w:after="80"/>
      </w:pPr>
    </w:p>
    <w:p>
      <w:pPr>
        <w:pStyle w:val="Heading2"/>
      </w:pPr>
      <w:r>
        <w:rPr>
          <w:b/>
          <w:bCs/>
        </w:rPr>
        <w:t xml:space="preserve">GAP 5: No Alternative Data Sources (HIGH)</w:t>
      </w:r>
    </w:p>
    <w:p>
      <w:pPr>
        <w:spacing w:after="100"/>
      </w:pPr>
      <w:r>
        <w:rPr>
          <w:rFonts w:ascii="Arial" w:cs="Arial" w:eastAsia="Arial" w:hAnsi="Arial"/>
          <w:b/>
          <w:bCs/>
          <w:sz w:val="22"/>
          <w:szCs w:val="22"/>
        </w:rPr>
        <w:t xml:space="preserve">What Decifer Has: </w:t>
      </w:r>
      <w:r>
        <w:rPr>
          <w:rFonts w:ascii="Arial" w:cs="Arial" w:eastAsia="Arial" w:hAnsi="Arial"/>
          <w:sz w:val="22"/>
          <w:szCs w:val="22"/>
        </w:rPr>
        <w:t xml:space="preserve">Yahoo RSS, Finviz scraping, and IBKR news. Keyword scoring + Claude sentiment. This is decent for retail but far behind the frontier.</w:t>
      </w:r>
    </w:p>
    <w:p>
      <w:pPr>
        <w:spacing w:after="100"/>
      </w:pPr>
      <w:r>
        <w:rPr>
          <w:rFonts w:ascii="Arial" w:cs="Arial" w:eastAsia="Arial" w:hAnsi="Arial"/>
          <w:b/>
          <w:bCs/>
          <w:sz w:val="22"/>
          <w:szCs w:val="22"/>
        </w:rPr>
        <w:t xml:space="preserve">What Top Bots Have: </w:t>
      </w:r>
      <w:r>
        <w:rPr>
          <w:rFonts w:ascii="Arial" w:cs="Arial" w:eastAsia="Arial" w:hAnsi="Arial"/>
          <w:sz w:val="22"/>
          <w:szCs w:val="22"/>
        </w:rPr>
        <w:t xml:space="preserve">Reddit/WallStreetBets sentiment tracking (studies show 15-20% return improvement). Twitter/X real-time firehose. SEC filing analysis (13F, insider trades). Satellite imagery for retail foot traffic. Credit card transaction data. App download metrics. Google Trends. Congressional trading disclosures. Earnings whisper numbers. Glassdoor employee sentiment.</w:t>
      </w:r>
    </w:p>
    <w:p>
      <w:pPr>
        <w:spacing w:after="100"/>
      </w:pPr>
      <w:r>
        <w:rPr>
          <w:rFonts w:ascii="Arial" w:cs="Arial" w:eastAsia="Arial" w:hAnsi="Arial"/>
          <w:b/>
          <w:bCs/>
          <w:sz w:val="22"/>
          <w:szCs w:val="22"/>
        </w:rPr>
        <w:t xml:space="preserve">Why This Costs You Money: </w:t>
      </w:r>
      <w:r>
        <w:rPr>
          <w:rFonts w:ascii="Arial" w:cs="Arial" w:eastAsia="Arial" w:hAnsi="Arial"/>
          <w:sz w:val="22"/>
          <w:szCs w:val="22"/>
        </w:rPr>
        <w:t xml:space="preserve">Your news sentinel catches headlines 30-60 seconds after publication. Social media buzz often precedes headlines by minutes to hours. r/WallStreetBets sentiment + volume studies show significant correlation with next-day returns for meme stocks. You’re arriving late to every party.</w:t>
      </w:r>
    </w:p>
    <w:p>
      <w:pPr>
        <w:spacing w:after="80"/>
      </w:pPr>
    </w:p>
    <w:p>
      <w:pPr>
        <w:pStyle w:val="Heading2"/>
      </w:pPr>
      <w:r>
        <w:rPr>
          <w:b/>
          <w:bCs/>
        </w:rPr>
        <w:t xml:space="preserve">GAP 6: No Adaptive Learning from Trade History (CRITICAL)</w:t>
      </w:r>
    </w:p>
    <w:p>
      <w:pPr>
        <w:spacing w:after="100"/>
      </w:pPr>
      <w:r>
        <w:rPr>
          <w:rFonts w:ascii="Arial" w:cs="Arial" w:eastAsia="Arial" w:hAnsi="Arial"/>
          <w:b/>
          <w:bCs/>
          <w:sz w:val="22"/>
          <w:szCs w:val="22"/>
        </w:rPr>
        <w:t xml:space="preserve">What Decifer Has: </w:t>
      </w:r>
      <w:r>
        <w:rPr>
          <w:rFonts w:ascii="Arial" w:cs="Arial" w:eastAsia="Arial" w:hAnsi="Arial"/>
          <w:sz w:val="22"/>
          <w:szCs w:val="22"/>
        </w:rPr>
        <w:t xml:space="preserve">A weekly review agent that writes a text file summary. The agents can read the last 2000 chars of this review. That’s it. No systematic learning, no parameter adjustment, no performance attribution.</w:t>
      </w:r>
    </w:p>
    <w:p>
      <w:pPr>
        <w:spacing w:after="100"/>
      </w:pPr>
      <w:r>
        <w:rPr>
          <w:rFonts w:ascii="Arial" w:cs="Arial" w:eastAsia="Arial" w:hAnsi="Arial"/>
          <w:b/>
          <w:bCs/>
          <w:sz w:val="22"/>
          <w:szCs w:val="22"/>
        </w:rPr>
        <w:t xml:space="preserve">What Top Bots Have: </w:t>
      </w:r>
      <w:r>
        <w:rPr>
          <w:rFonts w:ascii="Arial" w:cs="Arial" w:eastAsia="Arial" w:hAnsi="Arial"/>
          <w:sz w:val="22"/>
          <w:szCs w:val="22"/>
        </w:rPr>
        <w:t xml:space="preserve">Freqtrade’s Hyperopt continuously optimizes strategy parameters using ML. FinRL agents retrain weekly with new market data. TradingAgents uses a debate-based researcher team that adapts arguments based on recent outcomes. The ComSIA system uses walk-forward optimization that retrains classifiers monthly. GPTrader auto-adjusts strategies based on live performance metrics.</w:t>
      </w:r>
    </w:p>
    <w:p>
      <w:pPr>
        <w:spacing w:after="100"/>
      </w:pPr>
      <w:r>
        <w:rPr>
          <w:rFonts w:ascii="Arial" w:cs="Arial" w:eastAsia="Arial" w:hAnsi="Arial"/>
          <w:b/>
          <w:bCs/>
          <w:sz w:val="22"/>
          <w:szCs w:val="22"/>
        </w:rPr>
        <w:t xml:space="preserve">Why This Costs You Money: </w:t>
      </w:r>
      <w:r>
        <w:rPr>
          <w:rFonts w:ascii="Arial" w:cs="Arial" w:eastAsia="Arial" w:hAnsi="Arial"/>
          <w:sz w:val="22"/>
          <w:szCs w:val="22"/>
        </w:rPr>
        <w:t xml:space="preserve">Your bot makes the same mistakes forever. If ADX &gt; 25 stopped being a reliable trend indicator in the current market regime, nothing in your system would detect or correct this. The weekly review is a human-readable essay, not a machine-actionable parameter update. The gap between “logging trades” and “learning from trades” is where 80% of long-term alpha lives.</w:t>
      </w:r>
    </w:p>
    <w:p>
      <w:pPr>
        <w:spacing w:after="80"/>
      </w:pPr>
    </w:p>
    <w:p>
      <w:pPr>
        <w:pStyle w:val="Heading2"/>
      </w:pPr>
      <w:r>
        <w:rPr>
          <w:b/>
          <w:bCs/>
        </w:rPr>
        <w:t xml:space="preserve">GAP 7: Primitive Portfolio Construction (MEDIUM-HIGH)</w:t>
      </w:r>
    </w:p>
    <w:p>
      <w:pPr>
        <w:spacing w:after="100"/>
      </w:pPr>
      <w:r>
        <w:rPr>
          <w:rFonts w:ascii="Arial" w:cs="Arial" w:eastAsia="Arial" w:hAnsi="Arial"/>
          <w:b/>
          <w:bCs/>
          <w:sz w:val="22"/>
          <w:szCs w:val="22"/>
        </w:rPr>
        <w:t xml:space="preserve">What Decifer Has: </w:t>
      </w:r>
      <w:r>
        <w:rPr>
          <w:rFonts w:ascii="Arial" w:cs="Arial" w:eastAsia="Arial" w:hAnsi="Arial"/>
          <w:sz w:val="22"/>
          <w:szCs w:val="22"/>
        </w:rPr>
        <w:t xml:space="preserve">Hard-coded sector limits (max 2 tech, max 1 index ETF). Max 12 positions. 4% risk per trade. No correlation matrix, no portfolio optimization, no factor exposure analysis, no Sharpe optimization.</w:t>
      </w:r>
    </w:p>
    <w:p>
      <w:pPr>
        <w:spacing w:after="100"/>
      </w:pPr>
      <w:r>
        <w:rPr>
          <w:rFonts w:ascii="Arial" w:cs="Arial" w:eastAsia="Arial" w:hAnsi="Arial"/>
          <w:b/>
          <w:bCs/>
          <w:sz w:val="22"/>
          <w:szCs w:val="22"/>
        </w:rPr>
        <w:t xml:space="preserve">What Top Bots Have: </w:t>
      </w:r>
      <w:r>
        <w:rPr>
          <w:rFonts w:ascii="Arial" w:cs="Arial" w:eastAsia="Arial" w:hAnsi="Arial"/>
          <w:sz w:val="22"/>
          <w:szCs w:val="22"/>
        </w:rPr>
        <w:t xml:space="preserve">FinRL implements Markowitz mean-variance optimization. Institutional systems use dynamic correlation matrices updated daily. Risk parity allocation across factors (momentum, value, quality). Beta-neutral portfolio construction. Sector rotation models based on economic cycle positioning. Kelly criterion with real win-rate data.</w:t>
      </w:r>
    </w:p>
    <w:p>
      <w:pPr>
        <w:spacing w:after="100"/>
      </w:pPr>
      <w:r>
        <w:rPr>
          <w:rFonts w:ascii="Arial" w:cs="Arial" w:eastAsia="Arial" w:hAnsi="Arial"/>
          <w:b/>
          <w:bCs/>
          <w:sz w:val="22"/>
          <w:szCs w:val="22"/>
        </w:rPr>
        <w:t xml:space="preserve">Why This Costs You Money: </w:t>
      </w:r>
      <w:r>
        <w:rPr>
          <w:rFonts w:ascii="Arial" w:cs="Arial" w:eastAsia="Arial" w:hAnsi="Arial"/>
          <w:sz w:val="22"/>
          <w:szCs w:val="22"/>
        </w:rPr>
        <w:t xml:space="preserve">Your correlation check is a hard-coded set of 8 tech stocks and 4 semis. If you hold NVDA and SMCI (both AI/semiconductor plays), your check won’t flag this — SMCI isn’t in your semis set. You could easily end up 60% concentrated in correlated AI names during a tech selloff. A real-time correlation matrix would catch this.</w:t>
      </w:r>
    </w:p>
    <w:p>
      <w:pPr>
        <w:spacing w:after="80"/>
      </w:pPr>
    </w:p>
    <w:p>
      <w:pPr>
        <w:pStyle w:val="Heading2"/>
      </w:pPr>
      <w:r>
        <w:rPr>
          <w:b/>
          <w:bCs/>
        </w:rPr>
        <w:t xml:space="preserve">GAP 8: No Direct Short Selling (MEDIUM)</w:t>
      </w:r>
    </w:p>
    <w:p>
      <w:pPr>
        <w:spacing w:after="100"/>
      </w:pPr>
      <w:r>
        <w:rPr>
          <w:rFonts w:ascii="Arial" w:cs="Arial" w:eastAsia="Arial" w:hAnsi="Arial"/>
          <w:b/>
          <w:bCs/>
          <w:sz w:val="22"/>
          <w:szCs w:val="22"/>
        </w:rPr>
        <w:t xml:space="preserve">What Decifer Has: </w:t>
      </w:r>
      <w:r>
        <w:rPr>
          <w:rFonts w:ascii="Arial" w:cs="Arial" w:eastAsia="Arial" w:hAnsi="Arial"/>
          <w:sz w:val="22"/>
          <w:szCs w:val="22"/>
        </w:rPr>
        <w:t xml:space="preserve">Inverse ETFs (SPXS, SQQQ, UVXY) as short proxies. These are 3x leveraged products designed for day trading, with massive daily decay. Not suitable for holding beyond a few hours.</w:t>
      </w:r>
    </w:p>
    <w:p>
      <w:pPr>
        <w:spacing w:after="100"/>
      </w:pPr>
      <w:r>
        <w:rPr>
          <w:rFonts w:ascii="Arial" w:cs="Arial" w:eastAsia="Arial" w:hAnsi="Arial"/>
          <w:b/>
          <w:bCs/>
          <w:sz w:val="22"/>
          <w:szCs w:val="22"/>
        </w:rPr>
        <w:t xml:space="preserve">What Top Bots Have: </w:t>
      </w:r>
      <w:r>
        <w:rPr>
          <w:rFonts w:ascii="Arial" w:cs="Arial" w:eastAsia="Arial" w:hAnsi="Arial"/>
          <w:sz w:val="22"/>
          <w:szCs w:val="22"/>
        </w:rPr>
        <w:t xml:space="preserve">Direct short selling with share locate, borrow cost analysis, and short squeeze monitoring. Pairs trading (long XOM / short CVX). Market-neutral strategies that profit regardless of direction. Options-based hedging (protective puts, collars).</w:t>
      </w:r>
    </w:p>
    <w:p>
      <w:pPr>
        <w:spacing w:after="100"/>
      </w:pPr>
      <w:r>
        <w:rPr>
          <w:rFonts w:ascii="Arial" w:cs="Arial" w:eastAsia="Arial" w:hAnsi="Arial"/>
          <w:b/>
          <w:bCs/>
          <w:sz w:val="22"/>
          <w:szCs w:val="22"/>
        </w:rPr>
        <w:t xml:space="preserve">Why This Costs You Money: </w:t>
      </w:r>
      <w:r>
        <w:rPr>
          <w:rFonts w:ascii="Arial" w:cs="Arial" w:eastAsia="Arial" w:hAnsi="Arial"/>
          <w:sz w:val="22"/>
          <w:szCs w:val="22"/>
        </w:rPr>
        <w:t xml:space="preserve">In a bear market, your only option is buying SPXS/SQQQ which lose 1-3% daily to leverage decay and contango. You miss the entire short alpha in individual stocks. Pairs trading alone can generate 15-20% annual returns with Sharpe &gt; 1.5.</w:t>
      </w:r>
    </w:p>
    <w:p>
      <w:pPr>
        <w:spacing w:after="80"/>
      </w:pPr>
    </w:p>
    <w:p>
      <w:pPr>
        <w:pStyle w:val="Heading2"/>
      </w:pPr>
      <w:r>
        <w:rPr>
          <w:b/>
          <w:bCs/>
        </w:rPr>
        <w:t xml:space="preserve">GAP 9: Weak Agent Debate / Dialectical Process (MEDIUM)</w:t>
      </w:r>
    </w:p>
    <w:p>
      <w:pPr>
        <w:spacing w:after="100"/>
      </w:pPr>
      <w:r>
        <w:rPr>
          <w:rFonts w:ascii="Arial" w:cs="Arial" w:eastAsia="Arial" w:hAnsi="Arial"/>
          <w:b/>
          <w:bCs/>
          <w:sz w:val="22"/>
          <w:szCs w:val="22"/>
        </w:rPr>
        <w:t xml:space="preserve">What Decifer Has: </w:t>
      </w:r>
      <w:r>
        <w:rPr>
          <w:rFonts w:ascii="Arial" w:cs="Arial" w:eastAsia="Arial" w:hAnsi="Arial"/>
          <w:sz w:val="22"/>
          <w:szCs w:val="22"/>
        </w:rPr>
        <w:t xml:space="preserve">Sequential pipeline: Tech → Macro → Opportunity → Devils Advocate → Risk → Final. Each agent writes a report, next agent reads it. One pass, no iteration.</w:t>
      </w:r>
    </w:p>
    <w:p>
      <w:pPr>
        <w:spacing w:after="100"/>
      </w:pPr>
      <w:r>
        <w:rPr>
          <w:rFonts w:ascii="Arial" w:cs="Arial" w:eastAsia="Arial" w:hAnsi="Arial"/>
          <w:b/>
          <w:bCs/>
          <w:sz w:val="22"/>
          <w:szCs w:val="22"/>
        </w:rPr>
        <w:t xml:space="preserve">What Top Bots Have: </w:t>
      </w:r>
      <w:r>
        <w:rPr>
          <w:rFonts w:ascii="Arial" w:cs="Arial" w:eastAsia="Arial" w:hAnsi="Arial"/>
          <w:sz w:val="22"/>
          <w:szCs w:val="22"/>
        </w:rPr>
        <w:t xml:space="preserve">TradingAgents (ICML 2025) uses a multi-round DEBATE between bullish and bearish researchers with a facilitator. Multiple rounds of challenge/counter-challenge before synthesis. This dialectical process produces demonstrably better decisions (their Sharpe of 5.6-8.2 vs. baseline MACD’s 0.3-1.2).</w:t>
      </w:r>
    </w:p>
    <w:p>
      <w:pPr>
        <w:spacing w:after="100"/>
      </w:pPr>
      <w:r>
        <w:rPr>
          <w:rFonts w:ascii="Arial" w:cs="Arial" w:eastAsia="Arial" w:hAnsi="Arial"/>
          <w:b/>
          <w:bCs/>
          <w:sz w:val="22"/>
          <w:szCs w:val="22"/>
        </w:rPr>
        <w:t xml:space="preserve">Why This Costs You Money: </w:t>
      </w:r>
      <w:r>
        <w:rPr>
          <w:rFonts w:ascii="Arial" w:cs="Arial" w:eastAsia="Arial" w:hAnsi="Arial"/>
          <w:sz w:val="22"/>
          <w:szCs w:val="22"/>
        </w:rPr>
        <w:t xml:space="preserve">Your Devil’s Advocate sees the opportunity report once and writes concerns. But the Opportunity Finder never responds to those concerns. There’s no back-and-forth. TradingAgents proved that multi-round debate between bull/bear perspectives significantly improves decision quality.</w:t>
      </w:r>
    </w:p>
    <w:p>
      <w:pPr>
        <w:spacing w:after="80"/>
      </w:pPr>
    </w:p>
    <w:p>
      <w:pPr>
        <w:pStyle w:val="Heading2"/>
      </w:pPr>
      <w:r>
        <w:rPr>
          <w:b/>
          <w:bCs/>
        </w:rPr>
        <w:t xml:space="preserve">GAP 10: yfinance Data Bottleneck (MEDIUM-HIGH)</w:t>
      </w:r>
    </w:p>
    <w:p>
      <w:pPr>
        <w:spacing w:after="100"/>
      </w:pPr>
      <w:r>
        <w:rPr>
          <w:rFonts w:ascii="Arial" w:cs="Arial" w:eastAsia="Arial" w:hAnsi="Arial"/>
          <w:b/>
          <w:bCs/>
          <w:sz w:val="22"/>
          <w:szCs w:val="22"/>
        </w:rPr>
        <w:t xml:space="preserve">What Decifer Has: </w:t>
      </w:r>
      <w:r>
        <w:rPr>
          <w:rFonts w:ascii="Arial" w:cs="Arial" w:eastAsia="Arial" w:hAnsi="Arial"/>
          <w:sz w:val="22"/>
          <w:szCs w:val="22"/>
        </w:rPr>
        <w:t xml:space="preserve">yfinance as the primary data source with max_workers=1 (sequential fetching). Your own comment explains: “yfinance.download() is NOT thread-safe. Sequential fetching is slower (~3-4 min vs ~1 min).” This means each scan cycle takes 3-4 minutes for data alone.</w:t>
      </w:r>
    </w:p>
    <w:p>
      <w:pPr>
        <w:spacing w:after="100"/>
      </w:pPr>
      <w:r>
        <w:rPr>
          <w:rFonts w:ascii="Arial" w:cs="Arial" w:eastAsia="Arial" w:hAnsi="Arial"/>
          <w:b/>
          <w:bCs/>
          <w:sz w:val="22"/>
          <w:szCs w:val="22"/>
        </w:rPr>
        <w:t xml:space="preserve">What Top Bots Have: </w:t>
      </w:r>
      <w:r>
        <w:rPr>
          <w:rFonts w:ascii="Arial" w:cs="Arial" w:eastAsia="Arial" w:hAnsi="Arial"/>
          <w:sz w:val="22"/>
          <w:szCs w:val="22"/>
        </w:rPr>
        <w:t xml:space="preserve">Professional data feeds: Polygon.io ($29/mo for real-time), Alpaca (free real-time), Databento, IEX Cloud. These provide sub-second data delivery, proper tick data, and are fully thread-safe. Some bots use IBKR’s own streaming data exclusively.</w:t>
      </w:r>
    </w:p>
    <w:p>
      <w:pPr>
        <w:spacing w:after="100"/>
      </w:pPr>
      <w:r>
        <w:rPr>
          <w:rFonts w:ascii="Arial" w:cs="Arial" w:eastAsia="Arial" w:hAnsi="Arial"/>
          <w:b/>
          <w:bCs/>
          <w:sz w:val="22"/>
          <w:szCs w:val="22"/>
        </w:rPr>
        <w:t xml:space="preserve">Why This Costs You Money: </w:t>
      </w:r>
      <w:r>
        <w:rPr>
          <w:rFonts w:ascii="Arial" w:cs="Arial" w:eastAsia="Arial" w:hAnsi="Arial"/>
          <w:sz w:val="22"/>
          <w:szCs w:val="22"/>
        </w:rPr>
        <w:t xml:space="preserve">3-4 minutes per scan cycle means you’re seeing prices from 3-4 minutes ago. In a fast-moving market, that’s an eternity. A stock can move 2-3% in 3 minutes on news. You’re consistently late to entries. This single bottleneck may be costing more alpha than any other issue.</w:t>
      </w:r>
    </w:p>
    <w:p>
      <w:pPr>
        <w:spacing w:after="80"/>
      </w:pPr>
    </w:p>
    <w:p>
      <w:pPr>
        <w:pStyle w:val="Heading2"/>
      </w:pPr>
      <w:r>
        <w:rPr>
          <w:b/>
          <w:bCs/>
        </w:rPr>
        <w:t xml:space="preserve">GAP 11: Basic Options Strategy (MEDIUM)</w:t>
      </w:r>
    </w:p>
    <w:p>
      <w:pPr>
        <w:spacing w:after="100"/>
      </w:pPr>
      <w:r>
        <w:rPr>
          <w:rFonts w:ascii="Arial" w:cs="Arial" w:eastAsia="Arial" w:hAnsi="Arial"/>
          <w:b/>
          <w:bCs/>
          <w:sz w:val="22"/>
          <w:szCs w:val="22"/>
        </w:rPr>
        <w:t xml:space="preserve">What Decifer Has: </w:t>
      </w:r>
      <w:r>
        <w:rPr>
          <w:rFonts w:ascii="Arial" w:cs="Arial" w:eastAsia="Arial" w:hAnsi="Arial"/>
          <w:sz w:val="22"/>
          <w:szCs w:val="22"/>
        </w:rPr>
        <w:t xml:space="preserve">Single-leg calls/puts. ATM delta targeting (~0.50). Basic IV rank check. Premium-based stop loss/take profit (50% loss, 100% gain). No spreads, no multi-leg, no Greeks-based exit management.</w:t>
      </w:r>
    </w:p>
    <w:p>
      <w:pPr>
        <w:spacing w:after="100"/>
      </w:pPr>
      <w:r>
        <w:rPr>
          <w:rFonts w:ascii="Arial" w:cs="Arial" w:eastAsia="Arial" w:hAnsi="Arial"/>
          <w:b/>
          <w:bCs/>
          <w:sz w:val="22"/>
          <w:szCs w:val="22"/>
        </w:rPr>
        <w:t xml:space="preserve">What Top Bots Have: </w:t>
      </w:r>
      <w:r>
        <w:rPr>
          <w:rFonts w:ascii="Arial" w:cs="Arial" w:eastAsia="Arial" w:hAnsi="Arial"/>
          <w:sz w:val="22"/>
          <w:szCs w:val="22"/>
        </w:rPr>
        <w:t xml:space="preserve">Iron condors with dynamic adjustment. Vertical spreads for defined risk. Calendar spreads for theta harvesting. Straddles/strangles for earnings volatility. Delta hedging throughout the position. Rolling positions at optimal DTE. Volatility surface modeling for relative value.</w:t>
      </w:r>
    </w:p>
    <w:p>
      <w:pPr>
        <w:spacing w:after="100"/>
      </w:pPr>
      <w:r>
        <w:rPr>
          <w:rFonts w:ascii="Arial" w:cs="Arial" w:eastAsia="Arial" w:hAnsi="Arial"/>
          <w:b/>
          <w:bCs/>
          <w:sz w:val="22"/>
          <w:szCs w:val="22"/>
        </w:rPr>
        <w:t xml:space="preserve">Why This Costs You Money: </w:t>
      </w:r>
      <w:r>
        <w:rPr>
          <w:rFonts w:ascii="Arial" w:cs="Arial" w:eastAsia="Arial" w:hAnsi="Arial"/>
          <w:sz w:val="22"/>
          <w:szCs w:val="22"/>
        </w:rPr>
        <w:t xml:space="preserve">Single-leg options have unlimited premium decay risk and require the stock to move significantly and quickly. Spreads reduce cost basis by 40-60% while defining risk. An iron condor in a range-bound market prints money with 70%+ win rate. You’re leaving the highest-probability options strategies on the table.</w:t>
      </w:r>
    </w:p>
    <w:p>
      <w:pPr>
        <w:spacing w:after="80"/>
      </w:pPr>
    </w:p>
    <w:p>
      <w:pPr>
        <w:pStyle w:val="Heading2"/>
      </w:pPr>
      <w:r>
        <w:rPr>
          <w:b/>
          <w:bCs/>
        </w:rPr>
        <w:t xml:space="preserve">GAP 12: No Performance Attribution (MEDIUM)</w:t>
      </w:r>
    </w:p>
    <w:p>
      <w:pPr>
        <w:spacing w:after="100"/>
      </w:pPr>
      <w:r>
        <w:rPr>
          <w:rFonts w:ascii="Arial" w:cs="Arial" w:eastAsia="Arial" w:hAnsi="Arial"/>
          <w:b/>
          <w:bCs/>
          <w:sz w:val="22"/>
          <w:szCs w:val="22"/>
        </w:rPr>
        <w:t xml:space="preserve">What Decifer Has: </w:t>
      </w:r>
      <w:r>
        <w:rPr>
          <w:rFonts w:ascii="Arial" w:cs="Arial" w:eastAsia="Arial" w:hAnsi="Arial"/>
          <w:sz w:val="22"/>
          <w:szCs w:val="22"/>
        </w:rPr>
        <w:t xml:space="preserve">Basic win/loss tracking, total P&amp;L, profit factor. No breakdown by regime, by agent accuracy, by time of day, by instrument type, by hold duration, by score bucket.</w:t>
      </w:r>
    </w:p>
    <w:p>
      <w:pPr>
        <w:spacing w:after="100"/>
      </w:pPr>
      <w:r>
        <w:rPr>
          <w:rFonts w:ascii="Arial" w:cs="Arial" w:eastAsia="Arial" w:hAnsi="Arial"/>
          <w:b/>
          <w:bCs/>
          <w:sz w:val="22"/>
          <w:szCs w:val="22"/>
        </w:rPr>
        <w:t xml:space="preserve">What Top Bots Have: </w:t>
      </w:r>
      <w:r>
        <w:rPr>
          <w:rFonts w:ascii="Arial" w:cs="Arial" w:eastAsia="Arial" w:hAnsi="Arial"/>
          <w:sz w:val="22"/>
          <w:szCs w:val="22"/>
        </w:rPr>
        <w:t xml:space="preserve">Full attribution: alpha vs. beta decomposition, regime-specific win rates, agent accuracy tracking per agent, optimal holding period analysis, factor exposure analysis, drawdown attribution, time-of-day performance heatmaps.</w:t>
      </w:r>
    </w:p>
    <w:p>
      <w:pPr>
        <w:spacing w:after="100"/>
      </w:pPr>
      <w:r>
        <w:rPr>
          <w:rFonts w:ascii="Arial" w:cs="Arial" w:eastAsia="Arial" w:hAnsi="Arial"/>
          <w:b/>
          <w:bCs/>
          <w:sz w:val="22"/>
          <w:szCs w:val="22"/>
        </w:rPr>
        <w:t xml:space="preserve">Why This Costs You Money: </w:t>
      </w:r>
      <w:r>
        <w:rPr>
          <w:rFonts w:ascii="Arial" w:cs="Arial" w:eastAsia="Arial" w:hAnsi="Arial"/>
          <w:sz w:val="22"/>
          <w:szCs w:val="22"/>
        </w:rPr>
        <w:t xml:space="preserve">You cannot improve what you cannot measure. Maybe your bot makes 80% of its profit in PRIME_AM sessions and loses money during LUNCH. Maybe scores 35-40 are profitable but scores 28-34 are net losers. Maybe your Technical Agent is right 70% of the time but your Macro Agent is wrong 60%. Without attribution, you’re flying blind.</w:t>
      </w:r>
    </w:p>
    <w:p>
      <w:r>
        <w:br w:type="page"/>
      </w:r>
    </w:p>
    <w:p>
      <w:pPr>
        <w:pStyle w:val="Heading1"/>
      </w:pPr>
      <w:r>
        <w:rPr>
          <w:b/>
          <w:bCs/>
        </w:rPr>
        <w:t xml:space="preserve">Feature-by-Feature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Decifer Today</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Top Bots</w:t>
            </w:r>
          </w:p>
        </w:tc>
        <w:tc>
          <w:tcPr>
            <w:tcW w:type="dxa" w:w="2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Gap Severity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Backtesting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Full with walk-forward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CRITICAL</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ML Models</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None (LLM only)</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XGBoost, RL, FinBERT</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Learning Loop</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Weekly review text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Auto-retrain weekly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CRITICAL</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Execution Algo</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Simple limit order</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TWAP/VWAP/Iceberg</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HIGH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Order Flow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Volume ratio + OBV</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L2, footprint, dark pool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HIGH</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Data Feed Speed</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yfinance (3-4 min)</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Real-time streaming</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HIGH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Alt Data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Yahoo/Finviz news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Reddit, SEC, satellite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HIGH</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Short Selling</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Inverse ETFs only</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Direct short + pairs</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MEDIUM-HIGH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Portfolio Opt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Hard-coded limits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Markowitz/risk parity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MEDIUM-HIGH</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Agent Debate</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Single-pass</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Multi-round dialectic</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MEDIUM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Options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Single-leg only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Spreads, condors, rolls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Performance</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Basic win/loss</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Full factor attribution</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MEDIUM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Multi-Asset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US stocks + options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Stocks/FX/futures/crypto</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Monitoring</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HTTP dashboard</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Grafana + alerting</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LOW-MED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Hot Reload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Yes (excellent)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Most lack this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AHEAD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News Sentinel</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Yes (excellent)</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Few have real-time</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AHEAD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Agent Pipeline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 agents + 3 sentinel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2-6 agents typical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AHEAD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Regime Detection</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VIX + EMA-based</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Most have basic or none</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AHEAD</w:t>
            </w:r>
          </w:p>
        </w:tc>
      </w:tr>
    </w:tbl>
    <w:p>
      <w:r>
        <w:br w:type="page"/>
      </w:r>
    </w:p>
    <w:p>
      <w:pPr>
        <w:pStyle w:val="Heading1"/>
      </w:pPr>
      <w:r>
        <w:rPr>
          <w:b/>
          <w:bCs/>
        </w:rPr>
        <w:t xml:space="preserve">Prioritized Feature Roadmap: New Features to Build</w:t>
      </w:r>
    </w:p>
    <w:p>
      <w:pPr>
        <w:spacing w:after="120"/>
      </w:pPr>
      <w:r>
        <w:rPr>
          <w:rFonts w:ascii="Arial" w:cs="Arial" w:eastAsia="Arial" w:hAnsi="Arial"/>
          <w:sz w:val="22"/>
          <w:szCs w:val="22"/>
        </w:rPr>
        <w:t xml:space="preserve">The following features are ranked by expected impact on P&amp;L, ordered from highest to lowest. Each is a concrete, buildable addition to Decifer.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400"/>
        <w:gridCol w:w="376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3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Impact</w:t>
            </w:r>
          </w:p>
        </w:tc>
        <w:tc>
          <w:tcPr>
            <w:tcW w:type="dxa" w:w="3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Effort &amp; Approach</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1</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Backtesting Engine with Walk-Forward Optimization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CRITICAL</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2-3 weeks. Replay historical data through signal+agent pipeline. Store results in SQLite. Support param sweep.</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2</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Real-Time Data Feed (Polygon.io or IBKR streaming)</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CRITICAL</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 week. Replace yfinance with streaming websocket. Eliminate 3-4 min scan bottleneck. IBKR reqMktData already available.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3</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ML Signal Classifier (XGBoost/LightGBM)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CRITICAL</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 weeks. Train on your own trade history. Features: all 6 dimensions + regime + time. Target: profitable trade Y/N. Replace static thresholds.</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4</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Performance Attribution Dashboard</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HIGH</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 week. Break down P&amp;L by: regime, agent accuracy, score bucket, time of day, hold duration. Feed findings back into agent prompts.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5</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Smart Order Execution (TWAP/VWAP)</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1-2 weeks. Split orders into 3-5 child orders over 1-5 minutes. Use IBKR algo orders (IBKR supports native TWAP/VWAP).</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6</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Order Flow Integration (IBKR L2 + options flow)</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HIGH</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 weeks. Use IBKR reqMktDepth for L2 book data. Detect absorption, imbalance. Feed into agent prompts as dimension 8.</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7</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Adaptive Parameter Optimization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 weeks. Monthly auto-retrain: use last 60 days of trades to adjust scoring thresholds, agent weights, position sizing via Optuna.</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8</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Multi-Round Agent Debate (Bull vs Bear)</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MEDIUM-HIGH</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3-5 days. Add bull/bear researcher agents between Opportunity and Devil’s Advocate. 2-3 rounds of challenge/response before final decision.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9</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Reddit/Social Sentiment Integration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MEDIUM-HIGH</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 week. Reddit API for r/WallStreetBets + r/stocks. Track mention velocity, sentiment polarity, and volume. Add as news source to sentinel.</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10</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Options Spread Strategies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MEDIUM-HIGH</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 weeks. Add vertical spreads (bull call/bear put) and iron condors. Reduce cost basis 40-60%. Implement delta-hedging and rolling logic.</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11</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Direct Short Selling + Pairs Trading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MEDIUM</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1-2 weeks. Use IBKR short sale capability. Add pairs: find cointegrated pairs, trade the spread. Market-neutral alpha source.</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12</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Dynamic Correlation Matrix</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MEDIUM</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3-5 days. Calculate rolling 30-day correlation between all open positions. Alert when portfolio correlation exceeds 0.7. Auto-reduce sizing.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13</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Reinforcement Learning Agent (FinRL integration)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MEDIUM</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3-4 weeks. Train PPO agent on daily OHLCV + signals. Use as a 7th “quant agent” in the pipeline voting alongside Claude agents.</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14</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SEC Filing &amp; Insider Trade Monitor</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MEDIUM</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 week. SEC EDGAR RSS for 13F, 4, 8-K filings. Insider buying clusters are one of the strongest alpha signals known.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15</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Volatility Surface &amp; Term Structure Analysis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MEDIUM</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1-2 weeks. Build IV term structure from options chain. Detect skew anomalies. Use for earnings straddle timing.</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16</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Factor Exposure Management</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LOW-MED</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 weeks. Track beta, momentum, size, value factor exposure. Ensure portfolio isn’t accidentally 3x levered to one factor.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17</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Grafana/Prometheus Monitoring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LOW-MED</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3-5 days. Export metrics (scan latency, agent response time, fill rates) to Prometheus. Build Grafana dashboards with alerting.</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18</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Multi-Asset Expansion (FX, Futures)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LOW-MED</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2-3 weeks. IBKR supports FX and futures. FX pairs offer 24/5 trading. Futures give commodity/bond exposure.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19</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Intraday Regime Micro-Shifts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LOW-MED</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 week. Current regime updates hourly. Add 15-min micro-regime for intraday sentiment shifts. Use TICK, ADD, VOLD internals.</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20</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Position-Level Greeks Dashboard</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LOW</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3-5 days. For options positions: live delta, gamma, theta, vega at portfolio level. Daily theta burn report.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21</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Strategy Ensemble (Multiple Signal Systems)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LOW</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3-4 weeks. Run multiple signal strategies in parallel (momentum, mean-reversion, breakout). Allocate capital based on recent performance.</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22</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Dark Pool Print Scanner</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LOW</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1-2 weeks. Use IBKR’s FINRA ADF feed for dark pool prints. Large blocks = institutional intent signal.</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23</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Synthetic Data Augmentation for ML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LOW</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 weeks. Generate synthetic market scenarios for training ML models. Improve generalization and reduce overfitting.</w:t>
            </w:r>
          </w:p>
        </w:tc>
      </w:tr>
    </w:tbl>
    <w:p>
      <w:r>
        <w:br w:type="page"/>
      </w:r>
    </w:p>
    <w:p>
      <w:pPr>
        <w:pStyle w:val="Heading1"/>
      </w:pPr>
      <w:r>
        <w:rPr>
          <w:b/>
          <w:bCs/>
        </w:rPr>
        <w:t xml:space="preserve">Where Decifer Is Already Winning</w:t>
      </w:r>
    </w:p>
    <w:p>
      <w:pPr>
        <w:spacing w:after="120"/>
      </w:pPr>
      <w:r>
        <w:rPr>
          <w:rFonts w:ascii="Arial" w:cs="Arial" w:eastAsia="Arial" w:hAnsi="Arial"/>
          <w:sz w:val="22"/>
          <w:szCs w:val="22"/>
        </w:rPr>
        <w:t xml:space="preserve">It is important to acknowledge that Decifer is ahead of most competitors in several key areas:</w:t>
      </w:r>
    </w:p>
    <w:p>
      <w:pPr>
        <w:spacing w:after="80"/>
      </w:pPr>
    </w:p>
    <w:p>
      <w:pPr>
        <w:pStyle w:val="Heading3"/>
      </w:pPr>
      <w:r>
        <w:rPr>
          <w:b/>
          <w:bCs/>
        </w:rPr>
        <w:t xml:space="preserve">Hot Reload System</w:t>
      </w:r>
    </w:p>
    <w:p>
      <w:pPr>
        <w:spacing w:after="120"/>
      </w:pPr>
      <w:r>
        <w:rPr>
          <w:rFonts w:ascii="Arial" w:cs="Arial" w:eastAsia="Arial" w:hAnsi="Arial"/>
          <w:sz w:val="22"/>
          <w:szCs w:val="22"/>
        </w:rPr>
        <w:t xml:space="preserve">Decifer’s live code reload (watch .py files, reload modules without restarting) is genuinely rare among trading bots. Most require a full restart to apply code changes. This gives you a massive development velocity advantage.</w:t>
      </w:r>
    </w:p>
    <w:p>
      <w:pPr>
        <w:pStyle w:val="Heading3"/>
      </w:pPr>
      <w:r>
        <w:rPr>
          <w:b/>
          <w:bCs/>
        </w:rPr>
        <w:t xml:space="preserve">News Sentinel Architecture</w:t>
      </w:r>
    </w:p>
    <w:p>
      <w:pPr>
        <w:spacing w:after="120"/>
      </w:pPr>
      <w:r>
        <w:rPr>
          <w:rFonts w:ascii="Arial" w:cs="Arial" w:eastAsia="Arial" w:hAnsi="Arial"/>
          <w:sz w:val="22"/>
          <w:szCs w:val="22"/>
        </w:rPr>
        <w:t xml:space="preserve">The dual-pipeline approach (main 6-agent scan loop + lightweight 3-agent news interrupt) is sophisticated. Most bots have either scheduled scans OR news reactions, not both. The 15-30 second news pipeline with Claude confirmation is excellent architecture.</w:t>
      </w:r>
    </w:p>
    <w:p>
      <w:pPr>
        <w:pStyle w:val="Heading3"/>
      </w:pPr>
      <w:r>
        <w:rPr>
          <w:b/>
          <w:bCs/>
        </w:rPr>
        <w:t xml:space="preserve">Multi-Agent Consensus Protocol</w:t>
      </w:r>
    </w:p>
    <w:p>
      <w:pPr>
        <w:spacing w:after="120"/>
      </w:pPr>
      <w:r>
        <w:rPr>
          <w:rFonts w:ascii="Arial" w:cs="Arial" w:eastAsia="Arial" w:hAnsi="Arial"/>
          <w:sz w:val="22"/>
          <w:szCs w:val="22"/>
        </w:rPr>
        <w:t xml:space="preserve">Having 6 specialized agents with a configurable agreement threshold (3-4 of 6 must agree) is superior to most retail bots which use a single strategy or single AI call. The Devil’s Advocate pattern is particularly valuable — the TradingAgents paper validated this exact pattern.</w:t>
      </w:r>
    </w:p>
    <w:p>
      <w:pPr>
        <w:pStyle w:val="Heading3"/>
      </w:pPr>
      <w:r>
        <w:rPr>
          <w:b/>
          <w:bCs/>
        </w:rPr>
        <w:t xml:space="preserve">Regime-Adaptive Scanning</w:t>
      </w:r>
    </w:p>
    <w:p>
      <w:pPr>
        <w:spacing w:after="120"/>
      </w:pPr>
      <w:r>
        <w:rPr>
          <w:rFonts w:ascii="Arial" w:cs="Arial" w:eastAsia="Arial" w:hAnsi="Arial"/>
          <w:sz w:val="22"/>
          <w:szCs w:val="22"/>
        </w:rPr>
        <w:t xml:space="preserve">The TradingView Screener integration with regime-based query weighting (more long scans in BULL, more short scans in BEAR, reduced in CHOPPY) is well-designed. Most bots run the same scans regardless of market conditions.</w:t>
      </w:r>
    </w:p>
    <w:p>
      <w:pPr>
        <w:pStyle w:val="Heading3"/>
      </w:pPr>
      <w:r>
        <w:rPr>
          <w:b/>
          <w:bCs/>
        </w:rPr>
        <w:t xml:space="preserve">Data Contamination Guards</w:t>
      </w:r>
    </w:p>
    <w:p>
      <w:pPr>
        <w:spacing w:after="120"/>
      </w:pPr>
      <w:r>
        <w:rPr>
          <w:rFonts w:ascii="Arial" w:cs="Arial" w:eastAsia="Arial" w:hAnsi="Arial"/>
          <w:sz w:val="22"/>
          <w:szCs w:val="22"/>
        </w:rPr>
        <w:t xml:space="preserve">The multi-source price validation (IBKR + yfinance + TradingView) with cross-check and the 50% divergence abort is defense-in-depth that professional systems use. The hard caps on position size and share count show mature risk thinking.</w:t>
      </w:r>
    </w:p>
    <w:p>
      <w:pPr>
        <w:pStyle w:val="Heading3"/>
      </w:pPr>
      <w:r>
        <w:rPr>
          <w:b/>
          <w:bCs/>
        </w:rPr>
        <w:t xml:space="preserve">Options Integration</w:t>
      </w:r>
    </w:p>
    <w:p>
      <w:pPr>
        <w:spacing w:after="120"/>
      </w:pPr>
      <w:r>
        <w:rPr>
          <w:rFonts w:ascii="Arial" w:cs="Arial" w:eastAsia="Arial" w:hAnsi="Arial"/>
          <w:sz w:val="22"/>
          <w:szCs w:val="22"/>
        </w:rPr>
        <w:t xml:space="preserve">Having options as a first-class instrument with IV rank, Greeks, and automatic contract selection is rare in open-source bots. Most treat options as an afterthought.</w:t>
      </w:r>
    </w:p>
    <w:p>
      <w:r>
        <w:br w:type="page"/>
      </w:r>
    </w:p>
    <w:p>
      <w:pPr>
        <w:pStyle w:val="Heading1"/>
      </w:pPr>
      <w:r>
        <w:rPr>
          <w:b/>
          <w:bCs/>
        </w:rPr>
        <w:t xml:space="preserve">Quick Wins (Under 1 Week Each)</w:t>
      </w:r>
    </w:p>
    <w:p>
      <w:pPr>
        <w:spacing w:after="120"/>
      </w:pPr>
      <w:r>
        <w:rPr>
          <w:rFonts w:ascii="Arial" w:cs="Arial" w:eastAsia="Arial" w:hAnsi="Arial"/>
          <w:sz w:val="22"/>
          <w:szCs w:val="22"/>
        </w:rPr>
        <w:t xml:space="preserve">These are the fastest changes that would have the highest impact:</w:t>
      </w:r>
    </w:p>
    <w:p>
      <w:pPr>
        <w:spacing w:after="80"/>
      </w:pPr>
    </w:p>
    <w:p>
      <w:pPr>
        <w:pStyle w:val="ListParagraph"/>
        <w:numPr>
          <w:ilvl w:val="0"/>
          <w:numId w:val="3"/>
        </w:numPr>
        <w:spacing w:after="60"/>
      </w:pPr>
      <w:r>
        <w:rPr>
          <w:rFonts w:ascii="Arial" w:cs="Arial" w:eastAsia="Arial" w:hAnsi="Arial"/>
          <w:sz w:val="22"/>
          <w:szCs w:val="22"/>
        </w:rPr>
        <w:t xml:space="preserve">Switch to IBKR streaming data: You already have the IB connection. Use reqMktData with streaming instead of yfinance batch downloads. Eliminates the 3-4 minute data bottleneck immediately. Expected impact: 30-50% faster signal detection.</w:t>
      </w:r>
    </w:p>
    <w:p>
      <w:pPr>
        <w:pStyle w:val="ListParagraph"/>
        <w:numPr>
          <w:ilvl w:val="0"/>
          <w:numId w:val="3"/>
        </w:numPr>
        <w:spacing w:after="60"/>
      </w:pPr>
      <w:r>
        <w:rPr>
          <w:rFonts w:ascii="Arial" w:cs="Arial" w:eastAsia="Arial" w:hAnsi="Arial"/>
          <w:sz w:val="22"/>
          <w:szCs w:val="22"/>
        </w:rPr>
        <w:t xml:space="preserve">Add performance attribution: Break your existing trade log by regime, score bucket, and time of day. This alone will reveal which trades are profitable and which are bleeding money. You might discover you should only trade in PRIME_AM.</w:t>
      </w:r>
    </w:p>
    <w:p>
      <w:pPr>
        <w:pStyle w:val="ListParagraph"/>
        <w:numPr>
          <w:ilvl w:val="0"/>
          <w:numId w:val="3"/>
        </w:numPr>
        <w:spacing w:after="60"/>
      </w:pPr>
      <w:r>
        <w:rPr>
          <w:rFonts w:ascii="Arial" w:cs="Arial" w:eastAsia="Arial" w:hAnsi="Arial"/>
          <w:sz w:val="22"/>
          <w:szCs w:val="22"/>
        </w:rPr>
        <w:t xml:space="preserve">Use IBKR native algo orders: IBKR supports TWAP, VWAP, and Adaptive algo order types natively. Change your LimitOrder to an algo order with one parameter change. Immediate execution improvement.</w:t>
      </w:r>
    </w:p>
    <w:p>
      <w:pPr>
        <w:pStyle w:val="ListParagraph"/>
        <w:numPr>
          <w:ilvl w:val="0"/>
          <w:numId w:val="3"/>
        </w:numPr>
        <w:spacing w:after="60"/>
      </w:pPr>
      <w:r>
        <w:rPr>
          <w:rFonts w:ascii="Arial" w:cs="Arial" w:eastAsia="Arial" w:hAnsi="Arial"/>
          <w:sz w:val="22"/>
          <w:szCs w:val="22"/>
        </w:rPr>
        <w:t xml:space="preserve">Implement dynamic correlation check: Replace hard-coded sector sets with a rolling 30-day correlation matrix using yfinance historical data. Takes 20 lines of numpy code. Catches hidden correlations your static lists miss.</w:t>
      </w:r>
    </w:p>
    <w:p>
      <w:pPr>
        <w:pStyle w:val="ListParagraph"/>
        <w:numPr>
          <w:ilvl w:val="0"/>
          <w:numId w:val="3"/>
        </w:numPr>
        <w:spacing w:after="60"/>
      </w:pPr>
      <w:r>
        <w:rPr>
          <w:rFonts w:ascii="Arial" w:cs="Arial" w:eastAsia="Arial" w:hAnsi="Arial"/>
          <w:sz w:val="22"/>
          <w:szCs w:val="22"/>
        </w:rPr>
        <w:t xml:space="preserve">Add Reddit sentiment to news sentinel: The Reddit API is free. Track r/WallStreetBets mention velocity and sentiment for your universe symbols. Studies show significant next-day return correlation. Plug it into your existing news scoring system.</w:t>
      </w:r>
    </w:p>
    <w:p>
      <w:r>
        <w:br w:type="page"/>
      </w:r>
    </w:p>
    <w:p>
      <w:pPr>
        <w:pStyle w:val="Heading1"/>
      </w:pPr>
      <w:r>
        <w:rPr>
          <w:b/>
          <w:bCs/>
        </w:rPr>
        <w:t xml:space="preserve">Conclusion: The Path from Good to Great</w:t>
      </w:r>
    </w:p>
    <w:p>
      <w:pPr>
        <w:spacing w:after="120"/>
      </w:pPr>
      <w:r>
        <w:rPr>
          <w:rFonts w:ascii="Arial" w:cs="Arial" w:eastAsia="Arial" w:hAnsi="Arial"/>
          <w:sz w:val="22"/>
          <w:szCs w:val="22"/>
        </w:rPr>
        <w:t xml:space="preserve">Decifer is a well-architected trading bot that is genuinely ahead of 80% of the retail trading bot landscape. The multi-agent consensus system, news sentinel, regime detection, and options integration represent real engineering sophistication.</w:t>
      </w:r>
    </w:p>
    <w:p>
      <w:pPr>
        <w:spacing w:after="120"/>
      </w:pPr>
      <w:r>
        <w:rPr>
          <w:rFonts w:ascii="Arial" w:cs="Arial" w:eastAsia="Arial" w:hAnsi="Arial"/>
          <w:sz w:val="22"/>
          <w:szCs w:val="22"/>
        </w:rPr>
        <w:t xml:space="preserve">But “ahead of retail bots” is not the bar you’re aiming for. The bots making BIG money share three characteristics that Decifer currently lacks:</w:t>
      </w:r>
    </w:p>
    <w:p>
      <w:pPr>
        <w:spacing w:after="80"/>
      </w:pPr>
    </w:p>
    <w:p>
      <w:pPr>
        <w:pStyle w:val="ListParagraph"/>
        <w:numPr>
          <w:ilvl w:val="0"/>
          <w:numId w:val="4"/>
        </w:numPr>
        <w:spacing w:after="60"/>
      </w:pPr>
      <w:r>
        <w:rPr>
          <w:rFonts w:ascii="Arial" w:cs="Arial" w:eastAsia="Arial" w:hAnsi="Arial"/>
          <w:sz w:val="22"/>
          <w:szCs w:val="22"/>
        </w:rPr>
        <w:t xml:space="preserve">They learn from every trade. Not just log trades — they systematically retrain models, adjust parameters, and evolve strategies based on what worked and what didn’t. Your weekly review text file is a start, but it’s not actionable by the system.</w:t>
      </w:r>
    </w:p>
    <w:p>
      <w:pPr>
        <w:pStyle w:val="ListParagraph"/>
        <w:numPr>
          <w:ilvl w:val="0"/>
          <w:numId w:val="4"/>
        </w:numPr>
        <w:spacing w:after="60"/>
      </w:pPr>
      <w:r>
        <w:rPr>
          <w:rFonts w:ascii="Arial" w:cs="Arial" w:eastAsia="Arial" w:hAnsi="Arial"/>
          <w:sz w:val="22"/>
          <w:szCs w:val="22"/>
        </w:rPr>
        <w:t xml:space="preserve">They see more data. Order flow, social sentiment, alternative data, real-time streaming — more signal means more edge. Your yfinance + Yahoo RSS data pipeline is the biggest single bottleneck to making more money.</w:t>
      </w:r>
    </w:p>
    <w:p>
      <w:pPr>
        <w:pStyle w:val="ListParagraph"/>
        <w:numPr>
          <w:ilvl w:val="0"/>
          <w:numId w:val="4"/>
        </w:numPr>
        <w:spacing w:after="60"/>
      </w:pPr>
      <w:r>
        <w:rPr>
          <w:rFonts w:ascii="Arial" w:cs="Arial" w:eastAsia="Arial" w:hAnsi="Arial"/>
          <w:sz w:val="22"/>
          <w:szCs w:val="22"/>
        </w:rPr>
        <w:t xml:space="preserve">They execute precisely. Smart order routing, TWAP/VWAP, and venue optimization are table stakes for institutional returns. Your limit-at-highest-price approach actively costs you money on every trade.</w:t>
      </w:r>
    </w:p>
    <w:p>
      <w:pPr>
        <w:spacing w:after="80"/>
      </w:pPr>
    </w:p>
    <w:p>
      <w:pPr>
        <w:spacing w:after="120"/>
      </w:pPr>
      <w:r>
        <w:rPr>
          <w:rFonts w:ascii="Arial" w:cs="Arial" w:eastAsia="Arial" w:hAnsi="Arial"/>
          <w:sz w:val="22"/>
          <w:szCs w:val="22"/>
        </w:rPr>
        <w:t xml:space="preserve">The good news: Decifer’s architecture is extensible. The hot-reload system means you can iterate fast. The agent pipeline can absorb new data sources and ML signals without rewriting the core. The IBKR integration already supports most of the execution improvements listed.</w:t>
      </w:r>
    </w:p>
    <w:p>
      <w:pPr>
        <w:spacing w:after="120"/>
      </w:pPr>
      <w:r>
        <w:rPr>
          <w:rFonts w:ascii="Arial" w:cs="Arial" w:eastAsia="Arial" w:hAnsi="Arial"/>
          <w:sz w:val="22"/>
          <w:szCs w:val="22"/>
        </w:rPr>
        <w:t xml:space="preserve">If you build the top 5 features from this roadmap (backtesting, real-time data, ML classifier, attribution, smart execution), you will close roughly 60% of the gap with elite systems. The remaining 40% (RL agents, multi-asset, advanced options) is the long-term evolution that turns a good bot into a great one.</w:t>
      </w:r>
    </w:p>
    <w:p>
      <w:pPr>
        <w:spacing w:after="80"/>
      </w:pPr>
    </w:p>
    <w:p>
      <w:pPr>
        <w:spacing w:after="120"/>
        <w:rPr>
          <w:i/>
          <w:iCs/>
        </w:rPr>
      </w:pPr>
      <w:r>
        <w:rPr>
          <w:rFonts w:ascii="Arial" w:cs="Arial" w:eastAsia="Arial" w:hAnsi="Arial"/>
          <w:i/>
          <w:iCs/>
          <w:sz w:val="22"/>
          <w:szCs w:val="22"/>
        </w:rPr>
        <w:t xml:space="preserve">The competition is not standing still. TradingAgents was published at ICML 2025. Trading-R1 dropped in January 2026. The agentic trading space is evolving at breakneck speed. The time to upgrade is now.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5D8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7B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2026-03-25T22:06:19.722Z</dcterms:created>
  <dcterms:modified xsi:type="dcterms:W3CDTF">2026-03-25T22:06:19.723Z</dcterms:modified>
</cp:coreProperties>
</file>

<file path=docProps/custom.xml><?xml version="1.0" encoding="utf-8"?>
<Properties xmlns="http://schemas.openxmlformats.org/officeDocument/2006/custom-properties" xmlns:vt="http://schemas.openxmlformats.org/officeDocument/2006/docPropsVTypes"/>
</file>