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72"/>
          <w:szCs w:val="72"/>
        </w:rPr>
        <w:t xml:space="preserve">&lt;&gt; DECIFER</w:t>
      </w:r>
    </w:p>
    <w:p>
      <w:pPr>
        <w:spacing w:after="120" w:before="0"/>
        <w:jc w:val="center"/>
      </w:pPr>
      <w:r>
        <w:rPr>
          <w:rFonts w:ascii="Arial" w:cs="Arial" w:eastAsia="Arial" w:hAnsi="Arial"/>
          <w:color w:val="2E75B6"/>
          <w:sz w:val="36"/>
          <w:szCs w:val="36"/>
        </w:rPr>
        <w:t xml:space="preserve">Autonomous AI Trading System</w:t>
      </w:r>
    </w:p>
    <w:p>
      <w:pPr>
        <w:spacing w:after="600" w:before="0"/>
        <w:jc w:val="center"/>
      </w:pPr>
      <w:r>
        <w:rPr>
          <w:rFonts w:ascii="Arial" w:cs="Arial" w:eastAsia="Arial" w:hAnsi="Arial"/>
          <w:i/>
          <w:iCs/>
          <w:color w:val="555555"/>
          <w:sz w:val="28"/>
          <w:szCs w:val="28"/>
        </w:rPr>
        <w:t xml:space="preserve">Product &amp; Technical Reference Document</w:t>
      </w:r>
    </w:p>
    <w:p>
      <w:pPr>
        <w:spacing w:after="120" w:before="0"/>
        <w:jc w:val="center"/>
      </w:pPr>
      <w:r>
        <w:rPr>
          <w:rFonts w:ascii="Arial" w:cs="Arial" w:eastAsia="Arial" w:hAnsi="Arial"/>
          <w:color w:val="444444"/>
          <w:sz w:val="22"/>
          <w:szCs w:val="22"/>
        </w:rPr>
        <w:t xml:space="preserve">Version: Decifer v3   •   Owner: Amit Chopra (chopraa@gmail.com)</w:t>
      </w:r>
    </w:p>
    <w:p>
      <w:pPr>
        <w:spacing w:after="120" w:before="0"/>
        <w:jc w:val="center"/>
      </w:pPr>
      <w:r>
        <w:rPr>
          <w:rFonts w:ascii="Arial" w:cs="Arial" w:eastAsia="Arial" w:hAnsi="Arial"/>
          <w:color w:val="444444"/>
          <w:sz w:val="22"/>
          <w:szCs w:val="22"/>
        </w:rPr>
        <w:t xml:space="preserve">Last Updated: March 24, 2026</w:t>
      </w:r>
    </w:p>
    <w:p>
      <w:pPr>
        <w:spacing w:after="1440" w:before="0"/>
        <w:jc w:val="center"/>
      </w:pPr>
      <w:r>
        <w:rPr>
          <w:rFonts w:ascii="Arial" w:cs="Arial" w:eastAsia="Arial" w:hAnsi="Arial"/>
          <w:b/>
          <w:bCs/>
          <w:color w:val="C00000"/>
          <w:sz w:val="22"/>
          <w:szCs w:val="22"/>
        </w:rPr>
        <w:t xml:space="preserve">CONFIDENTIAL — For recovery and rebuild use only</w:t>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1. Overview</w:t>
      </w:r>
    </w:p>
    <w:p>
      <w:pPr>
        <w:spacing w:after="100" w:before="80"/>
      </w:pPr>
      <w:r>
        <w:rPr>
          <w:rFonts w:ascii="Arial" w:cs="Arial" w:eastAsia="Arial" w:hAnsi="Arial"/>
          <w:sz w:val="22"/>
          <w:szCs w:val="22"/>
        </w:rPr>
        <w:t xml:space="preserve">Decifer is a fully autonomous AI-powered trading bot that operates on Interactive Brokers (IBKR) via the ib_async library. It uses a 6-agent Claude AI pipeline (Anthropic claude-sonnet-4-6) to analyse markets, identify trading opportunities, manage risk, and execute orders without human intervention. It trades US equities (stocks), inverse ETFs, and options.</w:t>
      </w:r>
    </w:p>
    <w:p>
      <w:pPr>
        <w:spacing w:after="60" w:before="60"/>
      </w:pPr>
      <w:r>
        <w:t xml:space="preserve"/>
      </w:r>
    </w:p>
    <w:p>
      <w:pPr>
        <w:spacing w:after="100" w:before="80"/>
      </w:pPr>
      <w:r>
        <w:rPr>
          <w:rFonts w:ascii="Arial" w:cs="Arial" w:eastAsia="Arial" w:hAnsi="Arial"/>
          <w:sz w:val="22"/>
          <w:szCs w:val="22"/>
        </w:rPr>
        <w:t xml:space="preserve">The bot runs 24/7 on a Mac (double-click to launch), scans the market every 5–60 minutes depending on session, and serves a live dashboard at http://localhost:8080. All trading decisions require a minimum of 4 out of 6 AI agents to agree before a trade is placed.</w:t>
      </w:r>
    </w:p>
    <w:p>
      <w:pPr>
        <w:spacing w:after="60" w:before="60"/>
      </w:pPr>
      <w:r>
        <w:t xml:space="preserve"/>
      </w:r>
    </w:p>
    <w:p>
      <w:pPr>
        <w:spacing w:after="100" w:before="80"/>
      </w:pPr>
      <w:r>
        <w:rPr>
          <w:rFonts w:ascii="Arial" w:cs="Arial" w:eastAsia="Arial" w:hAnsi="Arial"/>
          <w:sz w:val="22"/>
          <w:szCs w:val="22"/>
        </w:rPr>
        <w:t xml:space="preserve">Core principle: The AI agents provide intelligence, but hardcoded risk rules in risk.py are the final gating layer and cannot be overridden by any agent.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1.1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Project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Decifer v3</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Language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3</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Execution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Brokers via ib_async</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AI Brain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Anthropic claude-sonnet-4-6 (6 agents per scan cycle)</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Scanner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TradingView Screener (free, 3000+ fields, no API key)</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Signal 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yfinance + TA-Lib (multi-timeframe: 5m, 1D, 1W)</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http://localhost:8080 (built-in HTTP server)</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Trade 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trades.json (flat JSON array)</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Accounts supported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Paper: DUP481326 • Live 1: U3059777 • Live 2: U24093086</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Launch command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Double-click launch_decifer.command</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Asset classes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 Stocks, Inverse ETFs, Options (calls &amp; puts)</w:t>
            </w:r>
          </w:p>
        </w:tc>
      </w:tr>
    </w:tbl>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2. File Structure</w:t>
      </w:r>
    </w:p>
    <w:p>
      <w:pPr>
        <w:spacing w:after="100" w:before="80"/>
      </w:pPr>
      <w:r>
        <w:rPr>
          <w:rFonts w:ascii="Arial" w:cs="Arial" w:eastAsia="Arial" w:hAnsi="Arial"/>
          <w:sz w:val="22"/>
          <w:szCs w:val="22"/>
        </w:rPr>
        <w:t xml:space="preserve">All files live in a single flat directory (decifer_v3/). There are no subdirectories. The folder is placed in ~/Downloads/decifer_v3/ on the user’s Mac.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bot.py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orchestrator — runs everything. Scan loop, dashboard, IBKR connection, agent pipeline coordination, trade execution gating.</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scanner.py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Dynamic universe builder using TradingView Screener. 6 regime-aware scans per cycle. Populates TV signal cache.</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signals.py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indicator computation. Fetches 5m/1D/1W data via yfinance. Computes EMAs, RSI, MACD, ATR, ADX, BB, Stochastic, MFI, OBV, SAR, Aroon, Williams %R, CCI, ROC, UltOsc, and 14 candlestick patterns via TA-Lib.</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agents.py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6 Claude AI agents. Each agent has its own system prompt and user message builder. run_all_agents() orchestrates the pipeline.</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orders.py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IBKR order execution. execute_buy(), execute_sell(), execute_buy_option(), execute_sell_option(), flatten_all(), reconcile_with_ibkr(). open_trades dict is the in-memory position tracker.</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risk.py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Five-layer risk management. can_trade() is the master gate. calculate_position_size(), calculate_stops(), check_correlation().</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Options chain analysis. calculate_greeks() via py_vollib (Black-Scholes), get_ibkr_greeks() via IBKR reqMktData, get_iv_rank() proxy, find_best_contract(), check_options_exits().</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options_scanner.py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Proactive options flow scanner. Scans OPTIONABLE_UNIVERSE (40 liquid names) plus top TV hits each cycle. Detects unusual volume, IV rank sweeps, earnings catalysts, and call/put skew. Scores 0–30 and returns top 15 setups to the Opportunity Finder agent.</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learning.py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Trade logging (log_trade()), performance summary, weekly review via Claude.</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config.py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settings in one place. Every tuneable parameter lives here.</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dashboard.py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DASHBOARD_HTML string — the entire single-page web app served at port 8080.</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requirements.txt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package dependencies. Auto-installed on each launch.</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launch_decifer.command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 double-click launcher. Sets API key, installs deps, opens browser, starts bot.</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trades.json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Flat JSON array of all closed trades with full context.</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equity_history.json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Time-series portfolio value history for equity curve chart.</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weekly_review.txt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Generated every Sunday by Claude — injected into agents as learning memory.</w:t>
            </w:r>
          </w:p>
        </w:tc>
      </w:tr>
    </w:tbl>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3. System Architecture</w:t>
      </w:r>
    </w:p>
    <w:p>
      <w:pPr>
        <w:pStyle w:val="Heading2"/>
        <w:spacing w:after="120" w:before="280"/>
      </w:pPr>
      <w:r>
        <w:rPr>
          <w:rFonts w:ascii="Arial" w:cs="Arial" w:eastAsia="Arial" w:hAnsi="Arial"/>
          <w:b/>
          <w:bCs/>
          <w:color w:val="2E75B6"/>
          <w:sz w:val="28"/>
          <w:szCs w:val="28"/>
        </w:rPr>
        <w:t xml:space="preserve">3.1 Scan Loop</w:t>
      </w:r>
    </w:p>
    <w:p>
      <w:pPr>
        <w:spacing w:after="100" w:before="80"/>
      </w:pPr>
      <w:r>
        <w:rPr>
          <w:rFonts w:ascii="Arial" w:cs="Arial" w:eastAsia="Arial" w:hAnsi="Arial"/>
          <w:sz w:val="22"/>
          <w:szCs w:val="22"/>
        </w:rPr>
        <w:t xml:space="preserve">The main loop in bot.py runs run_scan() on a configurable schedule. The exact sequence each cycle is: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Connect IBKR (ib.connect with auto-retry). Client ID: 10.</w:t>
      </w:r>
    </w:p>
    <w:p>
      <w:pPr>
        <w:pStyle w:val="ListParagraph"/>
        <w:numPr>
          <w:ilvl w:val="0"/>
          <w:numId w:val="2"/>
        </w:numPr>
        <w:spacing w:after="60" w:before="60"/>
      </w:pPr>
      <w:r>
        <w:rPr>
          <w:rFonts w:ascii="Arial" w:cs="Arial" w:eastAsia="Arial" w:hAnsi="Arial"/>
          <w:sz w:val="22"/>
          <w:szCs w:val="22"/>
        </w:rPr>
        <w:t xml:space="preserve">Get account data: portfolio value and daily P&amp;L from IBKR.</w:t>
      </w:r>
    </w:p>
    <w:p>
      <w:pPr>
        <w:pStyle w:val="ListParagraph"/>
        <w:numPr>
          <w:ilvl w:val="0"/>
          <w:numId w:val="2"/>
        </w:numPr>
        <w:spacing w:after="60" w:before="60"/>
      </w:pPr>
      <w:r>
        <w:rPr>
          <w:rFonts w:ascii="Arial" w:cs="Arial" w:eastAsia="Arial" w:hAnsi="Arial"/>
          <w:sz w:val="22"/>
          <w:szCs w:val="22"/>
        </w:rPr>
        <w:t xml:space="preserve">check_external_closes() — detect positions closed externally (stop loss/take profit hit at broker).</w:t>
      </w:r>
    </w:p>
    <w:p>
      <w:pPr>
        <w:pStyle w:val="ListParagraph"/>
        <w:numPr>
          <w:ilvl w:val="0"/>
          <w:numId w:val="2"/>
        </w:numPr>
        <w:spacing w:after="60" w:before="60"/>
      </w:pPr>
      <w:r>
        <w:rPr>
          <w:rFonts w:ascii="Arial" w:cs="Arial" w:eastAsia="Arial" w:hAnsi="Arial"/>
          <w:sz w:val="22"/>
          <w:szCs w:val="22"/>
        </w:rPr>
        <w:t xml:space="preserve">check_options_positions() — evaluate open options for profit target (+75%), stop loss (-50%), or DTE expiry (≤2 days).</w:t>
      </w:r>
    </w:p>
    <w:p>
      <w:pPr>
        <w:pStyle w:val="ListParagraph"/>
        <w:numPr>
          <w:ilvl w:val="0"/>
          <w:numId w:val="2"/>
        </w:numPr>
        <w:spacing w:after="60" w:before="60"/>
      </w:pPr>
      <w:r>
        <w:rPr>
          <w:rFonts w:ascii="Arial" w:cs="Arial" w:eastAsia="Arial" w:hAnsi="Arial"/>
          <w:sz w:val="22"/>
          <w:szCs w:val="22"/>
        </w:rPr>
        <w:t xml:space="preserve">update_positions_from_ibkr() — refresh live prices from IBKR portfolio data.</w:t>
      </w:r>
    </w:p>
    <w:p>
      <w:pPr>
        <w:pStyle w:val="ListParagraph"/>
        <w:numPr>
          <w:ilvl w:val="0"/>
          <w:numId w:val="2"/>
        </w:numPr>
        <w:spacing w:after="60" w:before="60"/>
      </w:pPr>
      <w:r>
        <w:rPr>
          <w:rFonts w:ascii="Arial" w:cs="Arial" w:eastAsia="Arial" w:hAnsi="Arial"/>
          <w:sz w:val="22"/>
          <w:szCs w:val="22"/>
        </w:rPr>
        <w:t xml:space="preserve">get_market_regime() — classify market as BULL_TRENDING / BEAR_TRENDING / CHOPPY / PANIC using VIX and SPY EMA alignment.</w:t>
      </w:r>
    </w:p>
    <w:p>
      <w:pPr>
        <w:pStyle w:val="ListParagraph"/>
        <w:numPr>
          <w:ilvl w:val="0"/>
          <w:numId w:val="2"/>
        </w:numPr>
        <w:spacing w:after="60" w:before="60"/>
      </w:pPr>
      <w:r>
        <w:rPr>
          <w:rFonts w:ascii="Arial" w:cs="Arial" w:eastAsia="Arial" w:hAnsi="Arial"/>
          <w:sz w:val="22"/>
          <w:szCs w:val="22"/>
        </w:rPr>
        <w:t xml:space="preserve">can_trade() — five-layer hardcoded risk gate. Returns False if any layer trips.</w:t>
      </w:r>
    </w:p>
    <w:p>
      <w:pPr>
        <w:pStyle w:val="ListParagraph"/>
        <w:numPr>
          <w:ilvl w:val="0"/>
          <w:numId w:val="2"/>
        </w:numPr>
        <w:spacing w:after="60" w:before="60"/>
      </w:pPr>
      <w:r>
        <w:rPr>
          <w:rFonts w:ascii="Arial" w:cs="Arial" w:eastAsia="Arial" w:hAnsi="Arial"/>
          <w:sz w:val="22"/>
          <w:szCs w:val="22"/>
        </w:rPr>
        <w:t xml:space="preserve">get_dynamic_universe(ib, regime) — build symbol list via TradingView Screener (6 scans).</w:t>
      </w:r>
    </w:p>
    <w:p>
      <w:pPr>
        <w:pStyle w:val="ListParagraph"/>
        <w:numPr>
          <w:ilvl w:val="0"/>
          <w:numId w:val="2"/>
        </w:numPr>
        <w:spacing w:after="60" w:before="60"/>
      </w:pPr>
      <w:r>
        <w:rPr>
          <w:rFonts w:ascii="Arial" w:cs="Arial" w:eastAsia="Arial" w:hAnsi="Arial"/>
          <w:sz w:val="22"/>
          <w:szCs w:val="22"/>
        </w:rPr>
        <w:t xml:space="preserve">score_universe(symbols) — compute multi-timeframe signals for every symbol. Filter to those scoring above min_score_to_trade (35).</w:t>
      </w:r>
    </w:p>
    <w:p>
      <w:pPr>
        <w:pStyle w:val="ListParagraph"/>
        <w:numPr>
          <w:ilvl w:val="0"/>
          <w:numId w:val="2"/>
        </w:numPr>
        <w:spacing w:after="60" w:before="60"/>
      </w:pPr>
      <w:r>
        <w:rPr>
          <w:rFonts w:ascii="Arial" w:cs="Arial" w:eastAsia="Arial" w:hAnsi="Arial"/>
          <w:sz w:val="22"/>
          <w:szCs w:val="22"/>
        </w:rPr>
        <w:t xml:space="preserve">update_position_prices(scored) — update P&amp;L for open positions using scored prices.</w:t>
      </w:r>
    </w:p>
    <w:p>
      <w:pPr>
        <w:pStyle w:val="ListParagraph"/>
        <w:numPr>
          <w:ilvl w:val="0"/>
          <w:numId w:val="2"/>
        </w:numPr>
        <w:spacing w:after="60" w:before="60"/>
      </w:pPr>
      <w:r>
        <w:rPr>
          <w:rFonts w:ascii="Arial" w:cs="Arial" w:eastAsia="Arial" w:hAnsi="Arial"/>
          <w:sz w:val="22"/>
          <w:szCs w:val="22"/>
        </w:rPr>
        <w:t xml:space="preserve">get_news_headlines() + get_fx_snapshot() — supporting context for agents.</w:t>
      </w:r>
    </w:p>
    <w:p>
      <w:pPr>
        <w:pStyle w:val="ListParagraph"/>
        <w:numPr>
          <w:ilvl w:val="0"/>
          <w:numId w:val="2"/>
        </w:numPr>
        <w:spacing w:after="60" w:before="60"/>
      </w:pPr>
      <w:r>
        <w:rPr>
          <w:rFonts w:ascii="Arial" w:cs="Arial" w:eastAsia="Arial" w:hAnsi="Arial"/>
          <w:sz w:val="22"/>
          <w:szCs w:val="22"/>
        </w:rPr>
        <w:t xml:space="preserve">run_all_agents() — run 6-agent Claude pipeline. Returns decision dict with buys, sells, cash flag, reasoning.</w:t>
      </w:r>
    </w:p>
    <w:p>
      <w:pPr>
        <w:pStyle w:val="ListParagraph"/>
        <w:numPr>
          <w:ilvl w:val="0"/>
          <w:numId w:val="2"/>
        </w:numPr>
        <w:spacing w:after="60" w:before="60"/>
      </w:pPr>
      <w:r>
        <w:rPr>
          <w:rFonts w:ascii="Arial" w:cs="Arial" w:eastAsia="Arial" w:hAnsi="Arial"/>
          <w:sz w:val="22"/>
          <w:szCs w:val="22"/>
        </w:rPr>
        <w:t xml:space="preserve">Execute sells — for each symbol in decision['sells'].</w:t>
      </w:r>
    </w:p>
    <w:p>
      <w:pPr>
        <w:pStyle w:val="ListParagraph"/>
        <w:numPr>
          <w:ilvl w:val="0"/>
          <w:numId w:val="2"/>
        </w:numPr>
        <w:spacing w:after="60" w:before="60"/>
      </w:pPr>
      <w:r>
        <w:rPr>
          <w:rFonts w:ascii="Arial" w:cs="Arial" w:eastAsia="Arial" w:hAnsi="Arial"/>
          <w:sz w:val="22"/>
          <w:szCs w:val="22"/>
        </w:rPr>
        <w:t xml:space="preserve">Execute buys — for each symbol in decision['buys']: if options_enabled and score ≥42, try options first; fall through to stock buy if no contract found.</w:t>
      </w:r>
    </w:p>
    <w:p>
      <w:pPr>
        <w:pStyle w:val="ListParagraph"/>
        <w:numPr>
          <w:ilvl w:val="0"/>
          <w:numId w:val="2"/>
        </w:numPr>
        <w:spacing w:after="60" w:before="60"/>
      </w:pPr>
      <w:r>
        <w:rPr>
          <w:rFonts w:ascii="Arial" w:cs="Arial" w:eastAsia="Arial" w:hAnsi="Arial"/>
          <w:sz w:val="22"/>
          <w:szCs w:val="22"/>
        </w:rPr>
        <w:t xml:space="preserve">Update dashboard state — positions, trades, performance metrics, equity curve.</w:t>
      </w:r>
    </w:p>
    <w:p>
      <w:pPr>
        <w:pStyle w:val="ListParagraph"/>
        <w:numPr>
          <w:ilvl w:val="0"/>
          <w:numId w:val="2"/>
        </w:numPr>
        <w:spacing w:after="60" w:before="60"/>
      </w:pPr>
      <w:r>
        <w:rPr>
          <w:rFonts w:ascii="Arial" w:cs="Arial" w:eastAsia="Arial" w:hAnsi="Arial"/>
          <w:sz w:val="22"/>
          <w:szCs w:val="22"/>
        </w:rPr>
        <w:t xml:space="preserve">Weekly review on Sundays — Claude analyses trade history and writes weekly_review.txt.</w:t>
      </w:r>
    </w:p>
    <w:p>
      <w:pPr>
        <w:spacing w:after="60" w:before="60"/>
      </w:pPr>
      <w:r>
        <w:t xml:space="preserve"/>
      </w:r>
    </w:p>
    <w:p>
      <w:pPr>
        <w:spacing w:after="100" w:before="80"/>
      </w:pPr>
      <w:r>
        <w:rPr>
          <w:rFonts w:ascii="Arial" w:cs="Arial" w:eastAsia="Arial" w:hAnsi="Arial"/>
          <w:sz w:val="22"/>
          <w:szCs w:val="22"/>
        </w:rPr>
        <w:t xml:space="preserve">Scan interval adapts to session: 5 min (prime hours 9:45–11:30am and 2–3:55pm), 10 min (lunch), 15 min (pre/after market), 60 min (overnight).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3.2 The 6-Agent Pipeline</w:t>
      </w:r>
    </w:p>
    <w:p>
      <w:pPr>
        <w:spacing w:after="100" w:before="80"/>
      </w:pPr>
      <w:r>
        <w:rPr>
          <w:rFonts w:ascii="Arial" w:cs="Arial" w:eastAsia="Arial" w:hAnsi="Arial"/>
          <w:sz w:val="22"/>
          <w:szCs w:val="22"/>
        </w:rPr>
        <w:t xml:space="preserve">Every scan cycle, six Claude API calls are made in sequence. Each feeds its output into the next. The final agent outputs a JSON decision. All calls use claude-sonnet-4-6 with max_tokens=800.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Role &amp; Input</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1. Technical Analyst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Analyses price action, volume, and every technical indicator across all scored symbols. Rates each setup HIGH/MEDIUM/LOW. Input: scored symbol list with all indicators.</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2. Macro Analyst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Assesses market regime, cross-asset dynamics (FX, bonds, gold, oil), and news headlines. Gives BULLISH/BEARISH/NEUTRAL/UNCERTAIN verdict. Input: regime dict, FX snapshot, news headlines.</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3. Opportunity Finder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Synthesises Agent 1 and 2 outputs to identify the top 3 trading opportunities. Specifies symbol, direction, conviction, instrument (stock/call/put/inverse ETF). Input: both prior reports.</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4. Devil’s Advocate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Argues against every proposed trade. Assigns STRONG VETO / MODERATE CONCERN / MINOR CONCERN / NO VETO. A STRONG VETO blocks the trade. Input: opportunity report.</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5. Risk Manager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 VETO POWER. Reviews portfolio state, sizing constraints, daily P&amp;L budget. Outputs APPROVE / REDUCE SIZE / REJECT for each proposed trade. Input: opportunity + devil’s reports + full portfolio state.</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6. Final Decision Maker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Synthesises all 5 reports. Enforces disagreement protocol (minimum 4/6 agents must agree). Outputs valid JSON with buys, sells, hold, cash flag, agents_agreed count, summary. Input: all 5 reports.</w:t>
            </w:r>
          </w:p>
        </w:tc>
      </w:tr>
    </w:tbl>
    <w:p>
      <w:pPr>
        <w:spacing w:after="60" w:before="60"/>
      </w:pPr>
      <w:r>
        <w:t xml:space="preserve"/>
      </w:r>
    </w:p>
    <w:p>
      <w:pPr>
        <w:spacing w:after="100" w:before="80"/>
      </w:pPr>
      <w:r>
        <w:rPr>
          <w:rFonts w:ascii="Arial" w:cs="Arial" w:eastAsia="Arial" w:hAnsi="Arial"/>
          <w:sz w:val="22"/>
          <w:szCs w:val="22"/>
        </w:rPr>
        <w:t xml:space="preserve">Disagreement protocol: Technical (agree=+1) + Macro (agree=+1) + Opportunity (propose=+1) + Devil’s Advocate (STRONG VETO = -1 equivalent) + Risk Manager (REJECT = veto regardless) + Final (synthesise). Minimum 4 of 6 agreement required (configurable via agents_required_to_agree in config.py).</w:t>
      </w:r>
    </w:p>
    <w:p>
      <w:pPr>
        <w:spacing w:after="60" w:before="60"/>
      </w:pPr>
      <w:r>
        <w:t xml:space="preserve"/>
      </w:r>
    </w:p>
    <w:p>
      <w:pPr>
        <w:spacing w:after="100" w:before="80"/>
      </w:pPr>
      <w:r>
        <w:rPr>
          <w:rFonts w:ascii="Arial" w:cs="Arial" w:eastAsia="Arial" w:hAnsi="Arial"/>
          <w:sz w:val="22"/>
          <w:szCs w:val="22"/>
        </w:rPr>
        <w:t xml:space="preserve">Learning memory: Every Sunday, Claude analyses trades.json and writes a weekly_review.txt. This review is injected into each scan cycle’s agent prompts as historical context, creating a learning loop over time.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3.3 Market Regime</w:t>
      </w:r>
    </w:p>
    <w:p>
      <w:pPr>
        <w:spacing w:after="100" w:before="80"/>
      </w:pPr>
      <w:r>
        <w:rPr>
          <w:rFonts w:ascii="Arial" w:cs="Arial" w:eastAsia="Arial" w:hAnsi="Arial"/>
          <w:sz w:val="22"/>
          <w:szCs w:val="22"/>
        </w:rPr>
        <w:t xml:space="preserve">Regime is detected each cycle via get_market_regime() in scanner.py. It reads VIX (via yfinance) and SPY/QQQ vs their 20-day 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Regime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Conditions &amp; Behaviour</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BULL_TRENDING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VIX ≤15 AND SPY above EMA. Full LONG scan size. Position size multiplier: 1.0x.</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BEAR_TRENDING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VIX 15–25 AND SPY below EMA. Full SHORT scan size. Inverse ETFs preferred. Position multiplier: 0.7x.</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CHOPPY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VIX 15–25 with mixed signals OR SPY straddling EMA. Only volume scans (1 and 2) run. Position multiplier: 0.5x.</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PANIC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VIX ≥35 OR VIX spiked ≥20% in last hour. NO new trades. flatten_all() called if VIX spike detected. Position multiplier: 0x.</w:t>
            </w:r>
          </w:p>
        </w:tc>
      </w:tr>
    </w:tbl>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4. TradingView Screener (scanner.py)</w:t>
      </w:r>
    </w:p>
    <w:p>
      <w:pPr>
        <w:spacing w:after="100" w:before="80"/>
      </w:pPr>
      <w:r>
        <w:rPr>
          <w:rFonts w:ascii="Arial" w:cs="Arial" w:eastAsia="Arial" w:hAnsi="Arial"/>
          <w:sz w:val="22"/>
          <w:szCs w:val="22"/>
        </w:rPr>
        <w:t xml:space="preserve">Library: tradingview-screener by shner-elmo (GitHub). Free, no API key, 3000+ fields, server-side filtering. Access via Python: from tradingview_screener import Query, col.</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4.1 Base Filters (applied to every query)</w:t>
      </w:r>
    </w:p>
    <w:p>
      <w:pPr>
        <w:pStyle w:val="ListParagraph"/>
        <w:numPr>
          <w:ilvl w:val="0"/>
          <w:numId w:val="2"/>
        </w:numPr>
        <w:spacing w:after="60" w:before="60"/>
      </w:pPr>
      <w:r>
        <w:rPr>
          <w:rFonts w:ascii="Arial" w:cs="Arial" w:eastAsia="Arial" w:hAnsi="Arial"/>
          <w:sz w:val="22"/>
          <w:szCs w:val="22"/>
        </w:rPr>
        <w:t xml:space="preserve">Exchange: NYSE, NASDAQ, or AMEX only</w:t>
      </w:r>
    </w:p>
    <w:p>
      <w:pPr>
        <w:pStyle w:val="ListParagraph"/>
        <w:numPr>
          <w:ilvl w:val="0"/>
          <w:numId w:val="2"/>
        </w:numPr>
        <w:spacing w:after="60" w:before="60"/>
      </w:pPr>
      <w:r>
        <w:rPr>
          <w:rFonts w:ascii="Arial" w:cs="Arial" w:eastAsia="Arial" w:hAnsi="Arial"/>
          <w:sz w:val="22"/>
          <w:szCs w:val="22"/>
        </w:rPr>
        <w:t xml:space="preserve">Type: stock (not ETF, crypto, etc.)</w:t>
      </w:r>
    </w:p>
    <w:p>
      <w:pPr>
        <w:pStyle w:val="ListParagraph"/>
        <w:numPr>
          <w:ilvl w:val="0"/>
          <w:numId w:val="2"/>
        </w:numPr>
        <w:spacing w:after="60" w:before="60"/>
      </w:pPr>
      <w:r>
        <w:rPr>
          <w:rFonts w:ascii="Arial" w:cs="Arial" w:eastAsia="Arial" w:hAnsi="Arial"/>
          <w:sz w:val="22"/>
          <w:szCs w:val="22"/>
        </w:rPr>
        <w:t xml:space="preserve">Market cap &gt; $100M</w:t>
      </w:r>
    </w:p>
    <w:p>
      <w:pPr>
        <w:pStyle w:val="ListParagraph"/>
        <w:numPr>
          <w:ilvl w:val="0"/>
          <w:numId w:val="2"/>
        </w:numPr>
        <w:spacing w:after="60" w:before="60"/>
      </w:pPr>
      <w:r>
        <w:rPr>
          <w:rFonts w:ascii="Arial" w:cs="Arial" w:eastAsia="Arial" w:hAnsi="Arial"/>
          <w:sz w:val="22"/>
          <w:szCs w:val="22"/>
        </w:rPr>
        <w:t xml:space="preserve">Volume &gt; 500,000</w:t>
      </w:r>
    </w:p>
    <w:p>
      <w:pPr>
        <w:pStyle w:val="ListParagraph"/>
        <w:numPr>
          <w:ilvl w:val="0"/>
          <w:numId w:val="2"/>
        </w:numPr>
        <w:spacing w:after="60" w:before="60"/>
      </w:pPr>
      <w:r>
        <w:rPr>
          <w:rFonts w:ascii="Arial" w:cs="Arial" w:eastAsia="Arial" w:hAnsi="Arial"/>
          <w:sz w:val="22"/>
          <w:szCs w:val="22"/>
        </w:rPr>
        <w:t xml:space="preserve">Price between $2.00 and $500.00 (no pennies, no extreme prices)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4.2 Six Regime-Aware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Scan</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Conditions &amp; Limit</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1. Volume Leaders (always)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volume &gt; 1M, sorted by volume desc, limit 30</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2. Relative Volume Surge (always)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rel_vol_10d &gt; 1.5x, volume &gt; 300k, sorted by rel_vol desc, limit 25</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3. Momentum Longs (BULL/BEAR only)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RSI_1h between 45–68, MACD_1h &gt; MACD_signal_1h (server-side), rel_vol &gt; 1.2x. Limit 25 (BULL) or 12 (BEAR). Skipped in CHOPPY/PANIC.</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4. Momentum Shorts (BULL/BEAR only)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RSI_1h between 32–55, MACD_1h &lt; MACD_signal_1h (server-side), rel_vol &gt; 1.2x. Limit 25 (BEAR) or 12 (BULL). Skipped in CHOPPY/PANIC.</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5. Gap &amp; Go (not PANIC)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Gap up: gap 3–50%, volume &gt; 1M, sorted by gap desc, limit 15. Gap down: gap -50 to -3%, volume &gt; 1M, sorted asc, limit 10.</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6. Pre-Market Movers (not PANIC)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pm_change 3–200%, pm_volume &gt; 50k, sorted by pm_change desc, limit 15.</w:t>
            </w:r>
          </w:p>
        </w:tc>
      </w:tr>
    </w:tbl>
    <w:p>
      <w:pPr>
        <w:spacing w:after="60" w:before="60"/>
      </w:pPr>
      <w:r>
        <w:t xml:space="preserve"/>
      </w:r>
    </w:p>
    <w:p>
      <w:pPr>
        <w:spacing w:after="100" w:before="80"/>
      </w:pPr>
      <w:r>
        <w:rPr>
          <w:rFonts w:ascii="Arial" w:cs="Arial" w:eastAsia="Arial" w:hAnsi="Arial"/>
          <w:sz w:val="22"/>
          <w:szCs w:val="22"/>
        </w:rPr>
        <w:t xml:space="preserve">Fields fetched per symbol: close, volume, change (daily %), gap, relative_volume_10d_calc, RSI|60 (1h RSI), MACD.macd|60, MACD.signal|60, EMA9|60, EMA21|60, ATR|60, VWAP, premarket_change, premarket_volume, Recommend.All (TV composite), market_cap_basic.</w:t>
      </w:r>
    </w:p>
    <w:p>
      <w:pPr>
        <w:spacing w:after="60" w:before="60"/>
      </w:pPr>
      <w:r>
        <w:t xml:space="preserve"/>
      </w:r>
    </w:p>
    <w:p>
      <w:pPr>
        <w:spacing w:after="100" w:before="80"/>
      </w:pPr>
      <w:r>
        <w:rPr>
          <w:rFonts w:ascii="Arial" w:cs="Arial" w:eastAsia="Arial" w:hAnsi="Arial"/>
          <w:sz w:val="22"/>
          <w:szCs w:val="22"/>
        </w:rPr>
        <w:t xml:space="preserve">All fetched data is cached in _tv_cache dict (module-level) per cycle. signals.py can call get_tv_signal_cache() to reuse these values.</w:t>
      </w:r>
    </w:p>
    <w:p>
      <w:pPr>
        <w:spacing w:after="60" w:before="60"/>
      </w:pPr>
      <w:r>
        <w:t xml:space="preserve"/>
      </w:r>
    </w:p>
    <w:p>
      <w:pPr>
        <w:spacing w:after="100" w:before="80"/>
      </w:pPr>
      <w:r>
        <w:rPr>
          <w:rFonts w:ascii="Arial" w:cs="Arial" w:eastAsia="Arial" w:hAnsi="Arial"/>
          <w:sz w:val="22"/>
          <w:szCs w:val="22"/>
        </w:rPr>
        <w:t xml:space="preserve">Core symbols always included regardless of scans: SPY, QQQ, IWM, VXX, UVXY, SVXY, SPXS, SQQQ, IBIT, BITO, MSTR, GLD, SLV, USO, COPX.</w:t>
      </w:r>
    </w:p>
    <w:p>
      <w:pPr>
        <w:spacing w:after="100" w:before="80"/>
      </w:pPr>
      <w:r>
        <w:rPr>
          <w:rFonts w:ascii="Arial" w:cs="Arial" w:eastAsia="Arial" w:hAnsi="Arial"/>
          <w:sz w:val="22"/>
          <w:szCs w:val="22"/>
        </w:rPr>
        <w:t xml:space="preserve">Momentum fallback always included as floor: AAPL, NVDA, TSLA, AMZN, MSFT, META, GOOGL, AMD, ORCL, NFLX, CRM, SHOP, SNOW, PLTR, WDC, MU, NBIS, OSCR, ASTS, HIMS, ALAB.</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5. Signals &amp; Scoring (signals.py)</w:t>
      </w:r>
    </w:p>
    <w:p>
      <w:pPr>
        <w:pStyle w:val="Heading2"/>
        <w:spacing w:after="120" w:before="280"/>
      </w:pPr>
      <w:r>
        <w:rPr>
          <w:rFonts w:ascii="Arial" w:cs="Arial" w:eastAsia="Arial" w:hAnsi="Arial"/>
          <w:b/>
          <w:bCs/>
          <w:color w:val="2E75B6"/>
          <w:sz w:val="28"/>
          <w:szCs w:val="28"/>
        </w:rPr>
        <w:t xml:space="preserve">5.1 Multi-Timeframe Data</w:t>
      </w:r>
    </w:p>
    <w:p>
      <w:pPr>
        <w:spacing w:after="100" w:before="80"/>
      </w:pPr>
      <w:r>
        <w:rPr>
          <w:rFonts w:ascii="Arial" w:cs="Arial" w:eastAsia="Arial" w:hAnsi="Arial"/>
          <w:sz w:val="22"/>
          <w:szCs w:val="22"/>
        </w:rPr>
        <w:t xml:space="preserve">For each symbol, three timeframes are fetched via yfinance:</w:t>
      </w:r>
    </w:p>
    <w:p>
      <w:pPr>
        <w:pStyle w:val="ListParagraph"/>
        <w:numPr>
          <w:ilvl w:val="0"/>
          <w:numId w:val="2"/>
        </w:numPr>
        <w:spacing w:after="60" w:before="60"/>
      </w:pPr>
      <w:r>
        <w:rPr>
          <w:rFonts w:ascii="Arial" w:cs="Arial" w:eastAsia="Arial" w:hAnsi="Arial"/>
          <w:sz w:val="22"/>
          <w:szCs w:val="22"/>
        </w:rPr>
        <w:t xml:space="preserve">5-minute: 5 days of 5m bars — primary trading timeframe</w:t>
      </w:r>
    </w:p>
    <w:p>
      <w:pPr>
        <w:pStyle w:val="ListParagraph"/>
        <w:numPr>
          <w:ilvl w:val="0"/>
          <w:numId w:val="2"/>
        </w:numPr>
        <w:spacing w:after="60" w:before="60"/>
      </w:pPr>
      <w:r>
        <w:rPr>
          <w:rFonts w:ascii="Arial" w:cs="Arial" w:eastAsia="Arial" w:hAnsi="Arial"/>
          <w:sz w:val="22"/>
          <w:szCs w:val="22"/>
        </w:rPr>
        <w:t xml:space="preserve">1-Day: 60 days of daily bars — trend confirmation</w:t>
      </w:r>
    </w:p>
    <w:p>
      <w:pPr>
        <w:pStyle w:val="ListParagraph"/>
        <w:numPr>
          <w:ilvl w:val="0"/>
          <w:numId w:val="2"/>
        </w:numPr>
        <w:spacing w:after="60" w:before="60"/>
      </w:pPr>
      <w:r>
        <w:rPr>
          <w:rFonts w:ascii="Arial" w:cs="Arial" w:eastAsia="Arial" w:hAnsi="Arial"/>
          <w:sz w:val="22"/>
          <w:szCs w:val="22"/>
        </w:rPr>
        <w:t xml:space="preserve">1-Week: 1 year of weekly bars — big picture context</w:t>
      </w:r>
    </w:p>
    <w:p>
      <w:pPr>
        <w:spacing w:after="100" w:before="80"/>
      </w:pPr>
      <w:r>
        <w:rPr>
          <w:rFonts w:ascii="Arial" w:cs="Arial" w:eastAsia="Arial" w:hAnsi="Arial"/>
          <w:sz w:val="22"/>
          <w:szCs w:val="22"/>
        </w:rPr>
        <w:t xml:space="preserve">Minimum bars required: 30 (5m), 20 (1D), 10 (1W). If insufficient data, symbol is skipped.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5.2 Indicators Computed Per Timeframe</w:t>
      </w:r>
    </w:p>
    <w:p>
      <w:pPr>
        <w:spacing w:after="100" w:before="80"/>
      </w:pPr>
      <w:r>
        <w:rPr>
          <w:rFonts w:ascii="Arial" w:cs="Arial" w:eastAsia="Arial" w:hAnsi="Arial"/>
          <w:sz w:val="22"/>
          <w:szCs w:val="22"/>
        </w:rPr>
        <w:t xml:space="preserve">Core (always computed): EMA9, EMA21, EMA50, RSI(14) with slope (3-bar rate of change), MACD(12,26,9) with histogram and acceleration (2-bar diff of hist), ATR(14), Volume ratio vs 20-bar average.</w:t>
      </w:r>
    </w:p>
    <w:p>
      <w:pPr>
        <w:spacing w:after="60" w:before="60"/>
      </w:pPr>
      <w:r>
        <w:t xml:space="preserve"/>
      </w:r>
    </w:p>
    <w:p>
      <w:pPr>
        <w:spacing w:after="100" w:before="80"/>
      </w:pPr>
      <w:r>
        <w:rPr>
          <w:rFonts w:ascii="Arial" w:cs="Arial" w:eastAsia="Arial" w:hAnsi="Arial"/>
          <w:sz w:val="22"/>
          <w:szCs w:val="22"/>
        </w:rPr>
        <w:t xml:space="preserve">TA-Lib indicators (if TA-Lib installed): ADX(14) and trend strength classification (STRONG/MODERATE/WEAK), Bollinger Bands(20) position (0=lower, 1=upper), Stochastic %K(14), Williams %R(14), CCI(14), MFI(14), OBV slope (5-bar), Aroon Oscillator(14), Parabolic SAR, Ultimate Oscillator, Rate of Change(10).</w:t>
      </w:r>
    </w:p>
    <w:p>
      <w:pPr>
        <w:spacing w:after="60" w:before="60"/>
      </w:pPr>
      <w:r>
        <w:t xml:space="preserve"/>
      </w:r>
    </w:p>
    <w:p>
      <w:pPr>
        <w:spacing w:after="100" w:before="80"/>
      </w:pPr>
      <w:r>
        <w:rPr>
          <w:rFonts w:ascii="Arial" w:cs="Arial" w:eastAsia="Arial" w:hAnsi="Arial"/>
          <w:sz w:val="22"/>
          <w:szCs w:val="22"/>
        </w:rPr>
        <w:t xml:space="preserve">Candlestick patterns (TA-Lib, 5m timeframe only): Bullish — Hammer, Morning Star, Engulfing, Piercing, Morning Doji Star, Three White Soldiers, Inverted Hammer. Bearish — Shooting Star, Evening Star, Engulfing, Dark Cloud Cover, Evening Doji Star, Three Black Crows, Hanging Man.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5.3 Signal Classification (per timeframe)</w:t>
      </w:r>
    </w:p>
    <w:p>
      <w:pPr>
        <w:spacing w:after="100" w:before="80"/>
      </w:pPr>
      <w:r>
        <w:rPr>
          <w:rFonts w:ascii="Arial" w:cs="Arial" w:eastAsia="Arial" w:hAnsi="Arial"/>
          <w:sz w:val="22"/>
          <w:szCs w:val="22"/>
        </w:rPr>
        <w:t xml:space="preserve">STRONG_BUY: All 3 EMAs bull-aligned (EMA9 &gt; EMA21 &gt; EMA50) AND RSI &gt; 55 AND MACD hist &gt; 0 AND MACD accelerating AND vol_ratio &gt;= 1.5x.</w:t>
      </w:r>
    </w:p>
    <w:p>
      <w:pPr>
        <w:spacing w:after="100" w:before="80"/>
      </w:pPr>
      <w:r>
        <w:rPr>
          <w:rFonts w:ascii="Arial" w:cs="Arial" w:eastAsia="Arial" w:hAnsi="Arial"/>
          <w:sz w:val="22"/>
          <w:szCs w:val="22"/>
        </w:rPr>
        <w:t xml:space="preserve">BUY: All 3 EMAs bull-aligned AND RSI &gt; 55 AND MACD hist &gt; 0.</w:t>
      </w:r>
    </w:p>
    <w:p>
      <w:pPr>
        <w:spacing w:after="100" w:before="80"/>
      </w:pPr>
      <w:r>
        <w:rPr>
          <w:rFonts w:ascii="Arial" w:cs="Arial" w:eastAsia="Arial" w:hAnsi="Arial"/>
          <w:sz w:val="22"/>
          <w:szCs w:val="22"/>
        </w:rPr>
        <w:t xml:space="preserve">WEAK_BUY: All 3 EMAs bull-aligned AND RSI &gt; 50.</w:t>
      </w:r>
    </w:p>
    <w:p>
      <w:pPr>
        <w:spacing w:after="100" w:before="80"/>
      </w:pPr>
      <w:r>
        <w:rPr>
          <w:rFonts w:ascii="Arial" w:cs="Arial" w:eastAsia="Arial" w:hAnsi="Arial"/>
          <w:sz w:val="22"/>
          <w:szCs w:val="22"/>
        </w:rPr>
        <w:t xml:space="preserve">STRONG_SELL / SELL / WEAK_SELL: Mirror conditions for bear alignment.</w:t>
      </w:r>
    </w:p>
    <w:p>
      <w:pPr>
        <w:spacing w:after="100" w:before="80"/>
      </w:pPr>
      <w:r>
        <w:rPr>
          <w:rFonts w:ascii="Arial" w:cs="Arial" w:eastAsia="Arial" w:hAnsi="Arial"/>
          <w:sz w:val="22"/>
          <w:szCs w:val="22"/>
        </w:rPr>
        <w:t xml:space="preserve">HOLD: No full alignment in either direction.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5.4 Confluence Score (0–50)</w:t>
      </w:r>
    </w:p>
    <w:p>
      <w:pPr>
        <w:spacing w:after="100" w:before="80"/>
      </w:pPr>
      <w:r>
        <w:rPr>
          <w:rFonts w:ascii="Arial" w:cs="Arial" w:eastAsia="Arial" w:hAnsi="Arial"/>
          <w:sz w:val="22"/>
          <w:szCs w:val="22"/>
        </w:rPr>
        <w:t xml:space="preserve">Five components are summed: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Max Points &amp; Logic</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1. Momentum (0–10)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points from 5m signal (STRONG=10, BUY=7, WEAK=4). Multiplied by ADX quality: STRONG ADX ×1.0, MODERATE ×0.7, WEAK ×0.4.</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2. Volume (0–10)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vol_ratio &gt;= 3.0x = 10 pts, ≥2.0x = 8 pts, ≥1.5x = 6 pts, ≥1.0x = 3 pts.</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3. Multi-timeframe (0–10)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of timeframes in agreement × 10. All 3 agree = 10, 2/3 agree = 6.7, 1/3 = 3.3.</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4. Oscillator confluence (0–10)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RSI &gt; 55 with positive slope = +4. Stoch in non-extended zone = +2. MFI confirming = +2. UltOsc confirming = +1. Williams %R non-extended = +1. (Mirrored for shorts.)</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5. MACD &amp; trend (0–10)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MACD accelerating = +3. SAR in correct direction = +3. Aroon confirming = +2. ROC positive = +2. (Mirrored for shorts.)</w:t>
            </w:r>
          </w:p>
        </w:tc>
      </w:tr>
    </w:tbl>
    <w:p>
      <w:pPr>
        <w:spacing w:after="60" w:before="60"/>
      </w:pPr>
      <w:r>
        <w:t xml:space="preserve"/>
      </w:r>
    </w:p>
    <w:p>
      <w:pPr>
        <w:spacing w:after="100" w:before="80"/>
      </w:pPr>
      <w:r>
        <w:rPr>
          <w:rFonts w:ascii="Arial" w:cs="Arial" w:eastAsia="Arial" w:hAnsi="Arial"/>
          <w:sz w:val="22"/>
          <w:szCs w:val="22"/>
        </w:rPr>
        <w:t xml:space="preserve">Minimum score to trade: 35/50 (configurable). High conviction threshold: 45/50 (triggers 1.5x position size). Options minimum score: 42/50.</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6. Risk Management (risk.py)</w:t>
      </w:r>
    </w:p>
    <w:p>
      <w:pPr>
        <w:spacing w:after="100" w:before="80"/>
      </w:pPr>
      <w:r>
        <w:rPr>
          <w:rFonts w:ascii="Arial" w:cs="Arial" w:eastAsia="Arial" w:hAnsi="Arial"/>
          <w:sz w:val="22"/>
          <w:szCs w:val="22"/>
        </w:rPr>
        <w:t xml:space="preserve">risk.py is hardcoded. No agent can override any rule here. can_trade() checks all five layers in order and returns False at the first failure.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6.1 Five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Rule</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Layer 1: PANIC Regime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VIX ≥35 or spike ≥20% in 1h → no new trades, flatten all.</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Layer 2: Daily Loss Limit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P&amp;L ≤ -(portfolio × 4%) → bot halts for the rest of the day.</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Layer 3: Consecutive Loss Pause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consecutive losses in a row → 2-hour trading pause. Resets on any win.</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Layer 4: Cash Reserve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invested capital means cash &lt; 40% of portfolio → no new trades.</w:t>
            </w:r>
          </w:p>
        </w:tc>
      </w:tr>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Layer 5: Market Hours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trades outside 4:00am–20:00pm EST. No trades 9:30–9:45am (first 15 min). No trades 15:55–16:00pm (last 5 min).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6.2 Position Sizing</w:t>
      </w:r>
    </w:p>
    <w:p>
      <w:pPr>
        <w:spacing w:after="100" w:before="80"/>
      </w:pPr>
      <w:r>
        <w:rPr>
          <w:rFonts w:ascii="Arial" w:cs="Arial" w:eastAsia="Arial" w:hAnsi="Arial"/>
          <w:sz w:val="22"/>
          <w:szCs w:val="22"/>
        </w:rPr>
        <w:t xml:space="preserve">Kelly-inspired sizing formula: base_risk = portfolio × 2% × conviction_mult × regime_mult × session_mult.</w:t>
      </w:r>
    </w:p>
    <w:p>
      <w:pPr>
        <w:pStyle w:val="ListParagraph"/>
        <w:numPr>
          <w:ilvl w:val="0"/>
          <w:numId w:val="2"/>
        </w:numPr>
        <w:spacing w:after="60" w:before="60"/>
      </w:pPr>
      <w:r>
        <w:rPr>
          <w:rFonts w:ascii="Arial" w:cs="Arial" w:eastAsia="Arial" w:hAnsi="Arial"/>
          <w:sz w:val="22"/>
          <w:szCs w:val="22"/>
        </w:rPr>
        <w:t xml:space="preserve">Conviction multiplier: score ≥45 = 1.5x, score ≥40 = 1.0x, score &lt;40 = 0.5x</w:t>
      </w:r>
    </w:p>
    <w:p>
      <w:pPr>
        <w:pStyle w:val="ListParagraph"/>
        <w:numPr>
          <w:ilvl w:val="0"/>
          <w:numId w:val="2"/>
        </w:numPr>
        <w:spacing w:after="60" w:before="60"/>
      </w:pPr>
      <w:r>
        <w:rPr>
          <w:rFonts w:ascii="Arial" w:cs="Arial" w:eastAsia="Arial" w:hAnsi="Arial"/>
          <w:sz w:val="22"/>
          <w:szCs w:val="22"/>
        </w:rPr>
        <w:t xml:space="preserve">Regime multiplier: set in regime dict (BULL=1.0, BEAR=0.7, CHOPPY=0.5, PANIC=0.0)</w:t>
      </w:r>
    </w:p>
    <w:p>
      <w:pPr>
        <w:pStyle w:val="ListParagraph"/>
        <w:numPr>
          <w:ilvl w:val="0"/>
          <w:numId w:val="2"/>
        </w:numPr>
        <w:spacing w:after="60" w:before="60"/>
      </w:pPr>
      <w:r>
        <w:rPr>
          <w:rFonts w:ascii="Arial" w:cs="Arial" w:eastAsia="Arial" w:hAnsi="Arial"/>
          <w:sz w:val="22"/>
          <w:szCs w:val="22"/>
        </w:rPr>
        <w:t xml:space="preserve">Session multiplier: pre-market or after-hours = 0.5x</w:t>
      </w:r>
    </w:p>
    <w:p>
      <w:pPr>
        <w:pStyle w:val="ListParagraph"/>
        <w:numPr>
          <w:ilvl w:val="0"/>
          <w:numId w:val="2"/>
        </w:numPr>
        <w:spacing w:after="60" w:before="60"/>
      </w:pPr>
      <w:r>
        <w:rPr>
          <w:rFonts w:ascii="Arial" w:cs="Arial" w:eastAsia="Arial" w:hAnsi="Arial"/>
          <w:sz w:val="22"/>
          <w:szCs w:val="22"/>
        </w:rPr>
        <w:t xml:space="preserve">Hard cap: max 8% of portfolio in any single position</w:t>
      </w:r>
    </w:p>
    <w:p>
      <w:pPr>
        <w:spacing w:after="60" w:before="60"/>
      </w:pPr>
      <w:r>
        <w:t xml:space="preserve"/>
      </w:r>
    </w:p>
    <w:p>
      <w:pPr>
        <w:spacing w:after="100" w:before="80"/>
      </w:pPr>
      <w:r>
        <w:rPr>
          <w:rFonts w:ascii="Arial" w:cs="Arial" w:eastAsia="Arial" w:hAnsi="Arial"/>
          <w:sz w:val="22"/>
          <w:szCs w:val="22"/>
        </w:rPr>
        <w:t xml:space="preserve">For options: contracts = (portfolio × 1%) / (mid_price × 100). Max 1% of portfolio at risk (premium paid).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6.3 Stop Loss &amp; Take Profit</w:t>
      </w:r>
    </w:p>
    <w:p>
      <w:pPr>
        <w:spacing w:after="100" w:before="80"/>
      </w:pPr>
      <w:r>
        <w:rPr>
          <w:rFonts w:ascii="Arial" w:cs="Arial" w:eastAsia="Arial" w:hAnsi="Arial"/>
          <w:sz w:val="22"/>
          <w:szCs w:val="22"/>
        </w:rPr>
        <w:t xml:space="preserve">ATR-based stops. Stop loss = entry - (1.5 × ATR). Take profit tier 1 = entry + (ATR × 1.5 × 1.5 × 2.0) = ≈3.3× ATR above entry. Minimum R:R ratio required: 1.5:1.</w:t>
      </w:r>
    </w:p>
    <w:p>
      <w:pPr>
        <w:spacing w:after="100" w:before="80"/>
      </w:pPr>
      <w:r>
        <w:rPr>
          <w:rFonts w:ascii="Arial" w:cs="Arial" w:eastAsia="Arial" w:hAnsi="Arial"/>
          <w:sz w:val="22"/>
          <w:szCs w:val="22"/>
        </w:rPr>
        <w:t xml:space="preserve">Partial exit structure: sell 33% at +4%, sell 33% at +8%, trail the remaining 33% with a 2×ATR trailing stop.</w:t>
      </w:r>
    </w:p>
    <w:p>
      <w:pPr>
        <w:spacing w:after="100" w:before="80"/>
      </w:pPr>
      <w:r>
        <w:rPr>
          <w:rFonts w:ascii="Arial" w:cs="Arial" w:eastAsia="Arial" w:hAnsi="Arial"/>
          <w:sz w:val="22"/>
          <w:szCs w:val="22"/>
        </w:rPr>
        <w:t xml:space="preserve">Gap protection: if position opens 3% against the trade, force exit.</w:t>
      </w:r>
    </w:p>
    <w:p>
      <w:pPr>
        <w:spacing w:after="100" w:before="80"/>
      </w:pPr>
      <w:r>
        <w:rPr>
          <w:rFonts w:ascii="Arial" w:cs="Arial" w:eastAsia="Arial" w:hAnsi="Arial"/>
          <w:sz w:val="22"/>
          <w:szCs w:val="22"/>
        </w:rPr>
        <w:t xml:space="preserve">Trailing stop: 2×ATR from the highest price reached.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6.4 Correlation Limits</w:t>
      </w:r>
    </w:p>
    <w:p>
      <w:pPr>
        <w:spacing w:after="100" w:before="80"/>
      </w:pPr>
      <w:r>
        <w:rPr>
          <w:rFonts w:ascii="Arial" w:cs="Arial" w:eastAsia="Arial" w:hAnsi="Arial"/>
          <w:sz w:val="22"/>
          <w:szCs w:val="22"/>
        </w:rPr>
        <w:t xml:space="preserve">Sector correlation checks in check_correlation(): Max 1 broad index ETF (SPY, QQQ, IWM, DIA). Max 2 stocks in the same tech cluster. Max 2 in the semiconductor cluster. Prevents over-concentration in correlated assets.</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7. Order Execution (orders.py)</w:t>
      </w:r>
    </w:p>
    <w:p>
      <w:pPr>
        <w:pStyle w:val="Heading2"/>
        <w:spacing w:after="120" w:before="280"/>
      </w:pPr>
      <w:r>
        <w:rPr>
          <w:rFonts w:ascii="Arial" w:cs="Arial" w:eastAsia="Arial" w:hAnsi="Arial"/>
          <w:b/>
          <w:bCs/>
          <w:color w:val="2E75B6"/>
          <w:sz w:val="28"/>
          <w:szCs w:val="28"/>
        </w:rPr>
        <w:t xml:space="preserve">7.1 Stock Buys</w:t>
      </w:r>
    </w:p>
    <w:p>
      <w:pPr>
        <w:spacing w:after="100" w:before="80"/>
      </w:pPr>
      <w:r>
        <w:rPr>
          <w:rFonts w:ascii="Arial" w:cs="Arial" w:eastAsia="Arial" w:hAnsi="Arial"/>
          <w:sz w:val="22"/>
          <w:szCs w:val="22"/>
        </w:rPr>
        <w:t xml:space="preserve">execute_buy() places a bracketed OCO order:</w:t>
      </w:r>
    </w:p>
    <w:p>
      <w:pPr>
        <w:pStyle w:val="ListParagraph"/>
        <w:numPr>
          <w:ilvl w:val="0"/>
          <w:numId w:val="2"/>
        </w:numPr>
        <w:spacing w:after="60" w:before="60"/>
      </w:pPr>
      <w:r>
        <w:rPr>
          <w:rFonts w:ascii="Arial" w:cs="Arial" w:eastAsia="Arial" w:hAnsi="Arial"/>
          <w:sz w:val="22"/>
          <w:szCs w:val="22"/>
        </w:rPr>
        <w:t xml:space="preserve">Entry: Limit order at price × 1.002 (0.2% above market for immediate fill), TIF=DAY</w:t>
      </w:r>
    </w:p>
    <w:p>
      <w:pPr>
        <w:pStyle w:val="ListParagraph"/>
        <w:numPr>
          <w:ilvl w:val="0"/>
          <w:numId w:val="2"/>
        </w:numPr>
        <w:spacing w:after="60" w:before="60"/>
      </w:pPr>
      <w:r>
        <w:rPr>
          <w:rFonts w:ascii="Arial" w:cs="Arial" w:eastAsia="Arial" w:hAnsi="Arial"/>
          <w:sz w:val="22"/>
          <w:szCs w:val="22"/>
        </w:rPr>
        <w:t xml:space="preserve">Stop loss: Stop order, TIF=GTC, parentId linked</w:t>
      </w:r>
    </w:p>
    <w:p>
      <w:pPr>
        <w:pStyle w:val="ListParagraph"/>
        <w:numPr>
          <w:ilvl w:val="0"/>
          <w:numId w:val="2"/>
        </w:numPr>
        <w:spacing w:after="60" w:before="60"/>
      </w:pPr>
      <w:r>
        <w:rPr>
          <w:rFonts w:ascii="Arial" w:cs="Arial" w:eastAsia="Arial" w:hAnsi="Arial"/>
          <w:sz w:val="22"/>
          <w:szCs w:val="22"/>
        </w:rPr>
        <w:t xml:space="preserve">Take profit (33%): Limit order at tp price, TIF=GTC, parentId linked, transmit=True</w:t>
      </w:r>
    </w:p>
    <w:p>
      <w:pPr>
        <w:spacing w:after="100" w:before="80"/>
      </w:pPr>
      <w:r>
        <w:rPr>
          <w:rFonts w:ascii="Arial" w:cs="Arial" w:eastAsia="Arial" w:hAnsi="Arial"/>
          <w:sz w:val="22"/>
          <w:szCs w:val="22"/>
        </w:rPr>
        <w:t xml:space="preserve">Qualification: ib.qualifyContracts() called before every order. Account specified explicitly.</w:t>
      </w:r>
    </w:p>
    <w:p>
      <w:pPr>
        <w:spacing w:after="100" w:before="80"/>
      </w:pPr>
      <w:r>
        <w:rPr>
          <w:rFonts w:ascii="Arial" w:cs="Arial" w:eastAsia="Arial" w:hAnsi="Arial"/>
          <w:sz w:val="22"/>
          <w:szCs w:val="22"/>
        </w:rPr>
        <w:t xml:space="preserve">Position stored in open_trades dict immediately. Key = symbol string.</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7.2 Stock Sells</w:t>
      </w:r>
    </w:p>
    <w:p>
      <w:pPr>
        <w:spacing w:after="100" w:before="80"/>
      </w:pPr>
      <w:r>
        <w:rPr>
          <w:rFonts w:ascii="Arial" w:cs="Arial" w:eastAsia="Arial" w:hAnsi="Arial"/>
          <w:sz w:val="22"/>
          <w:szCs w:val="22"/>
        </w:rPr>
        <w:t xml:space="preserve">execute_sell() places a Market order to close. Records win or loss to risk.py counters. Removes position from open_trades.</w:t>
      </w:r>
    </w:p>
    <w:p>
      <w:pPr>
        <w:spacing w:after="100" w:before="80"/>
      </w:pPr>
      <w:r>
        <w:rPr>
          <w:rFonts w:ascii="Arial" w:cs="Arial" w:eastAsia="Arial" w:hAnsi="Arial"/>
          <w:sz w:val="22"/>
          <w:szCs w:val="22"/>
        </w:rPr>
        <w:t xml:space="preserve">flatten_all() calls execute_sell() on every key in open_trades. Used in PANIC regime or emergency.</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7.3 IBKR Reconciliation</w:t>
      </w:r>
    </w:p>
    <w:p>
      <w:pPr>
        <w:spacing w:after="100" w:before="80"/>
      </w:pPr>
      <w:r>
        <w:rPr>
          <w:rFonts w:ascii="Arial" w:cs="Arial" w:eastAsia="Arial" w:hAnsi="Arial"/>
          <w:sz w:val="22"/>
          <w:szCs w:val="22"/>
        </w:rPr>
        <w:t xml:space="preserve">reconcile_with_ibkr() runs on startup. Uses ib.portfolio() (NOT ib.positions() — portfolio() includes market price and unrealizedPNL). Compares bot’s open_trades to IBKR reality. Adds missing positions, removes stale ones.</w:t>
      </w:r>
    </w:p>
    <w:p>
      <w:pPr>
        <w:spacing w:after="100" w:before="80"/>
      </w:pPr>
      <w:r>
        <w:rPr>
          <w:rFonts w:ascii="Arial" w:cs="Arial" w:eastAsia="Arial" w:hAnsi="Arial"/>
          <w:sz w:val="22"/>
          <w:szCs w:val="22"/>
        </w:rPr>
        <w:t xml:space="preserve">CRITICAL: Always use ib.portfolio() for position data. ib.positions() only returns averageCost and misses externally-closed trades.</w:t>
      </w:r>
    </w:p>
    <w:p>
      <w:pPr>
        <w:spacing w:after="100" w:before="80"/>
      </w:pPr>
      <w:r>
        <w:rPr>
          <w:rFonts w:ascii="Arial" w:cs="Arial" w:eastAsia="Arial" w:hAnsi="Arial"/>
          <w:sz w:val="22"/>
          <w:szCs w:val="22"/>
        </w:rPr>
        <w:t xml:space="preserve">update_positions_from_ibkr() runs every scan cycle to keep live P&amp;L and prices in sync without waiting for signals.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7.4 External Close Detection</w:t>
      </w:r>
    </w:p>
    <w:p>
      <w:pPr>
        <w:spacing w:after="100" w:before="80"/>
      </w:pPr>
      <w:r>
        <w:rPr>
          <w:rFonts w:ascii="Arial" w:cs="Arial" w:eastAsia="Arial" w:hAnsi="Arial"/>
          <w:sz w:val="22"/>
          <w:szCs w:val="22"/>
        </w:rPr>
        <w:t xml:space="preserve">check_external_closes() in bot.py detects positions closed by IBKR (stop loss or take profit triggered externally). Logic: compare open_trades to ib.portfolio(). If a symbol is in open_trades but not in IBKR portfolio with nonzero position, it was closed externally. The exit price is looked up from recent fills (ib.fills()), falling back to ib.portfolio() realizedPNL. The trade is logged to trades.json and removed from open_trades.</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8. Options Trading (options.py)</w:t>
      </w:r>
    </w:p>
    <w:p>
      <w:pPr>
        <w:spacing w:after="100" w:before="80"/>
      </w:pPr>
      <w:r>
        <w:rPr>
          <w:rFonts w:ascii="Arial" w:cs="Arial" w:eastAsia="Arial" w:hAnsi="Arial"/>
          <w:sz w:val="22"/>
          <w:szCs w:val="22"/>
        </w:rPr>
        <w:t xml:space="preserve">Options trading is a parallel execution path to stock trading, activated when options_enabled=True in config.py. For any stock signal scoring &gt;= 42/50, Decifer first evaluates whether a suitable options contract exists before falling back to the stock buy.</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8.1 Greeks</w:t>
      </w:r>
    </w:p>
    <w:p>
      <w:pPr>
        <w:spacing w:after="100" w:before="80"/>
      </w:pPr>
      <w:r>
        <w:rPr>
          <w:rFonts w:ascii="Arial" w:cs="Arial" w:eastAsia="Arial" w:hAnsi="Arial"/>
          <w:sz w:val="22"/>
          <w:szCs w:val="22"/>
        </w:rPr>
        <w:t xml:space="preserve">calculate_greeks(flag, S, K, dte, iv) uses py_vollib Black-Scholes. Parameters: flag = 'c' (call) or 'p' (put), S = underlying price, K = strike, dte = days to expiration, iv = implied volatility (decimal).</w:t>
      </w:r>
    </w:p>
    <w:p>
      <w:pPr>
        <w:spacing w:after="100" w:before="80"/>
      </w:pPr>
      <w:r>
        <w:rPr>
          <w:rFonts w:ascii="Arial" w:cs="Arial" w:eastAsia="Arial" w:hAnsi="Arial"/>
          <w:sz w:val="22"/>
          <w:szCs w:val="22"/>
        </w:rPr>
        <w:t xml:space="preserve">Returns: delta, gamma, theta (per day), vega, model_price.</w:t>
      </w:r>
    </w:p>
    <w:p>
      <w:pPr>
        <w:spacing w:after="100" w:before="80"/>
      </w:pPr>
      <w:r>
        <w:rPr>
          <w:rFonts w:ascii="Arial" w:cs="Arial" w:eastAsia="Arial" w:hAnsi="Arial"/>
          <w:sz w:val="22"/>
          <w:szCs w:val="22"/>
        </w:rPr>
        <w:t xml:space="preserve">Risk-free rate hardcoded to 5% (CONFIG: _RISK_FREE = 0.05).</w:t>
      </w:r>
    </w:p>
    <w:p>
      <w:pPr>
        <w:spacing w:after="100" w:before="80"/>
      </w:pPr>
      <w:r>
        <w:rPr>
          <w:rFonts w:ascii="Arial" w:cs="Arial" w:eastAsia="Arial" w:hAnsi="Arial"/>
          <w:sz w:val="22"/>
          <w:szCs w:val="22"/>
        </w:rPr>
        <w:t xml:space="preserve">Fallback if py_vollib not installed: linear delta approximation from moneyness (S/K for calls, K/S for puts).</w:t>
      </w:r>
    </w:p>
    <w:p>
      <w:pPr>
        <w:spacing w:after="60" w:before="60"/>
      </w:pPr>
      <w:r>
        <w:t xml:space="preserve"/>
      </w:r>
    </w:p>
    <w:p>
      <w:pPr>
        <w:spacing w:after="100" w:before="80"/>
      </w:pPr>
      <w:r>
        <w:rPr>
          <w:rFonts w:ascii="Arial" w:cs="Arial" w:eastAsia="Arial" w:hAnsi="Arial"/>
          <w:sz w:val="22"/>
          <w:szCs w:val="22"/>
        </w:rPr>
        <w:t xml:space="preserve">get_ibkr_greeks() fetches real-time model Greeks from IBKR: ib.reqMktData(contract, genericTickList='100'), reads ticker.modelGreeks. Provides live delta/gamma/theta/vega/iv. Cancels subscription after reading. Upgrades the yfinance-computed Greeks when IBKR is connected.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8.2 IV Rank</w:t>
      </w:r>
    </w:p>
    <w:p>
      <w:pPr>
        <w:spacing w:after="100" w:before="80"/>
      </w:pPr>
      <w:r>
        <w:rPr>
          <w:rFonts w:ascii="Arial" w:cs="Arial" w:eastAsia="Arial" w:hAnsi="Arial"/>
          <w:sz w:val="22"/>
          <w:szCs w:val="22"/>
        </w:rPr>
        <w:t xml:space="preserve">True historical IV requires a paid feed. Decifer uses a proxy: 30-day rolling realized volatility (annualised) as a stand-in for the IV range over the past 52 weeks. Formula: IVR = (current_IV - rv_52w_low) / (rv_52w_high - rv_52w_low) × 100.</w:t>
      </w:r>
    </w:p>
    <w:p>
      <w:pPr>
        <w:pStyle w:val="ListParagraph"/>
        <w:numPr>
          <w:ilvl w:val="0"/>
          <w:numId w:val="2"/>
        </w:numPr>
        <w:spacing w:after="60" w:before="60"/>
      </w:pPr>
      <w:r>
        <w:rPr>
          <w:rFonts w:ascii="Arial" w:cs="Arial" w:eastAsia="Arial" w:hAnsi="Arial"/>
          <w:sz w:val="22"/>
          <w:szCs w:val="22"/>
        </w:rPr>
        <w:t xml:space="preserve">IVR &lt; 30 — options cheap, good to buy</w:t>
      </w:r>
    </w:p>
    <w:p>
      <w:pPr>
        <w:pStyle w:val="ListParagraph"/>
        <w:numPr>
          <w:ilvl w:val="0"/>
          <w:numId w:val="2"/>
        </w:numPr>
        <w:spacing w:after="60" w:before="60"/>
      </w:pPr>
      <w:r>
        <w:rPr>
          <w:rFonts w:ascii="Arial" w:cs="Arial" w:eastAsia="Arial" w:hAnsi="Arial"/>
          <w:sz w:val="22"/>
          <w:szCs w:val="22"/>
        </w:rPr>
        <w:t xml:space="preserve">IVR 30–50 — fair value</w:t>
      </w:r>
    </w:p>
    <w:p>
      <w:pPr>
        <w:pStyle w:val="ListParagraph"/>
        <w:numPr>
          <w:ilvl w:val="0"/>
          <w:numId w:val="2"/>
        </w:numPr>
        <w:spacing w:after="60" w:before="60"/>
      </w:pPr>
      <w:r>
        <w:rPr>
          <w:rFonts w:ascii="Arial" w:cs="Arial" w:eastAsia="Arial" w:hAnsi="Arial"/>
          <w:sz w:val="22"/>
          <w:szCs w:val="22"/>
        </w:rPr>
        <w:t xml:space="preserve">IVR &gt; 50 — options expensive, skip (configurable via options_max_ivr)</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8.3 Contract Selection (find_best_contract)</w:t>
      </w:r>
    </w:p>
    <w:p>
      <w:pPr>
        <w:spacing w:after="100" w:before="80"/>
      </w:pPr>
      <w:r>
        <w:rPr>
          <w:rFonts w:ascii="Arial" w:cs="Arial" w:eastAsia="Arial" w:hAnsi="Arial"/>
          <w:sz w:val="22"/>
          <w:szCs w:val="22"/>
        </w:rPr>
        <w:t xml:space="preserve">Main entry point. Inputs: symbol, direction ('LONG' → call, 'SHORT' → put), portfolio_value, ib (optional), regime.</w:t>
      </w:r>
    </w:p>
    <w:p>
      <w:pPr>
        <w:spacing w:after="60" w:before="60"/>
      </w:pPr>
      <w:r>
        <w:t xml:space="preserve"/>
      </w:r>
    </w:p>
    <w:p>
      <w:pPr>
        <w:spacing w:after="100" w:before="80"/>
      </w:pPr>
      <w:r>
        <w:rPr>
          <w:rFonts w:ascii="Arial" w:cs="Arial" w:eastAsia="Arial" w:hAnsi="Arial"/>
          <w:sz w:val="22"/>
          <w:szCs w:val="22"/>
        </w:rPr>
        <w:t xml:space="preserve">Selection criteria:</w:t>
      </w:r>
    </w:p>
    <w:p>
      <w:pPr>
        <w:pStyle w:val="ListParagraph"/>
        <w:numPr>
          <w:ilvl w:val="0"/>
          <w:numId w:val="2"/>
        </w:numPr>
        <w:spacing w:after="60" w:before="60"/>
      </w:pPr>
      <w:r>
        <w:rPr>
          <w:rFonts w:ascii="Arial" w:cs="Arial" w:eastAsia="Arial" w:hAnsi="Arial"/>
          <w:sz w:val="22"/>
          <w:szCs w:val="22"/>
        </w:rPr>
        <w:t xml:space="preserve">DTE: 7–21 days (configurable: options_min_dte, options_max_dte)</w:t>
      </w:r>
    </w:p>
    <w:p>
      <w:pPr>
        <w:pStyle w:val="ListParagraph"/>
        <w:numPr>
          <w:ilvl w:val="0"/>
          <w:numId w:val="2"/>
        </w:numPr>
        <w:spacing w:after="60" w:before="60"/>
      </w:pPr>
      <w:r>
        <w:rPr>
          <w:rFonts w:ascii="Arial" w:cs="Arial" w:eastAsia="Arial" w:hAnsi="Arial"/>
          <w:sz w:val="22"/>
          <w:szCs w:val="22"/>
        </w:rPr>
        <w:t xml:space="preserve">Delta: target 0.40, acceptable range ±0.15 (options_target_delta, options_delta_range)</w:t>
      </w:r>
    </w:p>
    <w:p>
      <w:pPr>
        <w:pStyle w:val="ListParagraph"/>
        <w:numPr>
          <w:ilvl w:val="0"/>
          <w:numId w:val="2"/>
        </w:numPr>
        <w:spacing w:after="60" w:before="60"/>
      </w:pPr>
      <w:r>
        <w:rPr>
          <w:rFonts w:ascii="Arial" w:cs="Arial" w:eastAsia="Arial" w:hAnsi="Arial"/>
          <w:sz w:val="22"/>
          <w:szCs w:val="22"/>
        </w:rPr>
        <w:t xml:space="preserve">Volume: ≥50 contracts (options_min_volume)</w:t>
      </w:r>
    </w:p>
    <w:p>
      <w:pPr>
        <w:pStyle w:val="ListParagraph"/>
        <w:numPr>
          <w:ilvl w:val="0"/>
          <w:numId w:val="2"/>
        </w:numPr>
        <w:spacing w:after="60" w:before="60"/>
      </w:pPr>
      <w:r>
        <w:rPr>
          <w:rFonts w:ascii="Arial" w:cs="Arial" w:eastAsia="Arial" w:hAnsi="Arial"/>
          <w:sz w:val="22"/>
          <w:szCs w:val="22"/>
        </w:rPr>
        <w:t xml:space="preserve">Open Interest: ≥200 (options_min_oi)</w:t>
      </w:r>
    </w:p>
    <w:p>
      <w:pPr>
        <w:pStyle w:val="ListParagraph"/>
        <w:numPr>
          <w:ilvl w:val="0"/>
          <w:numId w:val="2"/>
        </w:numPr>
        <w:spacing w:after="60" w:before="60"/>
      </w:pPr>
      <w:r>
        <w:rPr>
          <w:rFonts w:ascii="Arial" w:cs="Arial" w:eastAsia="Arial" w:hAnsi="Arial"/>
          <w:sz w:val="22"/>
          <w:szCs w:val="22"/>
        </w:rPr>
        <w:t xml:space="preserve">Bid-ask spread: &lt; 25% of mid price (options_max_spread_pct)</w:t>
      </w:r>
    </w:p>
    <w:p>
      <w:pPr>
        <w:pStyle w:val="ListParagraph"/>
        <w:numPr>
          <w:ilvl w:val="0"/>
          <w:numId w:val="2"/>
        </w:numPr>
        <w:spacing w:after="60" w:before="60"/>
      </w:pPr>
      <w:r>
        <w:rPr>
          <w:rFonts w:ascii="Arial" w:cs="Arial" w:eastAsia="Arial" w:hAnsi="Arial"/>
          <w:sz w:val="22"/>
          <w:szCs w:val="22"/>
        </w:rPr>
        <w:t xml:space="preserve">IVR: &lt; 50 (options_max_ivr)</w:t>
      </w:r>
    </w:p>
    <w:p>
      <w:pPr>
        <w:spacing w:after="60" w:before="60"/>
      </w:pPr>
      <w:r>
        <w:t xml:space="preserve"/>
      </w:r>
    </w:p>
    <w:p>
      <w:pPr>
        <w:spacing w:after="100" w:before="80"/>
      </w:pPr>
      <w:r>
        <w:rPr>
          <w:rFonts w:ascii="Arial" w:cs="Arial" w:eastAsia="Arial" w:hAnsi="Arial"/>
          <w:sz w:val="22"/>
          <w:szCs w:val="22"/>
        </w:rPr>
        <w:t xml:space="preserve">Process: fetch available expiries via yfinance Ticker.options, filter to DTE window, fetch chain for each qualifying expiry, apply liquidity filters, compute Black-Scholes delta for every remaining strike, find strike closest to target delta within the allowed range. If IBKR connected, upgrade Greeks to live model values.</w:t>
      </w:r>
    </w:p>
    <w:p>
      <w:pPr>
        <w:spacing w:after="60" w:before="60"/>
      </w:pPr>
      <w:r>
        <w:t xml:space="preserve"/>
      </w:r>
    </w:p>
    <w:p>
      <w:pPr>
        <w:spacing w:after="100" w:before="80"/>
      </w:pPr>
      <w:r>
        <w:rPr>
          <w:rFonts w:ascii="Arial" w:cs="Arial" w:eastAsia="Arial" w:hAnsi="Arial"/>
          <w:sz w:val="22"/>
          <w:szCs w:val="22"/>
        </w:rPr>
        <w:t xml:space="preserve">Position sizing: contracts = (portfolio_value × options_max_risk_pct) / (mid_price × 100). Maximum premium at risk = 1% of portfolio.</w:t>
      </w:r>
    </w:p>
    <w:p>
      <w:pPr>
        <w:spacing w:after="60" w:before="60"/>
      </w:pPr>
      <w:r>
        <w:t xml:space="preserve"/>
      </w:r>
    </w:p>
    <w:p>
      <w:pPr>
        <w:spacing w:after="100" w:before="80"/>
      </w:pPr>
      <w:r>
        <w:rPr>
          <w:rFonts w:ascii="Arial" w:cs="Arial" w:eastAsia="Arial" w:hAnsi="Arial"/>
          <w:sz w:val="22"/>
          <w:szCs w:val="22"/>
        </w:rPr>
        <w:t xml:space="preserve">Returns a contract dict with: symbol, direction, right, strike, expiry_str (YYYY-MM-DD), expiry_ibkr (YYYYMMDD for IBKR), dte, mid, bid, ask, spread_pct, volume, open_interest, iv, iv_rank, delta, gamma, theta, vega, model_price, contracts, max_risk_dollars. Returns None if no suitable contract found (falls through to stock buy).</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8.4 Options Exit Rules (check_options_exits)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Exit Rule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Condition</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Profit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premium &gt;= entry_premium × 1.75 (+75%)</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Stop loss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premium &lt;= entry_premium × 0.50 (-50%)</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DTE expiry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Days to expiration ≤2 (gamma risk — hard exit regardless of P&amp;L)</w:t>
            </w:r>
          </w:p>
        </w:tc>
      </w:tr>
    </w:tbl>
    <w:p>
      <w:pPr>
        <w:spacing w:after="60" w:before="60"/>
      </w:pPr>
      <w:r>
        <w:t xml:space="preserve"/>
      </w:r>
    </w:p>
    <w:p>
      <w:pPr>
        <w:spacing w:after="100" w:before="80"/>
      </w:pPr>
      <w:r>
        <w:rPr>
          <w:rFonts w:ascii="Arial" w:cs="Arial" w:eastAsia="Arial" w:hAnsi="Arial"/>
          <w:sz w:val="22"/>
          <w:szCs w:val="22"/>
        </w:rPr>
        <w:t xml:space="preserve">check_options_positions() is called every scan cycle in bot.py. It checks all open_trades entries where instrument='option', calls check_options_exits(), and calls execute_sell_option() for any that trigger.</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8.5 Options Order Execution</w:t>
      </w:r>
    </w:p>
    <w:p>
      <w:pPr>
        <w:spacing w:after="100" w:before="80"/>
      </w:pPr>
      <w:r>
        <w:rPr>
          <w:rFonts w:ascii="Arial" w:cs="Arial" w:eastAsia="Arial" w:hAnsi="Arial"/>
          <w:sz w:val="22"/>
          <w:szCs w:val="22"/>
        </w:rPr>
        <w:t xml:space="preserve">execute_buy_option(): Limit order at mid × 1.01 (1% above mid to improve fill probability), TIF=DAY. Option contract built with IBKR Option() class: Option(symbol, expiry_ibkr, strike, right, 'SMART', 'USD'). Key format in open_trades: SYMBOL_RIGHT_STRIKE_EXPIRY (e.g. NVDA_C_180_2026-04-01).</w:t>
      </w:r>
    </w:p>
    <w:p>
      <w:pPr>
        <w:spacing w:after="100" w:before="80"/>
      </w:pPr>
      <w:r>
        <w:rPr>
          <w:rFonts w:ascii="Arial" w:cs="Arial" w:eastAsia="Arial" w:hAnsi="Arial"/>
          <w:sz w:val="22"/>
          <w:szCs w:val="22"/>
        </w:rPr>
        <w:t xml:space="preserve">execute_sell_option(): Market order to close. P&amp;L = (current_premium - entry_premium) × contracts × 100.</w:t>
      </w:r>
    </w:p>
    <w:p>
      <w:pPr>
        <w:pStyle w:val="Heading2"/>
        <w:spacing w:after="120" w:before="240"/>
      </w:pPr>
      <w:r>
        <w:rPr>
          <w:rFonts w:ascii="Arial" w:cs="Arial" w:eastAsia="Arial" w:hAnsi="Arial"/>
          <w:b/>
          <w:bCs/>
          <w:color w:val="2E75B6"/>
          <w:sz w:val="28"/>
          <w:szCs w:val="28"/>
        </w:rPr>
        <w:t xml:space="preserve">8.6 Proactive Options Flow Scanner (options_scanner.py)</w:t>
      </w:r>
    </w:p>
    <w:p>
      <w:pPr>
        <w:spacing w:after="100" w:before="80"/>
      </w:pPr>
      <w:r>
        <w:rPr>
          <w:rFonts w:ascii="Arial" w:cs="Arial" w:eastAsia="Arial" w:hAnsi="Arial"/>
          <w:sz w:val="22"/>
          <w:szCs w:val="22"/>
        </w:rPr>
        <w:t xml:space="preserve">options_scanner.py runs independently of the stock signal pipeline each scan cycle. It proactively hunts for unusual options activity across a hardcoded OPTIONABLE_UNIVERSE of 40 highly liquid names (mega-cap tech, high-beta, sector ETFs, momentum watchlist: AAPL, NVDA, TSLA, AMZN, MSFT, META, GOOGL, AMD, NFLX, PLTR, etc.) plus the top 20 symbols from the current TV universe.</w:t>
      </w:r>
    </w:p>
    <w:p>
      <w:pPr>
        <w:spacing w:after="100" w:before="80"/>
      </w:pPr>
      <w:r>
        <w:rPr>
          <w:rFonts w:ascii="Arial" w:cs="Arial" w:eastAsia="Arial" w:hAnsi="Arial"/>
          <w:sz w:val="22"/>
          <w:szCs w:val="22"/>
        </w:rPr>
        <w:t xml:space="preserve">Per-symbol analysis (_analyse_symbol): fetches nearest expiry options chain via yfinance, computes call and put volume vs open interest ratios, determines which side has unusual activity (volume/OI &gt; 25%), calculates C/P volume ratio, IV rank proxy, days to nearest earnings, and max pain strike.</w:t>
      </w:r>
    </w:p>
    <w:p>
      <w:pPr>
        <w:spacing w:after="100" w:before="80"/>
      </w:pPr>
      <w:r>
        <w:rPr>
          <w:rFonts w:ascii="Arial" w:cs="Arial" w:eastAsia="Arial" w:hAnsi="Arial"/>
          <w:sz w:val="22"/>
          <w:szCs w:val="22"/>
        </w:rPr>
        <w:t xml:space="preserve">Scoring (0–30): unusual calls only = +10, unusual puts only = +9, both sides call-led = +9, both sides put-led = +9, both balanced = +7. IVR &lt; 20 = +8, IVR &lt; 35 = +5. C/P ratio skew = +3 to +5. Earnings within 3–10 days = +7. Minimum score to surface: 12/30. Returns top 15 setups sorted by score.</w:t>
      </w:r>
    </w:p>
    <w:p>
      <w:pPr>
        <w:spacing w:after="100" w:before="80"/>
      </w:pPr>
      <w:r>
        <w:rPr>
          <w:rFonts w:ascii="Arial" w:cs="Arial" w:eastAsia="Arial" w:hAnsi="Arial"/>
          <w:sz w:val="22"/>
          <w:szCs w:val="22"/>
        </w:rPr>
        <w:t xml:space="preserve">Signal types returned: CALL_BUYER (bullish unusual call flow), PUT_BUYER (bearish unusual put flow), EARNINGS_PLAY (earnings catalyst within 10 days), MIXED_FLOW (both sides active). These signals are passed to Agent 3 (Opportunity Finder) as a structured block, which uses them to recommend options trades when flow + low IVR align with the stock signal direction.</w:t>
      </w:r>
    </w:p>
    <w:p>
      <w:pPr>
        <w:spacing w:after="100" w:before="80"/>
      </w:pPr>
      <w:r>
        <w:rPr>
          <w:rFonts w:ascii="Arial" w:cs="Arial" w:eastAsia="Arial" w:hAnsi="Arial"/>
          <w:sz w:val="22"/>
          <w:szCs w:val="22"/>
        </w:rPr>
        <w:t xml:space="preserve">Integration in bot.py: scan_options_universe() is called after news/FX fetch, before the agent pipeline, when options_enabled = True. Results are passed via options_signals parameter to run_all_agents() → agent_opportunity().</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9. Configuration (config.py)</w:t>
      </w:r>
    </w:p>
    <w:p>
      <w:pPr>
        <w:spacing w:after="100" w:before="80"/>
      </w:pPr>
      <w:r>
        <w:rPr>
          <w:rFonts w:ascii="Arial" w:cs="Arial" w:eastAsia="Arial" w:hAnsi="Arial"/>
          <w:sz w:val="22"/>
          <w:szCs w:val="22"/>
        </w:rPr>
        <w:t xml:space="preserve">All settings live in a single CONFIG dict. This is the only file you need to edit to change behaviour. The full set of parameters and their defaults: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9.1 IBKR Connection</w:t>
      </w:r>
    </w:p>
    <w:p>
      <w:pPr>
        <w:pStyle w:val="ListParagraph"/>
        <w:numPr>
          <w:ilvl w:val="0"/>
          <w:numId w:val="2"/>
        </w:numPr>
        <w:spacing w:after="60" w:before="60"/>
      </w:pPr>
      <w:r>
        <w:rPr>
          <w:rFonts w:ascii="Arial" w:cs="Arial" w:eastAsia="Arial" w:hAnsi="Arial"/>
          <w:sz w:val="22"/>
          <w:szCs w:val="22"/>
        </w:rPr>
        <w:t xml:space="preserve">ibkr_host: '127.0.0.1'</w:t>
      </w:r>
    </w:p>
    <w:p>
      <w:pPr>
        <w:pStyle w:val="ListParagraph"/>
        <w:numPr>
          <w:ilvl w:val="0"/>
          <w:numId w:val="2"/>
        </w:numPr>
        <w:spacing w:after="60" w:before="60"/>
      </w:pPr>
      <w:r>
        <w:rPr>
          <w:rFonts w:ascii="Arial" w:cs="Arial" w:eastAsia="Arial" w:hAnsi="Arial"/>
          <w:sz w:val="22"/>
          <w:szCs w:val="22"/>
        </w:rPr>
        <w:t xml:space="preserve">ibkr_port: 7496 (TWS/Gateway)</w:t>
      </w:r>
    </w:p>
    <w:p>
      <w:pPr>
        <w:pStyle w:val="ListParagraph"/>
        <w:numPr>
          <w:ilvl w:val="0"/>
          <w:numId w:val="2"/>
        </w:numPr>
        <w:spacing w:after="60" w:before="60"/>
      </w:pPr>
      <w:r>
        <w:rPr>
          <w:rFonts w:ascii="Arial" w:cs="Arial" w:eastAsia="Arial" w:hAnsi="Arial"/>
          <w:sz w:val="22"/>
          <w:szCs w:val="22"/>
        </w:rPr>
        <w:t xml:space="preserve">ibkr_client_id: 10</w:t>
      </w:r>
    </w:p>
    <w:p>
      <w:pPr>
        <w:pStyle w:val="ListParagraph"/>
        <w:numPr>
          <w:ilvl w:val="0"/>
          <w:numId w:val="2"/>
        </w:numPr>
        <w:spacing w:after="60" w:before="60"/>
      </w:pPr>
      <w:r>
        <w:rPr>
          <w:rFonts w:ascii="Arial" w:cs="Arial" w:eastAsia="Arial" w:hAnsi="Arial"/>
          <w:sz w:val="22"/>
          <w:szCs w:val="22"/>
        </w:rPr>
        <w:t xml:space="preserve">active_account: 'DUP481326' (paper). Change to 'U3059777' or 'U24093086' for live.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9.2 AI Brain</w:t>
      </w:r>
    </w:p>
    <w:p>
      <w:pPr>
        <w:pStyle w:val="ListParagraph"/>
        <w:numPr>
          <w:ilvl w:val="0"/>
          <w:numId w:val="2"/>
        </w:numPr>
        <w:spacing w:after="60" w:before="60"/>
      </w:pPr>
      <w:r>
        <w:rPr>
          <w:rFonts w:ascii="Arial" w:cs="Arial" w:eastAsia="Arial" w:hAnsi="Arial"/>
          <w:sz w:val="22"/>
          <w:szCs w:val="22"/>
        </w:rPr>
        <w:t xml:space="preserve">anthropic_api_key: read from ANTHROPIC_API_KEY environment variable</w:t>
      </w:r>
    </w:p>
    <w:p>
      <w:pPr>
        <w:pStyle w:val="ListParagraph"/>
        <w:numPr>
          <w:ilvl w:val="0"/>
          <w:numId w:val="2"/>
        </w:numPr>
        <w:spacing w:after="60" w:before="60"/>
      </w:pPr>
      <w:r>
        <w:rPr>
          <w:rFonts w:ascii="Arial" w:cs="Arial" w:eastAsia="Arial" w:hAnsi="Arial"/>
          <w:sz w:val="22"/>
          <w:szCs w:val="22"/>
        </w:rPr>
        <w:t xml:space="preserve">claude_model: 'claude-sonnet-4-6'</w:t>
      </w:r>
    </w:p>
    <w:p>
      <w:pPr>
        <w:pStyle w:val="ListParagraph"/>
        <w:numPr>
          <w:ilvl w:val="0"/>
          <w:numId w:val="2"/>
        </w:numPr>
        <w:spacing w:after="60" w:before="60"/>
      </w:pPr>
      <w:r>
        <w:rPr>
          <w:rFonts w:ascii="Arial" w:cs="Arial" w:eastAsia="Arial" w:hAnsi="Arial"/>
          <w:sz w:val="22"/>
          <w:szCs w:val="22"/>
        </w:rPr>
        <w:t xml:space="preserve">claude_max_tokens: 800 per agent call</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9.3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Default &amp; Description</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risk_pct_per_trade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 — 2% of portfolio risked per trade</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max_positions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 maximum simultaneous open positions</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daily_loss_limit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 — 4% daily stop, bot halts for the day</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max_drawdown_alert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 — 10% drawdown triggers alert + pause</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min_cash_reserve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 — 40% always held in cash</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max_single_position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0.08 — 8% max in any one position</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max_sector_exposure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 — 30% max in any sector</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consecutive_loss_pause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 losses before 2-hour pause</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max_portfolio_allocation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 fraction of account deployed (1.0 = all)</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agents_required_to_agree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of 6 agents must agree to trade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9.4 Take Profit / Stop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Default &amp; Description</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atr_stop_multiplier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 stop = entry ± (1.5 × ATR)</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atr_trail_multiplier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 trailing stop = 2 × ATR from high</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partial_exit_1_pct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 — sell 33% at +4%</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partial_exit_2_pct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0.08 — sell 33% at +8%, trail rest</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min_reward_risk_ratio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 minimum R:R to enter a trade</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gap_protection_pct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 — exit if opens 3% against position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9.5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Parameter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scan_interval_prime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minutes (9:45am–11:30am and 2pm–3:55pm)</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scan_interval_standard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minutes (11:30am–2pm)</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scan_interval_extended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minutes (pre/after market)</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scan_interval_overnight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minutes (overnight monitoring)</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min_score_to_trade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out of 50</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high_conviction_score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 out of 50 (triggers 1.5x size)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9.6 Options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Default &amp; Description</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options_enabled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 master on/off switch</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options_min_score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 — minimum stock score to consider options</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options_max_ivr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 max IV Rank (skip expensive options)</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options_target_delta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 — target delta for contract selection</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options_delta_range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 — acceptable range either side of target</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options_min_dte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 minimum days to expiry</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options_max_dte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 maximum days to expiry</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options_exit_dte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hard exit when DTE reaches this</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options_min_volume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 minimum contracts traded today</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options_min_oi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 minimum open interest</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options_max_spread_pct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 — max bid-ask spread as % of mid</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options_max_risk_pct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 — max 1% of portfolio per options trade</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options_profit_target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 — take profit at +75% premium gain</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options_stop_loss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 stop loss at -50% premium loss</w:t>
            </w:r>
          </w:p>
        </w:tc>
      </w:tr>
    </w:tbl>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10. Trade Logging (learning.py)</w:t>
      </w:r>
    </w:p>
    <w:p>
      <w:pPr>
        <w:spacing w:after="100" w:before="80"/>
      </w:pPr>
      <w:r>
        <w:rPr>
          <w:rFonts w:ascii="Arial" w:cs="Arial" w:eastAsia="Arial" w:hAnsi="Arial"/>
          <w:sz w:val="22"/>
          <w:szCs w:val="22"/>
        </w:rPr>
        <w:t xml:space="preserve">All trades are logged to trades.json as a flat JSON array. Each record contains: timestamp (UTC ISO), action (OPEN or CLOSE), symbol, direction, qty, entry_price, exit_price, sl, tp, score, reasoning, regime, vix, pnl, exit_reason, and a snapshot of each of the 5 agent outputs (truncated to 500 chars each).</w:t>
      </w:r>
    </w:p>
    <w:p>
      <w:pPr>
        <w:spacing w:after="60" w:before="60"/>
      </w:pPr>
      <w:r>
        <w:t xml:space="preserve"/>
      </w:r>
    </w:p>
    <w:p>
      <w:pPr>
        <w:spacing w:after="100" w:before="80"/>
      </w:pPr>
      <w:r>
        <w:rPr>
          <w:rFonts w:ascii="Arial" w:cs="Arial" w:eastAsia="Arial" w:hAnsi="Arial"/>
          <w:sz w:val="22"/>
          <w:szCs w:val="22"/>
        </w:rPr>
        <w:t xml:space="preserve">Deduplication logic: For CLOSE records, a 24-hour window is used. If a CLOSE record for the same symbol already exists within the last 24 hours, it is treated as a duplicate and skipped. The dedup logic is qty-aware: the record with the larger qty (most complete fill) is always kept. If the new record has a non-zero P&amp;L and the existing one has P&amp;L = 0, the existing record is updated in-place.</w:t>
      </w:r>
    </w:p>
    <w:p>
      <w:pPr>
        <w:spacing w:after="100" w:before="80"/>
      </w:pPr>
      <w:r>
        <w:rPr>
          <w:rFonts w:ascii="Arial" w:cs="Arial" w:eastAsia="Arial" w:hAnsi="Arial"/>
          <w:sz w:val="22"/>
          <w:szCs w:val="22"/>
        </w:rPr>
        <w:t xml:space="preserve">For OPEN records: 30-minute deduplication window (covers slow partial fills of the same order arriving across multiple executions). Previously 5 minutes.</w:t>
      </w:r>
    </w:p>
    <w:p>
      <w:pPr>
        <w:spacing w:after="100" w:before="80"/>
      </w:pPr>
      <w:r>
        <w:rPr>
          <w:rFonts w:ascii="Arial" w:cs="Arial" w:eastAsia="Arial" w:hAnsi="Arial"/>
          <w:sz w:val="22"/>
          <w:szCs w:val="22"/>
        </w:rPr>
        <w:t xml:space="preserve">Lot consolidation (backfill_trades_from_ibkr): IBKR fills a single order in many partial executions (“lots”). The backfill function groups all fills by orderId — all partial fills of the same order share one orderId — computes a weighted-average fill price across lots, sums total shares and P&amp;L, and writes exactly one record per order. This prevents trade count and win rate from being inflated by lot-level granularity. Merged records store a _lots field showing how many executions were combined. The dashboard’s recent trades list is also deduped using symbol + side + minute as key to prevent duplicate rows.</w:t>
      </w:r>
    </w:p>
    <w:p>
      <w:pPr>
        <w:spacing w:after="60" w:before="60"/>
      </w:pPr>
      <w:r>
        <w:t xml:space="preserve"/>
      </w:r>
    </w:p>
    <w:p>
      <w:pPr>
        <w:spacing w:after="100" w:before="80"/>
      </w:pPr>
      <w:r>
        <w:rPr>
          <w:rFonts w:ascii="Arial" w:cs="Arial" w:eastAsia="Arial" w:hAnsi="Arial"/>
          <w:sz w:val="22"/>
          <w:szCs w:val="22"/>
        </w:rPr>
        <w:t xml:space="preserve">get_performance_summary() calculates total trades, win rate, average P&amp;L, largest win, largest loss, Sharpe ratio approximation, and per-regime breakdown from trades.json.</w:t>
      </w:r>
    </w:p>
    <w:p>
      <w:pPr>
        <w:spacing w:after="100" w:before="80"/>
      </w:pPr>
      <w:r>
        <w:rPr>
          <w:rFonts w:ascii="Arial" w:cs="Arial" w:eastAsia="Arial" w:hAnsi="Arial"/>
          <w:sz w:val="22"/>
          <w:szCs w:val="22"/>
        </w:rPr>
        <w:t xml:space="preserve">run_weekly_review() runs every Sunday, sends trade history to Claude for strategic analysis, and writes the result to weekly_review.txt. This is injected into the 6-agent pipeline as learning memory on every subsequent scan.</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11. Dashboard (dashboard.py + bot.py)</w:t>
      </w:r>
    </w:p>
    <w:p>
      <w:pPr>
        <w:spacing w:after="100" w:before="80"/>
      </w:pPr>
      <w:r>
        <w:rPr>
          <w:rFonts w:ascii="Arial" w:cs="Arial" w:eastAsia="Arial" w:hAnsi="Arial"/>
          <w:sz w:val="22"/>
          <w:szCs w:val="22"/>
        </w:rPr>
        <w:t xml:space="preserve">A single-page web application served at http://localhost:8080 via Python’s built-in HTTPServer. The entire HTML/CSS/JS is stored as a string in dashboard.py (DASHBOARD_HTML constant).</w:t>
      </w:r>
    </w:p>
    <w:p>
      <w:pPr>
        <w:spacing w:after="60" w:before="60"/>
      </w:pPr>
      <w:r>
        <w:t xml:space="preserve"/>
      </w:r>
    </w:p>
    <w:p>
      <w:pPr>
        <w:spacing w:after="100" w:before="80"/>
      </w:pPr>
      <w:r>
        <w:rPr>
          <w:rFonts w:ascii="Arial" w:cs="Arial" w:eastAsia="Arial" w:hAnsi="Arial"/>
          <w:sz w:val="22"/>
          <w:szCs w:val="22"/>
        </w:rPr>
        <w:t xml:space="preserve">The dashboard state is held in a module-level dict (dash) in bot.py. The HTTP handler (DashHandler) serves the static HTML page on GET / and returns dash as JSON on GET /api/state. The dashboard page polls /api/state every 3 seconds and updates itself with JavaScript.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11.1 Dashboard Sections</w:t>
      </w:r>
    </w:p>
    <w:p>
      <w:pPr>
        <w:pStyle w:val="ListParagraph"/>
        <w:numPr>
          <w:ilvl w:val="0"/>
          <w:numId w:val="2"/>
        </w:numPr>
        <w:spacing w:after="60" w:before="60"/>
      </w:pPr>
      <w:r>
        <w:rPr>
          <w:rFonts w:ascii="Arial" w:cs="Arial" w:eastAsia="Arial" w:hAnsi="Arial"/>
          <w:sz w:val="22"/>
          <w:szCs w:val="22"/>
        </w:rPr>
        <w:t xml:space="preserve">Header bar: status, account ID, portfolio value, daily P&amp;L, regime badge, VIX, scan count, last scan time.</w:t>
      </w:r>
    </w:p>
    <w:p>
      <w:pPr>
        <w:pStyle w:val="ListParagraph"/>
        <w:numPr>
          <w:ilvl w:val="0"/>
          <w:numId w:val="2"/>
        </w:numPr>
        <w:spacing w:after="60" w:before="60"/>
      </w:pPr>
      <w:r>
        <w:rPr>
          <w:rFonts w:ascii="Arial" w:cs="Arial" w:eastAsia="Arial" w:hAnsi="Arial"/>
          <w:sz w:val="22"/>
          <w:szCs w:val="22"/>
        </w:rPr>
        <w:t xml:space="preserve">Countdown bar: visual progress bar showing time until next scan. Updates every second via a background thread.</w:t>
      </w:r>
    </w:p>
    <w:p>
      <w:pPr>
        <w:pStyle w:val="ListParagraph"/>
        <w:numPr>
          <w:ilvl w:val="0"/>
          <w:numId w:val="2"/>
        </w:numPr>
        <w:spacing w:after="60" w:before="60"/>
      </w:pPr>
      <w:r>
        <w:rPr>
          <w:rFonts w:ascii="Arial" w:cs="Arial" w:eastAsia="Arial" w:hAnsi="Arial"/>
          <w:sz w:val="22"/>
          <w:szCs w:val="22"/>
        </w:rPr>
        <w:t xml:space="preserve">Open Positions: live table showing each position with entry, current price, unrealised P&amp;L, stop loss, take profit, score.</w:t>
      </w:r>
    </w:p>
    <w:p>
      <w:pPr>
        <w:pStyle w:val="ListParagraph"/>
        <w:numPr>
          <w:ilvl w:val="0"/>
          <w:numId w:val="2"/>
        </w:numPr>
        <w:spacing w:after="60" w:before="60"/>
      </w:pPr>
      <w:r>
        <w:rPr>
          <w:rFonts w:ascii="Arial" w:cs="Arial" w:eastAsia="Arial" w:hAnsi="Arial"/>
          <w:sz w:val="22"/>
          <w:szCs w:val="22"/>
        </w:rPr>
        <w:t xml:space="preserve">Recent Trades: last 200 trades (buys and sells) in the current session with price and timestamp.</w:t>
      </w:r>
    </w:p>
    <w:p>
      <w:pPr>
        <w:pStyle w:val="ListParagraph"/>
        <w:numPr>
          <w:ilvl w:val="0"/>
          <w:numId w:val="2"/>
        </w:numPr>
        <w:spacing w:after="60" w:before="60"/>
      </w:pPr>
      <w:r>
        <w:rPr>
          <w:rFonts w:ascii="Arial" w:cs="Arial" w:eastAsia="Arial" w:hAnsi="Arial"/>
          <w:sz w:val="22"/>
          <w:szCs w:val="22"/>
        </w:rPr>
        <w:t xml:space="preserve">Trade History: closed trades from trades.json with full P&amp;L, regime, score, and exit reason.</w:t>
      </w:r>
    </w:p>
    <w:p>
      <w:pPr>
        <w:pStyle w:val="ListParagraph"/>
        <w:numPr>
          <w:ilvl w:val="0"/>
          <w:numId w:val="2"/>
        </w:numPr>
        <w:spacing w:after="60" w:before="60"/>
      </w:pPr>
      <w:r>
        <w:rPr>
          <w:rFonts w:ascii="Arial" w:cs="Arial" w:eastAsia="Arial" w:hAnsi="Arial"/>
          <w:sz w:val="22"/>
          <w:szCs w:val="22"/>
        </w:rPr>
        <w:t xml:space="preserve">Agent Outputs: collapsible panels showing the text output from each of the 6 agents on the last scan cycle.</w:t>
      </w:r>
    </w:p>
    <w:p>
      <w:pPr>
        <w:pStyle w:val="ListParagraph"/>
        <w:numPr>
          <w:ilvl w:val="0"/>
          <w:numId w:val="2"/>
        </w:numPr>
        <w:spacing w:after="60" w:before="60"/>
      </w:pPr>
      <w:r>
        <w:rPr>
          <w:rFonts w:ascii="Arial" w:cs="Arial" w:eastAsia="Arial" w:hAnsi="Arial"/>
          <w:sz w:val="22"/>
          <w:szCs w:val="22"/>
        </w:rPr>
        <w:t xml:space="preserve">Market Regime: current regime with VIX and SPY context.</w:t>
      </w:r>
    </w:p>
    <w:p>
      <w:pPr>
        <w:pStyle w:val="ListParagraph"/>
        <w:numPr>
          <w:ilvl w:val="0"/>
          <w:numId w:val="2"/>
        </w:numPr>
        <w:spacing w:after="60" w:before="60"/>
      </w:pPr>
      <w:r>
        <w:rPr>
          <w:rFonts w:ascii="Arial" w:cs="Arial" w:eastAsia="Arial" w:hAnsi="Arial"/>
          <w:sz w:val="22"/>
          <w:szCs w:val="22"/>
        </w:rPr>
        <w:t xml:space="preserve">Performance: win rate, total P&amp;L, trade count, per-regime stats.</w:t>
      </w:r>
    </w:p>
    <w:p>
      <w:pPr>
        <w:pStyle w:val="ListParagraph"/>
        <w:numPr>
          <w:ilvl w:val="0"/>
          <w:numId w:val="2"/>
        </w:numPr>
        <w:spacing w:after="60" w:before="60"/>
      </w:pPr>
      <w:r>
        <w:rPr>
          <w:rFonts w:ascii="Arial" w:cs="Arial" w:eastAsia="Arial" w:hAnsi="Arial"/>
          <w:sz w:val="22"/>
          <w:szCs w:val="22"/>
        </w:rPr>
        <w:t xml:space="preserve">Equity Curve: line chart of portfolio value over time (from equity_history.json).</w:t>
      </w:r>
    </w:p>
    <w:p>
      <w:pPr>
        <w:spacing w:after="60" w:before="60"/>
      </w:pPr>
      <w:r>
        <w:t xml:space="preserve"/>
      </w:r>
    </w:p>
    <w:p>
      <w:pPr>
        <w:spacing w:after="100" w:before="80"/>
      </w:pPr>
      <w:r>
        <w:rPr>
          <w:rFonts w:ascii="Arial" w:cs="Arial" w:eastAsia="Arial" w:hAnsi="Arial"/>
          <w:sz w:val="22"/>
          <w:szCs w:val="22"/>
        </w:rPr>
        <w:t xml:space="preserve">The countdown thread (countdown_tick) is a background daemon thread started at bot launch. It decrements dash['next_scan_seconds'] every second so the dashboard progress bar animates smoothly without waiting for the scan thread.</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12. Dependencies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Version &amp; Purpose</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ib_async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&gt;=0.9.86 — IBKR API Python client. ib.connect(), placeOrder(), portfolio(), fills().</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anthropic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&gt;=0.25.0 — Claude API SDK. Used in agents.py and learning.py.</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yfinance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&gt;=0.2.40 — Historical price data (signals), options chains, regime detection.</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pandas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&gt;=2.0.0 — DataFrame operations throughout.</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numpy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&gt;=1.24.0 — Numerical operations in signals.py and options.py.</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schedule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&gt;=1.2.0 — Scan loop scheduling in bot.py.</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colorama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&gt;=0.4.6 — Coloured terminal output.</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pytz</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&gt;=2024.1 — EST timezone for market hours logic in risk.py.</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TA-Lib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&gt;=0.4.28 — Technical indicators (ADX, BB, Stoch, MFI, OBV, SAR, Aroon, candlesticks). Optional — bot runs without it using core indicators only.</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requests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&gt;=2.31.0 — HTTP for news and FX data fetching.</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tradingview-screener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&gt;=0.3.0 — TradingView Screener library. Free. No API key. 3000+ fields.</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py_vollib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&gt;=1.0.1 — Black-Scholes Greeks (options.py). Optional — falls back to linear estimate.</w:t>
            </w:r>
          </w:p>
        </w:tc>
      </w:tr>
    </w:tbl>
    <w:p>
      <w:pPr>
        <w:spacing w:after="60" w:before="60"/>
      </w:pPr>
      <w:r>
        <w:t xml:space="preserve"/>
      </w:r>
    </w:p>
    <w:p>
      <w:pPr>
        <w:spacing w:after="100" w:before="80"/>
      </w:pPr>
      <w:r>
        <w:rPr>
          <w:rFonts w:ascii="Arial" w:cs="Arial" w:eastAsia="Arial" w:hAnsi="Arial"/>
          <w:sz w:val="22"/>
          <w:szCs w:val="22"/>
        </w:rPr>
        <w:t xml:space="preserve">TA-Lib installation note: TA-Lib requires a C library to be installed separately before the Python package. On Mac: brew install ta-lib. On Ubuntu: sudo apt-get install libta-lib-dev. The bot works without TA-Lib but scores will use fewer indicators.</w:t>
      </w:r>
    </w:p>
    <w:p>
      <w:pPr>
        <w:spacing w:after="100" w:before="80"/>
      </w:pPr>
      <w:r>
        <w:rPr>
          <w:rFonts w:ascii="Arial" w:cs="Arial" w:eastAsia="Arial" w:hAnsi="Arial"/>
          <w:sz w:val="22"/>
          <w:szCs w:val="22"/>
        </w:rPr>
        <w:t xml:space="preserve">py_vollib installation: pip install py_vollib. If installation fails (some Python versions have issues), the bot falls back to linear delta approximation — less accurate but functional.</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13. Launch &amp; Setup</w:t>
      </w:r>
    </w:p>
    <w:p>
      <w:pPr>
        <w:pStyle w:val="Heading2"/>
        <w:spacing w:after="120" w:before="280"/>
      </w:pPr>
      <w:r>
        <w:rPr>
          <w:rFonts w:ascii="Arial" w:cs="Arial" w:eastAsia="Arial" w:hAnsi="Arial"/>
          <w:b/>
          <w:bCs/>
          <w:color w:val="2E75B6"/>
          <w:sz w:val="28"/>
          <w:szCs w:val="28"/>
        </w:rPr>
        <w:t xml:space="preserve">13.1 Prerequisites</w:t>
      </w:r>
    </w:p>
    <w:p>
      <w:pPr>
        <w:pStyle w:val="ListParagraph"/>
        <w:numPr>
          <w:ilvl w:val="0"/>
          <w:numId w:val="2"/>
        </w:numPr>
        <w:spacing w:after="60" w:before="60"/>
      </w:pPr>
      <w:r>
        <w:rPr>
          <w:rFonts w:ascii="Arial" w:cs="Arial" w:eastAsia="Arial" w:hAnsi="Arial"/>
          <w:sz w:val="22"/>
          <w:szCs w:val="22"/>
        </w:rPr>
        <w:t xml:space="preserve">Interactive Brokers TWS or IB Gateway running on the same machine (port 7496)</w:t>
      </w:r>
    </w:p>
    <w:p>
      <w:pPr>
        <w:pStyle w:val="ListParagraph"/>
        <w:numPr>
          <w:ilvl w:val="0"/>
          <w:numId w:val="2"/>
        </w:numPr>
        <w:spacing w:after="60" w:before="60"/>
      </w:pPr>
      <w:r>
        <w:rPr>
          <w:rFonts w:ascii="Arial" w:cs="Arial" w:eastAsia="Arial" w:hAnsi="Arial"/>
          <w:sz w:val="22"/>
          <w:szCs w:val="22"/>
        </w:rPr>
        <w:t xml:space="preserve">API access enabled in TWS: File → Global Configuration → API → Settings → Enable ActiveX and Socket Clients</w:t>
      </w:r>
    </w:p>
    <w:p>
      <w:pPr>
        <w:pStyle w:val="ListParagraph"/>
        <w:numPr>
          <w:ilvl w:val="0"/>
          <w:numId w:val="2"/>
        </w:numPr>
        <w:spacing w:after="60" w:before="60"/>
      </w:pPr>
      <w:r>
        <w:rPr>
          <w:rFonts w:ascii="Arial" w:cs="Arial" w:eastAsia="Arial" w:hAnsi="Arial"/>
          <w:sz w:val="22"/>
          <w:szCs w:val="22"/>
        </w:rPr>
        <w:t xml:space="preserve">Paper trading account active (DUP481326) or live account (U3059777 / U24093086)</w:t>
      </w:r>
    </w:p>
    <w:p>
      <w:pPr>
        <w:pStyle w:val="ListParagraph"/>
        <w:numPr>
          <w:ilvl w:val="0"/>
          <w:numId w:val="2"/>
        </w:numPr>
        <w:spacing w:after="60" w:before="60"/>
      </w:pPr>
      <w:r>
        <w:rPr>
          <w:rFonts w:ascii="Arial" w:cs="Arial" w:eastAsia="Arial" w:hAnsi="Arial"/>
          <w:sz w:val="22"/>
          <w:szCs w:val="22"/>
        </w:rPr>
        <w:t xml:space="preserve">Python 3.10+ installed</w:t>
      </w:r>
    </w:p>
    <w:p>
      <w:pPr>
        <w:pStyle w:val="ListParagraph"/>
        <w:numPr>
          <w:ilvl w:val="0"/>
          <w:numId w:val="2"/>
        </w:numPr>
        <w:spacing w:after="60" w:before="60"/>
      </w:pPr>
      <w:r>
        <w:rPr>
          <w:rFonts w:ascii="Arial" w:cs="Arial" w:eastAsia="Arial" w:hAnsi="Arial"/>
          <w:sz w:val="22"/>
          <w:szCs w:val="22"/>
        </w:rPr>
        <w:t xml:space="preserve">Anthropic API key</w:t>
      </w:r>
    </w:p>
    <w:p>
      <w:pPr>
        <w:pStyle w:val="ListParagraph"/>
        <w:numPr>
          <w:ilvl w:val="0"/>
          <w:numId w:val="2"/>
        </w:numPr>
        <w:spacing w:after="60" w:before="60"/>
      </w:pPr>
      <w:r>
        <w:rPr>
          <w:rFonts w:ascii="Arial" w:cs="Arial" w:eastAsia="Arial" w:hAnsi="Arial"/>
          <w:sz w:val="22"/>
          <w:szCs w:val="22"/>
        </w:rPr>
        <w:t xml:space="preserve">decifer_v3 folder in ~/Downloads/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13.2 Launch</w:t>
      </w:r>
    </w:p>
    <w:p>
      <w:pPr>
        <w:spacing w:after="100" w:before="80"/>
      </w:pPr>
      <w:r>
        <w:rPr>
          <w:rFonts w:ascii="Arial" w:cs="Arial" w:eastAsia="Arial" w:hAnsi="Arial"/>
          <w:sz w:val="22"/>
          <w:szCs w:val="22"/>
        </w:rPr>
        <w:t xml:space="preserve">Double-click launch_decifer.command. The script:</w:t>
      </w:r>
    </w:p>
    <w:p>
      <w:pPr>
        <w:pStyle w:val="ListParagraph"/>
        <w:numPr>
          <w:ilvl w:val="0"/>
          <w:numId w:val="2"/>
        </w:numPr>
        <w:spacing w:after="60" w:before="60"/>
      </w:pPr>
      <w:r>
        <w:rPr>
          <w:rFonts w:ascii="Arial" w:cs="Arial" w:eastAsia="Arial" w:hAnsi="Arial"/>
          <w:sz w:val="22"/>
          <w:szCs w:val="22"/>
        </w:rPr>
        <w:t xml:space="preserve">cd ~/Downloads/decifer_v3</w:t>
      </w:r>
    </w:p>
    <w:p>
      <w:pPr>
        <w:pStyle w:val="ListParagraph"/>
        <w:numPr>
          <w:ilvl w:val="0"/>
          <w:numId w:val="2"/>
        </w:numPr>
        <w:spacing w:after="60" w:before="60"/>
      </w:pPr>
      <w:r>
        <w:rPr>
          <w:rFonts w:ascii="Arial" w:cs="Arial" w:eastAsia="Arial" w:hAnsi="Arial"/>
          <w:sz w:val="22"/>
          <w:szCs w:val="22"/>
        </w:rPr>
        <w:t xml:space="preserve">Sets ANTHROPIC_API_KEY environment variable</w:t>
      </w:r>
    </w:p>
    <w:p>
      <w:pPr>
        <w:pStyle w:val="ListParagraph"/>
        <w:numPr>
          <w:ilvl w:val="0"/>
          <w:numId w:val="2"/>
        </w:numPr>
        <w:spacing w:after="60" w:before="60"/>
      </w:pPr>
      <w:r>
        <w:rPr>
          <w:rFonts w:ascii="Arial" w:cs="Arial" w:eastAsia="Arial" w:hAnsi="Arial"/>
          <w:sz w:val="22"/>
          <w:szCs w:val="22"/>
        </w:rPr>
        <w:t xml:space="preserve">Runs pip3 install -q -r requirements.txt (auto-installs/updates all packages)</w:t>
      </w:r>
    </w:p>
    <w:p>
      <w:pPr>
        <w:pStyle w:val="ListParagraph"/>
        <w:numPr>
          <w:ilvl w:val="0"/>
          <w:numId w:val="2"/>
        </w:numPr>
        <w:spacing w:after="60" w:before="60"/>
      </w:pPr>
      <w:r>
        <w:rPr>
          <w:rFonts w:ascii="Arial" w:cs="Arial" w:eastAsia="Arial" w:hAnsi="Arial"/>
          <w:sz w:val="22"/>
          <w:szCs w:val="22"/>
        </w:rPr>
        <w:t xml:space="preserve">Opens http://localhost:8080 in the browser after 3 seconds</w:t>
      </w:r>
    </w:p>
    <w:p>
      <w:pPr>
        <w:pStyle w:val="ListParagraph"/>
        <w:numPr>
          <w:ilvl w:val="0"/>
          <w:numId w:val="2"/>
        </w:numPr>
        <w:spacing w:after="60" w:before="60"/>
      </w:pPr>
      <w:r>
        <w:rPr>
          <w:rFonts w:ascii="Arial" w:cs="Arial" w:eastAsia="Arial" w:hAnsi="Arial"/>
          <w:sz w:val="22"/>
          <w:szCs w:val="22"/>
        </w:rPr>
        <w:t xml:space="preserve">Starts python3 bot.py</w:t>
      </w:r>
    </w:p>
    <w:p>
      <w:pPr>
        <w:spacing w:after="60" w:before="60"/>
      </w:pPr>
      <w:r>
        <w:t xml:space="preserve"/>
      </w:r>
    </w:p>
    <w:p>
      <w:pPr>
        <w:spacing w:after="100" w:before="80"/>
      </w:pPr>
      <w:r>
        <w:rPr>
          <w:rFonts w:ascii="Arial" w:cs="Arial" w:eastAsia="Arial" w:hAnsi="Arial"/>
          <w:sz w:val="22"/>
          <w:szCs w:val="22"/>
        </w:rPr>
        <w:t xml:space="preserve">The bot connects to IBKR, reconciles positions, and begins scanning. First scan runs within 30 seconds of startup.</w:t>
      </w:r>
    </w:p>
    <w:p>
      <w:pPr>
        <w:spacing w:after="100" w:before="80"/>
      </w:pPr>
      <w:r>
        <w:rPr>
          <w:rFonts w:ascii="Arial" w:cs="Arial" w:eastAsia="Arial" w:hAnsi="Arial"/>
          <w:sz w:val="22"/>
          <w:szCs w:val="22"/>
        </w:rPr>
        <w:t xml:space="preserve">To stop: Ctrl+C in the terminal window. The bot will log ‘Shutting down’ and disconnect from IBKR cleanly.</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13.3 Switching Between Paper and Live</w:t>
      </w:r>
    </w:p>
    <w:p>
      <w:pPr>
        <w:spacing w:after="100" w:before="80"/>
      </w:pPr>
      <w:r>
        <w:rPr>
          <w:rFonts w:ascii="Arial" w:cs="Arial" w:eastAsia="Arial" w:hAnsi="Arial"/>
          <w:sz w:val="22"/>
          <w:szCs w:val="22"/>
        </w:rPr>
        <w:t xml:space="preserve">In config.py, change: active_account: 'U3059777'  (or U24093086 for second live account). Also ensure TWS is connected to the corresponding account. The bot will use the specified account for all orders.</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14. Known Issues &amp; Important Notes</w:t>
      </w:r>
    </w:p>
    <w:p>
      <w:pPr>
        <w:pStyle w:val="Heading2"/>
        <w:spacing w:after="120" w:before="280"/>
      </w:pPr>
      <w:r>
        <w:rPr>
          <w:rFonts w:ascii="Arial" w:cs="Arial" w:eastAsia="Arial" w:hAnsi="Arial"/>
          <w:b/>
          <w:bCs/>
          <w:color w:val="2E75B6"/>
          <w:sz w:val="28"/>
          <w:szCs w:val="28"/>
        </w:rPr>
        <w:t xml:space="preserve">14.1 Critical Design Decisions</w:t>
      </w:r>
    </w:p>
    <w:p>
      <w:pPr>
        <w:pStyle w:val="ListParagraph"/>
        <w:numPr>
          <w:ilvl w:val="0"/>
          <w:numId w:val="2"/>
        </w:numPr>
        <w:spacing w:after="60" w:before="60"/>
      </w:pPr>
      <w:r>
        <w:rPr>
          <w:rFonts w:ascii="Arial" w:cs="Arial" w:eastAsia="Arial" w:hAnsi="Arial"/>
          <w:sz w:val="22"/>
          <w:szCs w:val="22"/>
        </w:rPr>
        <w:t xml:space="preserve">Always use ib.portfolio() for position data, never ib.positions(). ib.positions() only returns averageCost and misses externally-closed (settled) trades. This was a hard-learned bug with OSCR.</w:t>
      </w:r>
    </w:p>
    <w:p>
      <w:pPr>
        <w:pStyle w:val="ListParagraph"/>
        <w:numPr>
          <w:ilvl w:val="0"/>
          <w:numId w:val="2"/>
        </w:numPr>
        <w:spacing w:after="60" w:before="60"/>
      </w:pPr>
      <w:r>
        <w:rPr>
          <w:rFonts w:ascii="Arial" w:cs="Arial" w:eastAsia="Arial" w:hAnsi="Arial"/>
          <w:sz w:val="22"/>
          <w:szCs w:val="22"/>
        </w:rPr>
        <w:t xml:space="preserve">Exit price for externally-closed trades: first check ib.fills() for the most recent fill price. Fall back to ib.portfolio() realizedPNL to back-calculate exit price. Never rely on yfinance for exit price (returns same-day close, not actual fill).</w:t>
      </w:r>
    </w:p>
    <w:p>
      <w:pPr>
        <w:pStyle w:val="ListParagraph"/>
        <w:numPr>
          <w:ilvl w:val="0"/>
          <w:numId w:val="2"/>
        </w:numPr>
        <w:spacing w:after="60" w:before="60"/>
      </w:pPr>
      <w:r>
        <w:rPr>
          <w:rFonts w:ascii="Arial" w:cs="Arial" w:eastAsia="Arial" w:hAnsi="Arial"/>
          <w:sz w:val="22"/>
          <w:szCs w:val="22"/>
        </w:rPr>
        <w:t xml:space="preserve">Trade lot consolidation: IBKR fills orders in multiple partial executions. The old backfill code created one trade record per fill execution, inflating trade count and distorting win rate. Fixed in backfill_trades_from_ibkr() which now groups fills by orderId (all partial fills of the same order share one orderId), computes weighted-average price, and writes one record per order. Dedup window for CLOSE records: 24 hours, qty-aware (keeps largest qty record). OPEN dedup window: 30 minutes (covers slow fills).</w:t>
      </w:r>
    </w:p>
    <w:p>
      <w:pPr>
        <w:pStyle w:val="ListParagraph"/>
        <w:numPr>
          <w:ilvl w:val="0"/>
          <w:numId w:val="2"/>
        </w:numPr>
        <w:spacing w:after="60" w:before="60"/>
      </w:pPr>
      <w:r>
        <w:rPr>
          <w:rFonts w:ascii="Arial" w:cs="Arial" w:eastAsia="Arial" w:hAnsi="Arial"/>
          <w:sz w:val="22"/>
          <w:szCs w:val="22"/>
        </w:rPr>
        <w:t xml:space="preserve">tradingview-screener import is wrapped in try/except at module level. If the library is not installed, _TV_AVAILABLE=False and the bot falls back to CORE_SYMBOLS + MOMENTUM_FALLBACK. This prevents an ImportError from crashing the bot on startup.</w:t>
      </w:r>
    </w:p>
    <w:p>
      <w:pPr>
        <w:pStyle w:val="ListParagraph"/>
        <w:numPr>
          <w:ilvl w:val="0"/>
          <w:numId w:val="2"/>
        </w:numPr>
        <w:spacing w:after="60" w:before="60"/>
      </w:pPr>
      <w:r>
        <w:rPr>
          <w:rFonts w:ascii="Arial" w:cs="Arial" w:eastAsia="Arial" w:hAnsi="Arial"/>
          <w:sz w:val="22"/>
          <w:szCs w:val="22"/>
        </w:rPr>
        <w:t xml:space="preserve">The MACD cross filter in the screener uses server-side comparison: col('MACD.macd|60') &gt; col('MACD.signal|60'). This works in the tradingview-screener library as of v0.3.0.</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14.2 TA-Lib Installation</w:t>
      </w:r>
    </w:p>
    <w:p>
      <w:pPr>
        <w:spacing w:after="100" w:before="80"/>
      </w:pPr>
      <w:r>
        <w:rPr>
          <w:rFonts w:ascii="Arial" w:cs="Arial" w:eastAsia="Arial" w:hAnsi="Arial"/>
          <w:sz w:val="22"/>
          <w:szCs w:val="22"/>
        </w:rPr>
        <w:t xml:space="preserve">TA-Lib is the most common installation issue. If 'import talib' fails, the bot runs with TALIB_AVAILABLE=False and computes only the core indicators (EMA, RSI, MACD, ATR, volume). All scoring components that rely on TA-Lib return their default values (ADX=0, trend_strength='WEAK', etc.) which reduces max achievable score.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14.3 IBKR Connection</w:t>
      </w:r>
    </w:p>
    <w:p>
      <w:pPr>
        <w:spacing w:after="100" w:before="80"/>
      </w:pPr>
      <w:r>
        <w:rPr>
          <w:rFonts w:ascii="Arial" w:cs="Arial" w:eastAsia="Arial" w:hAnsi="Arial"/>
          <w:sz w:val="22"/>
          <w:szCs w:val="22"/>
        </w:rPr>
        <w:t xml:space="preserve">The bot uses client_id=10. If another process is connected with the same client ID, the connection will be rejected. Change ibkr_client_id in config.py if needed. TWS must have socket connections enabled and the correct trusted IP (127.0.0.1) allowed.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14.4 Data Sources</w:t>
      </w:r>
    </w:p>
    <w:p>
      <w:pPr>
        <w:pStyle w:val="ListParagraph"/>
        <w:numPr>
          <w:ilvl w:val="0"/>
          <w:numId w:val="2"/>
        </w:numPr>
        <w:spacing w:after="60" w:before="60"/>
      </w:pPr>
      <w:r>
        <w:rPr>
          <w:rFonts w:ascii="Arial" w:cs="Arial" w:eastAsia="Arial" w:hAnsi="Arial"/>
          <w:sz w:val="22"/>
          <w:szCs w:val="22"/>
        </w:rPr>
        <w:t xml:space="preserve">Market data (prices, indicators): yfinance. Free. Rate limits apply for large universes (&gt;100 symbols). Stagger with sleep if needed.</w:t>
      </w:r>
    </w:p>
    <w:p>
      <w:pPr>
        <w:pStyle w:val="ListParagraph"/>
        <w:numPr>
          <w:ilvl w:val="0"/>
          <w:numId w:val="2"/>
        </w:numPr>
        <w:spacing w:after="60" w:before="60"/>
      </w:pPr>
      <w:r>
        <w:rPr>
          <w:rFonts w:ascii="Arial" w:cs="Arial" w:eastAsia="Arial" w:hAnsi="Arial"/>
          <w:sz w:val="22"/>
          <w:szCs w:val="22"/>
        </w:rPr>
        <w:t xml:space="preserve">Real-time prices for positions: IBKR portfolio data (ib.portfolio()). Always live.</w:t>
      </w:r>
    </w:p>
    <w:p>
      <w:pPr>
        <w:pStyle w:val="ListParagraph"/>
        <w:numPr>
          <w:ilvl w:val="0"/>
          <w:numId w:val="2"/>
        </w:numPr>
        <w:spacing w:after="60" w:before="60"/>
      </w:pPr>
      <w:r>
        <w:rPr>
          <w:rFonts w:ascii="Arial" w:cs="Arial" w:eastAsia="Arial" w:hAnsi="Arial"/>
          <w:sz w:val="22"/>
          <w:szCs w:val="22"/>
        </w:rPr>
        <w:t xml:space="preserve">Options chains: yfinance Ticker.option_chain(). Free. End-of-day data only — not real-time.</w:t>
      </w:r>
    </w:p>
    <w:p>
      <w:pPr>
        <w:pStyle w:val="ListParagraph"/>
        <w:numPr>
          <w:ilvl w:val="0"/>
          <w:numId w:val="2"/>
        </w:numPr>
        <w:spacing w:after="60" w:before="60"/>
      </w:pPr>
      <w:r>
        <w:rPr>
          <w:rFonts w:ascii="Arial" w:cs="Arial" w:eastAsia="Arial" w:hAnsi="Arial"/>
          <w:sz w:val="22"/>
          <w:szCs w:val="22"/>
        </w:rPr>
        <w:t xml:space="preserve">Real-time options Greeks: IBKR reqMktData with genericTickList='100'. Requires live data subscription on the specific options contract.</w:t>
      </w:r>
    </w:p>
    <w:p>
      <w:pPr>
        <w:pStyle w:val="ListParagraph"/>
        <w:numPr>
          <w:ilvl w:val="0"/>
          <w:numId w:val="2"/>
        </w:numPr>
        <w:spacing w:after="60" w:before="60"/>
      </w:pPr>
      <w:r>
        <w:rPr>
          <w:rFonts w:ascii="Arial" w:cs="Arial" w:eastAsia="Arial" w:hAnsi="Arial"/>
          <w:sz w:val="22"/>
          <w:szCs w:val="22"/>
        </w:rPr>
        <w:t xml:space="preserve">TradingView screener: free, real-time, server-side filtered. No rate limit encountered in testing.</w:t>
      </w:r>
    </w:p>
    <w:p>
      <w:pPr>
        <w:pStyle w:val="ListParagraph"/>
        <w:numPr>
          <w:ilvl w:val="0"/>
          <w:numId w:val="2"/>
        </w:numPr>
        <w:spacing w:after="60" w:before="60"/>
      </w:pPr>
      <w:r>
        <w:rPr>
          <w:rFonts w:ascii="Arial" w:cs="Arial" w:eastAsia="Arial" w:hAnsi="Arial"/>
          <w:sz w:val="22"/>
          <w:szCs w:val="22"/>
        </w:rPr>
        <w:t xml:space="preserve">News headlines: fetched from a free RSS/API source in bot.py (get_news_headlines()).</w:t>
      </w:r>
    </w:p>
    <w:p>
      <w:pPr>
        <w:pStyle w:val="ListParagraph"/>
        <w:numPr>
          <w:ilvl w:val="0"/>
          <w:numId w:val="2"/>
        </w:numPr>
        <w:spacing w:after="60" w:before="60"/>
      </w:pPr>
      <w:r>
        <w:rPr>
          <w:rFonts w:ascii="Arial" w:cs="Arial" w:eastAsia="Arial" w:hAnsi="Arial"/>
          <w:sz w:val="22"/>
          <w:szCs w:val="22"/>
        </w:rPr>
        <w:t xml:space="preserve">FX rates: fetched from a free source in bot.py (get_fx_snapshot()). Used by macro agent.</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15. Full Rebuild Checklist</w:t>
      </w:r>
    </w:p>
    <w:p>
      <w:pPr>
        <w:spacing w:after="100" w:before="80"/>
      </w:pPr>
      <w:r>
        <w:rPr>
          <w:rFonts w:ascii="Arial" w:cs="Arial" w:eastAsia="Arial" w:hAnsi="Arial"/>
          <w:sz w:val="22"/>
          <w:szCs w:val="22"/>
        </w:rPr>
        <w:t xml:space="preserve">If everything is lost, use this checklist to rebuild Decifer from scratch:</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1. Create ~/Downloads/decifer_v3/ directory.</w:t>
      </w:r>
    </w:p>
    <w:p>
      <w:pPr>
        <w:pStyle w:val="ListParagraph"/>
        <w:numPr>
          <w:ilvl w:val="0"/>
          <w:numId w:val="2"/>
        </w:numPr>
        <w:spacing w:after="60" w:before="60"/>
      </w:pPr>
      <w:r>
        <w:rPr>
          <w:rFonts w:ascii="Arial" w:cs="Arial" w:eastAsia="Arial" w:hAnsi="Arial"/>
          <w:sz w:val="22"/>
          <w:szCs w:val="22"/>
        </w:rPr>
        <w:t xml:space="preserve">2. Ensure Python 3.10+ is installed (python3 --version).</w:t>
      </w:r>
    </w:p>
    <w:p>
      <w:pPr>
        <w:pStyle w:val="ListParagraph"/>
        <w:numPr>
          <w:ilvl w:val="0"/>
          <w:numId w:val="2"/>
        </w:numPr>
        <w:spacing w:after="60" w:before="60"/>
      </w:pPr>
      <w:r>
        <w:rPr>
          <w:rFonts w:ascii="Arial" w:cs="Arial" w:eastAsia="Arial" w:hAnsi="Arial"/>
          <w:sz w:val="22"/>
          <w:szCs w:val="22"/>
        </w:rPr>
        <w:t xml:space="preserve">3. Install Homebrew if not present. Then: brew install ta-lib.</w:t>
      </w:r>
    </w:p>
    <w:p>
      <w:pPr>
        <w:pStyle w:val="ListParagraph"/>
        <w:numPr>
          <w:ilvl w:val="0"/>
          <w:numId w:val="2"/>
        </w:numPr>
        <w:spacing w:after="60" w:before="60"/>
      </w:pPr>
      <w:r>
        <w:rPr>
          <w:rFonts w:ascii="Arial" w:cs="Arial" w:eastAsia="Arial" w:hAnsi="Arial"/>
          <w:sz w:val="22"/>
          <w:szCs w:val="22"/>
        </w:rPr>
        <w:t xml:space="preserve">4. Create requirements.txt with the 12 packages listed in Section 12.</w:t>
      </w:r>
    </w:p>
    <w:p>
      <w:pPr>
        <w:pStyle w:val="ListParagraph"/>
        <w:numPr>
          <w:ilvl w:val="0"/>
          <w:numId w:val="2"/>
        </w:numPr>
        <w:spacing w:after="60" w:before="60"/>
      </w:pPr>
      <w:r>
        <w:rPr>
          <w:rFonts w:ascii="Arial" w:cs="Arial" w:eastAsia="Arial" w:hAnsi="Arial"/>
          <w:sz w:val="22"/>
          <w:szCs w:val="22"/>
        </w:rPr>
        <w:t xml:space="preserve">5. Recreate config.py with all parameters from Section 9. Set your Anthropic API key and IBKR account IDs.</w:t>
      </w:r>
    </w:p>
    <w:p>
      <w:pPr>
        <w:pStyle w:val="ListParagraph"/>
        <w:numPr>
          <w:ilvl w:val="0"/>
          <w:numId w:val="2"/>
        </w:numPr>
        <w:spacing w:after="60" w:before="60"/>
      </w:pPr>
      <w:r>
        <w:rPr>
          <w:rFonts w:ascii="Arial" w:cs="Arial" w:eastAsia="Arial" w:hAnsi="Arial"/>
          <w:sz w:val="22"/>
          <w:szCs w:val="22"/>
        </w:rPr>
        <w:t xml:space="preserve">6. Recreate scanner.py: TradingView Screener with 6 regime-aware scans (Section 4). CORE_SYMBOLS and MOMENTUM_FALLBACK lists. _tv_cache module-level dict. get_dynamic_universe(ib, regime) function.</w:t>
      </w:r>
    </w:p>
    <w:p>
      <w:pPr>
        <w:pStyle w:val="ListParagraph"/>
        <w:numPr>
          <w:ilvl w:val="0"/>
          <w:numId w:val="2"/>
        </w:numPr>
        <w:spacing w:after="60" w:before="60"/>
      </w:pPr>
      <w:r>
        <w:rPr>
          <w:rFonts w:ascii="Arial" w:cs="Arial" w:eastAsia="Arial" w:hAnsi="Arial"/>
          <w:sz w:val="22"/>
          <w:szCs w:val="22"/>
        </w:rPr>
        <w:t xml:space="preserve">7. Recreate signals.py: fetch_multi_timeframe() fetching 5m/1D/1W via yfinance. compute_indicators() with all EMA/RSI/MACD/ATR/TA-Lib indicators. compute_confluence() with the 5-component 0-50 score. score_universe() wrapper.</w:t>
      </w:r>
    </w:p>
    <w:p>
      <w:pPr>
        <w:pStyle w:val="ListParagraph"/>
        <w:numPr>
          <w:ilvl w:val="0"/>
          <w:numId w:val="2"/>
        </w:numPr>
        <w:spacing w:after="60" w:before="60"/>
      </w:pPr>
      <w:r>
        <w:rPr>
          <w:rFonts w:ascii="Arial" w:cs="Arial" w:eastAsia="Arial" w:hAnsi="Arial"/>
          <w:sz w:val="22"/>
          <w:szCs w:val="22"/>
        </w:rPr>
        <w:t xml:space="preserve">8. Recreate agents.py: 6 agent functions each with their system prompt and user message builder. run_all_agents() orchestrator. load_weekly_review() memory loader.</w:t>
      </w:r>
    </w:p>
    <w:p>
      <w:pPr>
        <w:pStyle w:val="ListParagraph"/>
        <w:numPr>
          <w:ilvl w:val="0"/>
          <w:numId w:val="2"/>
        </w:numPr>
        <w:spacing w:after="60" w:before="60"/>
      </w:pPr>
      <w:r>
        <w:rPr>
          <w:rFonts w:ascii="Arial" w:cs="Arial" w:eastAsia="Arial" w:hAnsi="Arial"/>
          <w:sz w:val="22"/>
          <w:szCs w:val="22"/>
        </w:rPr>
        <w:t xml:space="preserve">9. Recreate risk.py: can_trade() with 5 layers. calculate_position_size() Kelly formula. calculate_stops() ATR-based. check_correlation() sector limits.</w:t>
      </w:r>
    </w:p>
    <w:p>
      <w:pPr>
        <w:pStyle w:val="ListParagraph"/>
        <w:numPr>
          <w:ilvl w:val="0"/>
          <w:numId w:val="2"/>
        </w:numPr>
        <w:spacing w:after="60" w:before="60"/>
      </w:pPr>
      <w:r>
        <w:rPr>
          <w:rFonts w:ascii="Arial" w:cs="Arial" w:eastAsia="Arial" w:hAnsi="Arial"/>
          <w:sz w:val="22"/>
          <w:szCs w:val="22"/>
        </w:rPr>
        <w:t xml:space="preserve">10. Recreate orders.py: execute_buy() with OCO bracket. execute_sell(), flatten_all(). reconcile_with_ibkr(), update_positions_from_ibkr(). execute_buy_option(), execute_sell_option(). open_trades dict.</w:t>
      </w:r>
    </w:p>
    <w:p>
      <w:pPr>
        <w:pStyle w:val="ListParagraph"/>
        <w:numPr>
          <w:ilvl w:val="0"/>
          <w:numId w:val="2"/>
        </w:numPr>
        <w:spacing w:after="60" w:before="60"/>
      </w:pPr>
      <w:r>
        <w:rPr>
          <w:rFonts w:ascii="Arial" w:cs="Arial" w:eastAsia="Arial" w:hAnsi="Arial"/>
          <w:sz w:val="22"/>
          <w:szCs w:val="22"/>
        </w:rPr>
        <w:t xml:space="preserve">11. Recreate options.py: calculate_greeks() via py_vollib. get_ibkr_greeks() via reqMktData. get_iv_rank() rolling-vol proxy. _fetch_chain() via yfinance. _select_strike() delta targeting. find_best_contract() main entry. check_options_exits().</w:t>
      </w:r>
    </w:p>
    <w:p>
      <w:pPr>
        <w:pStyle w:val="ListParagraph"/>
        <w:numPr>
          <w:ilvl w:val="0"/>
          <w:numId w:val="2"/>
        </w:numPr>
        <w:spacing w:after="60" w:before="60"/>
      </w:pPr>
      <w:r>
        <w:rPr>
          <w:rFonts w:ascii="Arial" w:cs="Arial" w:eastAsia="Arial" w:hAnsi="Arial"/>
          <w:sz w:val="22"/>
          <w:szCs w:val="22"/>
        </w:rPr>
        <w:t xml:space="preserve">11a. Recreate options_scanner.py: OPTIONABLE_UNIVERSE list (40 symbols). _analyse_symbol() fetching yfinance chain and computing unusual vol, IV rank, earnings, max pain, and 0–30 score. scan_options_universe() returning top 15 setups. Signal types: CALL_BUYER, PUT_BUYER, EARNINGS_PLAY, MIXED_FLOW. Minimum score threshold: 12.</w:t>
      </w:r>
    </w:p>
    <w:p>
      <w:pPr>
        <w:numPr>
          <w:ilvl w:val="0"/>
          <w:numId w:val="3"/>
        </w:numPr>
        <w:spacing w:after="60" w:before="60"/>
      </w:pPr>
      <w:r>
        <w:rPr>
          <w:rFonts w:ascii="Arial" w:cs="Arial" w:eastAsia="Arial" w:hAnsi="Arial"/>
          <w:sz w:val="22"/>
          <w:szCs w:val="22"/>
        </w:rPr>
        <w:t xml:space="preserve">12. Recreate learning.py: log_trade() with 24h dedup for CLOSE records (qty-aware — keep largest qty). OPEN dedup window 30 minutes. backfill_trades_from_ibkr() grouping fills by orderId for weighted-average price (one record per order, not per lot). load_trades(), get_performance_summary(), run_weekly_review().</w:t>
      </w:r>
    </w:p>
    <w:p>
      <w:pPr>
        <w:pStyle w:val="ListParagraph"/>
        <w:numPr>
          <w:ilvl w:val="0"/>
          <w:numId w:val="2"/>
        </w:numPr>
        <w:spacing w:after="60" w:before="60"/>
      </w:pPr>
      <w:r>
        <w:rPr>
          <w:rFonts w:ascii="Arial" w:cs="Arial" w:eastAsia="Arial" w:hAnsi="Arial"/>
          <w:sz w:val="22"/>
          <w:szCs w:val="22"/>
        </w:rPr>
        <w:t xml:space="preserve">13. Recreate dashboard.py: DASHBOARD_HTML string with full single-page app (HTML/CSS/JS). Polls /api/state every 3 seconds.</w:t>
      </w:r>
    </w:p>
    <w:p>
      <w:pPr>
        <w:pStyle w:val="ListParagraph"/>
        <w:numPr>
          <w:ilvl w:val="0"/>
          <w:numId w:val="2"/>
        </w:numPr>
        <w:spacing w:after="60" w:before="60"/>
      </w:pPr>
      <w:r>
        <w:rPr>
          <w:rFonts w:ascii="Arial" w:cs="Arial" w:eastAsia="Arial" w:hAnsi="Arial"/>
          <w:sz w:val="22"/>
          <w:szCs w:val="22"/>
        </w:rPr>
        <w:t xml:space="preserve">14. Recreate bot.py: main scan loop with the 16-step sequence (Section 3.1). check_external_closes(), check_options_positions(), backfill_trades_from_ibkr(). DashHandler HTTP server. countdown_tick() background thread.</w:t>
      </w:r>
    </w:p>
    <w:p>
      <w:pPr>
        <w:pStyle w:val="ListParagraph"/>
        <w:numPr>
          <w:ilvl w:val="0"/>
          <w:numId w:val="2"/>
        </w:numPr>
        <w:spacing w:after="60" w:before="60"/>
      </w:pPr>
      <w:r>
        <w:rPr>
          <w:rFonts w:ascii="Arial" w:cs="Arial" w:eastAsia="Arial" w:hAnsi="Arial"/>
          <w:sz w:val="22"/>
          <w:szCs w:val="22"/>
        </w:rPr>
        <w:t xml:space="preserve">15. Recreate launch_decifer.command with API key, pip install, browser open, python3 bot.py.</w:t>
      </w:r>
    </w:p>
    <w:p>
      <w:pPr>
        <w:pStyle w:val="ListParagraph"/>
        <w:numPr>
          <w:ilvl w:val="0"/>
          <w:numId w:val="2"/>
        </w:numPr>
        <w:spacing w:after="60" w:before="60"/>
      </w:pPr>
      <w:r>
        <w:rPr>
          <w:rFonts w:ascii="Arial" w:cs="Arial" w:eastAsia="Arial" w:hAnsi="Arial"/>
          <w:sz w:val="22"/>
          <w:szCs w:val="22"/>
        </w:rPr>
        <w:t xml:space="preserve">16. chmod +x launch_decifer.command (make it executable on Mac).</w:t>
      </w:r>
    </w:p>
    <w:p>
      <w:pPr>
        <w:pStyle w:val="ListParagraph"/>
        <w:numPr>
          <w:ilvl w:val="0"/>
          <w:numId w:val="2"/>
        </w:numPr>
        <w:spacing w:after="60" w:before="60"/>
      </w:pPr>
      <w:r>
        <w:rPr>
          <w:rFonts w:ascii="Arial" w:cs="Arial" w:eastAsia="Arial" w:hAnsi="Arial"/>
          <w:sz w:val="22"/>
          <w:szCs w:val="22"/>
        </w:rPr>
        <w:t xml:space="preserve">17. Create empty trades.json: [] and empty equity_history.json: []</w:t>
      </w:r>
    </w:p>
    <w:p>
      <w:pPr>
        <w:pStyle w:val="ListParagraph"/>
        <w:numPr>
          <w:ilvl w:val="0"/>
          <w:numId w:val="2"/>
        </w:numPr>
        <w:spacing w:after="60" w:before="60"/>
      </w:pPr>
      <w:r>
        <w:rPr>
          <w:rFonts w:ascii="Arial" w:cs="Arial" w:eastAsia="Arial" w:hAnsi="Arial"/>
          <w:sz w:val="22"/>
          <w:szCs w:val="22"/>
        </w:rPr>
        <w:t xml:space="preserve">18. Open TWS, connect to paper account, enable API socket connections.</w:t>
      </w:r>
    </w:p>
    <w:p>
      <w:pPr>
        <w:pStyle w:val="ListParagraph"/>
        <w:numPr>
          <w:ilvl w:val="0"/>
          <w:numId w:val="2"/>
        </w:numPr>
        <w:spacing w:after="60" w:before="60"/>
      </w:pPr>
      <w:r>
        <w:rPr>
          <w:rFonts w:ascii="Arial" w:cs="Arial" w:eastAsia="Arial" w:hAnsi="Arial"/>
          <w:sz w:val="22"/>
          <w:szCs w:val="22"/>
        </w:rPr>
        <w:t xml:space="preserve">19. Double-click launch_decifer.command. Bot should start and dashboard should open.</w:t>
      </w:r>
    </w:p>
    <w:p>
      <w:pPr>
        <w:spacing w:after="60" w:before="6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16. Future Roadmap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Status &amp; Notes</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FX Trading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 Add FX pairs to scanner universe. Pip-based ATR sizing in orders.py. Lot-based position sizing. FX config block in config.py. Macro agent already receives FX data.</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signals.py TV cache integration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 signals.py currently re-fetches data via yfinance. It should consume the pre-fetched _tv_cache from scanner.py (get_tv_signal_cache()) to eliminate redundant downloads and use the more granular 1h TV data.</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Dashboard options display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 Options positions need specialised display: show strike, expiry, DTE, delta, theta decay per day, P&amp;L as % of premium. Currently uses the same display as stock positions.</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Unusual Whales options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EVALUATED. Paid service ($50/week minimum). Not integrated. Free alternatives (yfinance + IBKR Greeks) are sufficient for current strategy.</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Real-time options IV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 True IV history requires a paid feed (e.g. ORATS, Tradier). Current IVR uses realized vol as proxy. Acceptable for entry filtering.</w:t>
            </w:r>
          </w:p>
        </w:tc>
      </w:tr>
      <w:tr>
        <w:tc>
          <w:tcPr>
            <w:tcW w:type="dxa" w:w="2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sz w:val="20"/>
                <w:szCs w:val="20"/>
              </w:rPr>
              <w:t xml:space="preserve">Multi-leg options strategies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FUTURE. Currently only single-leg (long call or long put). Spreads (debit/credit) would reduce capital at risk but require more complex execution logic.</w:t>
            </w:r>
          </w:p>
        </w:tc>
      </w:tr>
    </w:tbl>
    <w:p>
      <w:pPr>
        <w:spacing w:after="60" w:before="60"/>
      </w:pPr>
      <w:r>
        <w:t xml:space="preserve"/>
      </w:r>
    </w:p>
    <w:p>
      <w:pPr>
        <w:spacing w:after="60" w:before="60"/>
      </w:pPr>
      <w:r>
        <w:t xml:space="preserve"/>
      </w:r>
    </w:p>
    <w:p>
      <w:pPr>
        <w:spacing w:before="48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Confidential — Amit Chopra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8"/>
        <w:szCs w:val="18"/>
      </w:rPr>
      <w:t xml:space="preserve">DECIFER — Product &amp; Technical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2026-03-24T16:32:40.128Z</dcterms:created>
  <dcterms:modified xsi:type="dcterms:W3CDTF">2026-03-24T16:32:40.128Z</dcterms:modified>
</cp:coreProperties>
</file>

<file path=docProps/custom.xml><?xml version="1.0" encoding="utf-8"?>
<Properties xmlns="http://schemas.openxmlformats.org/officeDocument/2006/custom-properties" xmlns:vt="http://schemas.openxmlformats.org/officeDocument/2006/docPropsVTypes"/>
</file>