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63" w:rsidRPr="00450A25" w:rsidRDefault="003C5963" w:rsidP="003C5963">
      <w:pPr>
        <w:jc w:val="center"/>
        <w:rPr>
          <w:color w:val="4472C4" w:themeColor="accent5"/>
        </w:rPr>
      </w:pPr>
      <w:r w:rsidRPr="00450A25">
        <w:rPr>
          <w:rFonts w:ascii="Times New Roman" w:eastAsia="Times New Roman" w:hAnsi="Times New Roman" w:cs="Times New Roman"/>
          <w:b/>
          <w:color w:val="4472C4" w:themeColor="accent5"/>
          <w:sz w:val="40"/>
          <w:u w:val="single"/>
        </w:rPr>
        <w:t>DECISION 168</w:t>
      </w:r>
    </w:p>
    <w:p w:rsidR="003C5963" w:rsidRDefault="003C5963" w:rsidP="003C5963"/>
    <w:p w:rsidR="003C5963" w:rsidRDefault="003C5963" w:rsidP="003C5963"/>
    <w:p w:rsidR="003C5963" w:rsidRPr="00450A25" w:rsidRDefault="003C5963" w:rsidP="003C5963">
      <w:pPr>
        <w:rPr>
          <w:b/>
          <w:color w:val="4472C4" w:themeColor="accent5"/>
          <w:sz w:val="36"/>
          <w:u w:val="single"/>
        </w:rPr>
      </w:pPr>
      <w:r w:rsidRPr="00450A25">
        <w:rPr>
          <w:b/>
          <w:color w:val="4472C4" w:themeColor="accent5"/>
          <w:sz w:val="36"/>
          <w:u w:val="single"/>
        </w:rPr>
        <w:t>Screens and Descriptions</w:t>
      </w:r>
    </w:p>
    <w:p w:rsidR="003C5963" w:rsidRPr="006923FA" w:rsidRDefault="003C5963" w:rsidP="003C5963"/>
    <w:p w:rsidR="003C5963" w:rsidRDefault="003C5963" w:rsidP="003C5963">
      <w:pPr>
        <w:rPr>
          <w:b/>
          <w:color w:val="4472C4" w:themeColor="accent5"/>
          <w:sz w:val="32"/>
        </w:rPr>
      </w:pPr>
      <w:r w:rsidRPr="006923FA">
        <w:rPr>
          <w:b/>
          <w:color w:val="4472C4" w:themeColor="accent5"/>
          <w:sz w:val="32"/>
        </w:rPr>
        <w:t xml:space="preserve">Sign </w:t>
      </w:r>
      <w:r>
        <w:rPr>
          <w:b/>
          <w:color w:val="4472C4" w:themeColor="accent5"/>
          <w:sz w:val="32"/>
        </w:rPr>
        <w:t>Up</w:t>
      </w:r>
      <w:r w:rsidRPr="006923FA">
        <w:rPr>
          <w:b/>
          <w:color w:val="4472C4" w:themeColor="accent5"/>
          <w:sz w:val="32"/>
        </w:rPr>
        <w:t>:</w:t>
      </w:r>
    </w:p>
    <w:p w:rsidR="003C5963" w:rsidRPr="00BA280C" w:rsidRDefault="003C5963" w:rsidP="003C5963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 w:rsidRPr="00BA280C">
        <w:rPr>
          <w:rFonts w:cstheme="minorHAnsi"/>
          <w:sz w:val="28"/>
        </w:rPr>
        <w:t>Sign up Form fields: Full Name, Email Address, and Password.</w:t>
      </w:r>
    </w:p>
    <w:p w:rsidR="003C5963" w:rsidRPr="00BA280C" w:rsidRDefault="003C5963" w:rsidP="003C5963">
      <w:pPr>
        <w:pStyle w:val="ListParagraph"/>
        <w:numPr>
          <w:ilvl w:val="0"/>
          <w:numId w:val="4"/>
        </w:numPr>
        <w:rPr>
          <w:rFonts w:cstheme="minorHAnsi"/>
          <w:sz w:val="28"/>
        </w:rPr>
      </w:pPr>
      <w:r w:rsidRPr="00BA280C">
        <w:rPr>
          <w:rFonts w:cstheme="minorHAnsi"/>
          <w:sz w:val="28"/>
        </w:rPr>
        <w:t xml:space="preserve">I am not a robot </w:t>
      </w:r>
      <w:proofErr w:type="spellStart"/>
      <w:r w:rsidRPr="00BA280C">
        <w:rPr>
          <w:rFonts w:cstheme="minorHAnsi"/>
          <w:sz w:val="28"/>
        </w:rPr>
        <w:t>reCAPTCHA</w:t>
      </w:r>
      <w:proofErr w:type="spellEnd"/>
    </w:p>
    <w:p w:rsidR="003C5963" w:rsidRPr="00BA280C" w:rsidRDefault="003C5963" w:rsidP="003C5963">
      <w:pPr>
        <w:pStyle w:val="ListParagraph"/>
        <w:numPr>
          <w:ilvl w:val="0"/>
          <w:numId w:val="4"/>
        </w:numPr>
        <w:tabs>
          <w:tab w:val="left" w:pos="1710"/>
        </w:tabs>
        <w:rPr>
          <w:rFonts w:cstheme="minorHAnsi"/>
          <w:sz w:val="28"/>
        </w:rPr>
      </w:pPr>
      <w:r w:rsidRPr="00BA280C">
        <w:rPr>
          <w:rFonts w:cstheme="minorHAnsi"/>
          <w:sz w:val="28"/>
        </w:rPr>
        <w:t>Checkbox for Decision 168's Terms &amp; Privacy Policy.</w:t>
      </w:r>
    </w:p>
    <w:p w:rsidR="003C5963" w:rsidRPr="00BA280C" w:rsidRDefault="003C5963" w:rsidP="003C5963">
      <w:pPr>
        <w:pStyle w:val="ListParagraph"/>
        <w:numPr>
          <w:ilvl w:val="0"/>
          <w:numId w:val="4"/>
        </w:numPr>
        <w:tabs>
          <w:tab w:val="left" w:pos="1710"/>
        </w:tabs>
        <w:rPr>
          <w:rFonts w:cstheme="minorHAnsi"/>
          <w:sz w:val="28"/>
        </w:rPr>
      </w:pPr>
      <w:r w:rsidRPr="00BA280C">
        <w:rPr>
          <w:rFonts w:cstheme="minorHAnsi"/>
          <w:sz w:val="28"/>
        </w:rPr>
        <w:t>Sign Up Button</w:t>
      </w:r>
    </w:p>
    <w:p w:rsidR="003C5963" w:rsidRPr="00BA280C" w:rsidRDefault="003C5963" w:rsidP="003C5963">
      <w:pPr>
        <w:pStyle w:val="ListParagraph"/>
        <w:numPr>
          <w:ilvl w:val="0"/>
          <w:numId w:val="4"/>
        </w:numPr>
        <w:tabs>
          <w:tab w:val="left" w:pos="1710"/>
        </w:tabs>
        <w:rPr>
          <w:rFonts w:cstheme="minorHAnsi"/>
          <w:sz w:val="28"/>
        </w:rPr>
      </w:pPr>
      <w:r w:rsidRPr="00BA280C">
        <w:rPr>
          <w:rFonts w:cstheme="minorHAnsi"/>
          <w:sz w:val="28"/>
        </w:rPr>
        <w:t>Sign up using social media app</w:t>
      </w:r>
    </w:p>
    <w:p w:rsidR="003C5963" w:rsidRPr="00BA280C" w:rsidRDefault="003C5963" w:rsidP="003C5963">
      <w:pPr>
        <w:pStyle w:val="ListParagraph"/>
        <w:numPr>
          <w:ilvl w:val="0"/>
          <w:numId w:val="4"/>
        </w:numPr>
        <w:tabs>
          <w:tab w:val="left" w:pos="1710"/>
        </w:tabs>
        <w:rPr>
          <w:rFonts w:cstheme="minorHAnsi"/>
          <w:sz w:val="28"/>
        </w:rPr>
      </w:pPr>
      <w:r w:rsidRPr="00BA280C">
        <w:rPr>
          <w:rFonts w:cstheme="minorHAnsi"/>
          <w:sz w:val="28"/>
        </w:rPr>
        <w:t>Link for Sign in screen if already have an account?</w:t>
      </w:r>
    </w:p>
    <w:p w:rsidR="003C5963" w:rsidRPr="00080459" w:rsidRDefault="003C5963" w:rsidP="003C5963">
      <w:pPr>
        <w:tabs>
          <w:tab w:val="left" w:pos="1710"/>
        </w:tabs>
      </w:pPr>
    </w:p>
    <w:p w:rsidR="003C5963" w:rsidRDefault="003C5963" w:rsidP="003C5963">
      <w:pPr>
        <w:rPr>
          <w:b/>
          <w:color w:val="4472C4" w:themeColor="accent5"/>
          <w:sz w:val="32"/>
        </w:rPr>
      </w:pPr>
    </w:p>
    <w:p w:rsidR="003C5963" w:rsidRDefault="003C5963" w:rsidP="003C5963">
      <w:pPr>
        <w:numPr>
          <w:ilvl w:val="0"/>
          <w:numId w:val="2"/>
        </w:numPr>
        <w:tabs>
          <w:tab w:val="left" w:pos="1919"/>
        </w:tabs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To get access to the Decision 168 app you will have to </w:t>
      </w:r>
      <w:r w:rsidRPr="006C10E6">
        <w:rPr>
          <w:rFonts w:ascii="Times New Roman" w:eastAsia="Times New Roman" w:hAnsi="Times New Roman" w:cs="Times New Roman"/>
          <w:sz w:val="28"/>
        </w:rPr>
        <w:t xml:space="preserve">sign up </w:t>
      </w:r>
      <w:r>
        <w:rPr>
          <w:rFonts w:ascii="Times New Roman" w:eastAsia="Times New Roman" w:hAnsi="Times New Roman" w:cs="Times New Roman"/>
          <w:color w:val="000000"/>
          <w:sz w:val="28"/>
        </w:rPr>
        <w:t>for free plan. </w:t>
      </w:r>
    </w:p>
    <w:p w:rsidR="003C5963" w:rsidRDefault="003C5963" w:rsidP="003C5963">
      <w:pPr>
        <w:numPr>
          <w:ilvl w:val="0"/>
          <w:numId w:val="2"/>
        </w:numPr>
        <w:tabs>
          <w:tab w:val="left" w:pos="1919"/>
        </w:tabs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For creating an account for the first time, users will have to complete the </w:t>
      </w:r>
      <w:r w:rsidRPr="006C10E6">
        <w:rPr>
          <w:rFonts w:ascii="Times New Roman" w:eastAsia="Times New Roman" w:hAnsi="Times New Roman" w:cs="Times New Roman"/>
          <w:sz w:val="28"/>
        </w:rPr>
        <w:t xml:space="preserve">sign up </w:t>
      </w:r>
      <w:r>
        <w:rPr>
          <w:rFonts w:ascii="Times New Roman" w:eastAsia="Times New Roman" w:hAnsi="Times New Roman" w:cs="Times New Roman"/>
          <w:color w:val="000000"/>
          <w:sz w:val="28"/>
        </w:rPr>
        <w:t>process.</w:t>
      </w:r>
    </w:p>
    <w:p w:rsidR="003C5963" w:rsidRDefault="003C5963" w:rsidP="003C5963">
      <w:pPr>
        <w:numPr>
          <w:ilvl w:val="0"/>
          <w:numId w:val="2"/>
        </w:numPr>
        <w:tabs>
          <w:tab w:val="left" w:pos="1919"/>
        </w:tabs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In the </w:t>
      </w:r>
      <w:r w:rsidRPr="006C10E6">
        <w:rPr>
          <w:rFonts w:ascii="Times New Roman" w:eastAsia="Times New Roman" w:hAnsi="Times New Roman" w:cs="Times New Roman"/>
          <w:sz w:val="28"/>
        </w:rPr>
        <w:t>sign up</w:t>
      </w:r>
      <w:r w:rsidRPr="006923FA">
        <w:rPr>
          <w:rFonts w:ascii="Times New Roman" w:eastAsia="Times New Roman" w:hAnsi="Times New Roman" w:cs="Times New Roman"/>
          <w:color w:val="4472C4" w:themeColor="accent5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process, user will have to fill the form, Tick on I am not a robot </w:t>
      </w:r>
      <w:proofErr w:type="spellStart"/>
      <w:r w:rsidRPr="00CD2C43">
        <w:rPr>
          <w:rFonts w:ascii="Times New Roman" w:eastAsia="Times New Roman" w:hAnsi="Times New Roman" w:cs="Times New Roman"/>
          <w:color w:val="000000"/>
          <w:sz w:val="28"/>
        </w:rPr>
        <w:t>re</w:t>
      </w:r>
      <w:r>
        <w:rPr>
          <w:rFonts w:ascii="Times New Roman" w:eastAsia="Times New Roman" w:hAnsi="Times New Roman" w:cs="Times New Roman"/>
          <w:color w:val="000000"/>
          <w:sz w:val="28"/>
        </w:rPr>
        <w:t>CAPTCHA</w:t>
      </w:r>
      <w:proofErr w:type="spellEnd"/>
      <w:r w:rsidRPr="00CD2C4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and submit it.</w:t>
      </w:r>
    </w:p>
    <w:p w:rsidR="003C5963" w:rsidRDefault="003C5963" w:rsidP="003C5963">
      <w:pPr>
        <w:numPr>
          <w:ilvl w:val="0"/>
          <w:numId w:val="2"/>
        </w:numPr>
        <w:tabs>
          <w:tab w:val="left" w:pos="1919"/>
        </w:tabs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At the time of filling the form, the user must enter a unique email address. Multiple accounts cannot be created with the same email address.</w:t>
      </w:r>
    </w:p>
    <w:p w:rsidR="003C5963" w:rsidRDefault="003C5963" w:rsidP="003C5963">
      <w:pPr>
        <w:numPr>
          <w:ilvl w:val="0"/>
          <w:numId w:val="2"/>
        </w:numPr>
        <w:tabs>
          <w:tab w:val="left" w:pos="810"/>
          <w:tab w:val="left" w:pos="1919"/>
        </w:tabs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After submitting the form, the user will receive a mail of verification link on the </w:t>
      </w:r>
      <w:r w:rsidRPr="006C10E6">
        <w:rPr>
          <w:rFonts w:ascii="Times New Roman" w:eastAsia="Times New Roman" w:hAnsi="Times New Roman" w:cs="Times New Roman"/>
          <w:sz w:val="28"/>
        </w:rPr>
        <w:t xml:space="preserve">sign up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email address to verify the account. Once the account gets verified, the </w:t>
      </w:r>
      <w:r w:rsidRPr="006C10E6">
        <w:rPr>
          <w:rFonts w:ascii="Times New Roman" w:eastAsia="Times New Roman" w:hAnsi="Times New Roman" w:cs="Times New Roman"/>
          <w:sz w:val="28"/>
        </w:rPr>
        <w:t xml:space="preserve">sign up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process will get completed and the user will receive a mail of his/her </w:t>
      </w:r>
      <w:r w:rsidRPr="006C10E6">
        <w:rPr>
          <w:rFonts w:ascii="Times New Roman" w:eastAsia="Times New Roman" w:hAnsi="Times New Roman" w:cs="Times New Roman"/>
          <w:sz w:val="28"/>
        </w:rPr>
        <w:t xml:space="preserve">sign in </w:t>
      </w:r>
      <w:r>
        <w:rPr>
          <w:rFonts w:ascii="Times New Roman" w:eastAsia="Times New Roman" w:hAnsi="Times New Roman" w:cs="Times New Roman"/>
          <w:color w:val="000000"/>
          <w:sz w:val="28"/>
        </w:rPr>
        <w:t>Credentials.</w:t>
      </w:r>
    </w:p>
    <w:p w:rsidR="003C5963" w:rsidRDefault="003C5963" w:rsidP="003C5963">
      <w:pPr>
        <w:numPr>
          <w:ilvl w:val="0"/>
          <w:numId w:val="2"/>
        </w:numPr>
        <w:tabs>
          <w:tab w:val="left" w:pos="1919"/>
        </w:tabs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Users can also </w:t>
      </w:r>
      <w:r w:rsidRPr="006C10E6">
        <w:rPr>
          <w:rFonts w:ascii="Times New Roman" w:eastAsia="Times New Roman" w:hAnsi="Times New Roman" w:cs="Times New Roman"/>
          <w:sz w:val="28"/>
        </w:rPr>
        <w:t xml:space="preserve">sign up </w:t>
      </w:r>
      <w:r>
        <w:rPr>
          <w:rFonts w:ascii="Times New Roman" w:eastAsia="Times New Roman" w:hAnsi="Times New Roman" w:cs="Times New Roman"/>
          <w:color w:val="000000"/>
          <w:sz w:val="28"/>
        </w:rPr>
        <w:t>through Facebook, Google or LinkedIn.</w:t>
      </w:r>
    </w:p>
    <w:p w:rsidR="003C5963" w:rsidRPr="006923FA" w:rsidRDefault="003C5963" w:rsidP="003C5963"/>
    <w:p w:rsidR="003C5963" w:rsidRDefault="003C5963" w:rsidP="003C5963">
      <w:pPr>
        <w:rPr>
          <w:b/>
          <w:color w:val="4472C4" w:themeColor="accent5"/>
          <w:sz w:val="32"/>
        </w:rPr>
      </w:pPr>
      <w:r w:rsidRPr="006923FA">
        <w:rPr>
          <w:b/>
          <w:color w:val="4472C4" w:themeColor="accent5"/>
          <w:sz w:val="32"/>
        </w:rPr>
        <w:t xml:space="preserve">Sign </w:t>
      </w:r>
      <w:r>
        <w:rPr>
          <w:b/>
          <w:color w:val="4472C4" w:themeColor="accent5"/>
          <w:sz w:val="32"/>
        </w:rPr>
        <w:t>In</w:t>
      </w:r>
      <w:r w:rsidRPr="006923FA">
        <w:rPr>
          <w:b/>
          <w:color w:val="4472C4" w:themeColor="accent5"/>
          <w:sz w:val="32"/>
        </w:rPr>
        <w:t>:</w:t>
      </w:r>
    </w:p>
    <w:p w:rsidR="003C5963" w:rsidRDefault="003C5963" w:rsidP="003C5963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1080" w:hanging="63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After successful </w:t>
      </w:r>
      <w:r w:rsidRPr="006C10E6">
        <w:rPr>
          <w:rFonts w:ascii="Times New Roman" w:eastAsia="Times New Roman" w:hAnsi="Times New Roman" w:cs="Times New Roman"/>
          <w:sz w:val="28"/>
        </w:rPr>
        <w:t>sign up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User can </w:t>
      </w:r>
      <w:r w:rsidRPr="006C10E6">
        <w:rPr>
          <w:rFonts w:ascii="Times New Roman" w:eastAsia="Times New Roman" w:hAnsi="Times New Roman" w:cs="Times New Roman"/>
          <w:sz w:val="28"/>
        </w:rPr>
        <w:t xml:space="preserve">sign in </w:t>
      </w:r>
      <w:r>
        <w:rPr>
          <w:rFonts w:ascii="Times New Roman" w:eastAsia="Times New Roman" w:hAnsi="Times New Roman" w:cs="Times New Roman"/>
          <w:color w:val="000000"/>
          <w:sz w:val="28"/>
        </w:rPr>
        <w:t>to the account.</w:t>
      </w:r>
    </w:p>
    <w:p w:rsidR="003C5963" w:rsidRDefault="003C5963" w:rsidP="003C5963">
      <w:pPr>
        <w:numPr>
          <w:ilvl w:val="0"/>
          <w:numId w:val="1"/>
        </w:numPr>
        <w:tabs>
          <w:tab w:val="left" w:pos="360"/>
        </w:tabs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For </w:t>
      </w:r>
      <w:r w:rsidRPr="006C10E6">
        <w:rPr>
          <w:rFonts w:ascii="Times New Roman" w:eastAsia="Times New Roman" w:hAnsi="Times New Roman" w:cs="Times New Roman"/>
          <w:sz w:val="28"/>
        </w:rPr>
        <w:t>sign in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a user will have to enter his/her registered email address and password submitted at the time of </w:t>
      </w:r>
      <w:r w:rsidRPr="006C10E6">
        <w:rPr>
          <w:rFonts w:ascii="Times New Roman" w:eastAsia="Times New Roman" w:hAnsi="Times New Roman" w:cs="Times New Roman"/>
          <w:sz w:val="28"/>
        </w:rPr>
        <w:t>sign up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C5963" w:rsidRDefault="003C5963" w:rsidP="003C5963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1080" w:hanging="63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Tick on I am not a robot </w:t>
      </w:r>
      <w:proofErr w:type="spellStart"/>
      <w:r w:rsidRPr="00CD2C43">
        <w:rPr>
          <w:rFonts w:ascii="Times New Roman" w:eastAsia="Times New Roman" w:hAnsi="Times New Roman" w:cs="Times New Roman"/>
          <w:color w:val="000000"/>
          <w:sz w:val="28"/>
        </w:rPr>
        <w:t>re</w:t>
      </w:r>
      <w:r>
        <w:rPr>
          <w:rFonts w:ascii="Times New Roman" w:eastAsia="Times New Roman" w:hAnsi="Times New Roman" w:cs="Times New Roman"/>
          <w:color w:val="000000"/>
          <w:sz w:val="28"/>
        </w:rPr>
        <w:t>CAPTCHA</w:t>
      </w:r>
      <w:proofErr w:type="spellEnd"/>
      <w:r w:rsidRPr="00CD2C4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and </w:t>
      </w:r>
      <w:r w:rsidRPr="006C10E6">
        <w:rPr>
          <w:rFonts w:ascii="Times New Roman" w:eastAsia="Times New Roman" w:hAnsi="Times New Roman" w:cs="Times New Roman"/>
          <w:sz w:val="28"/>
        </w:rPr>
        <w:t>sign in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3C5963" w:rsidRPr="006C10E6" w:rsidRDefault="003C5963" w:rsidP="003C5963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1080" w:hanging="63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User can check “</w:t>
      </w:r>
      <w:r w:rsidRPr="006923FA">
        <w:rPr>
          <w:rFonts w:ascii="Times New Roman" w:eastAsia="Times New Roman" w:hAnsi="Times New Roman" w:cs="Times New Roman"/>
          <w:color w:val="000000"/>
          <w:sz w:val="28"/>
        </w:rPr>
        <w:t>Remember Me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” option to stay logged in to app. </w:t>
      </w:r>
    </w:p>
    <w:p w:rsidR="003C5963" w:rsidRDefault="003C5963" w:rsidP="003C5963">
      <w:pPr>
        <w:numPr>
          <w:ilvl w:val="0"/>
          <w:numId w:val="1"/>
        </w:numPr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If the email address and password is matched, user gets successfully logged in to the account. </w:t>
      </w:r>
    </w:p>
    <w:p w:rsidR="003C5963" w:rsidRDefault="003C5963" w:rsidP="003C59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C5963" w:rsidRDefault="003C5963" w:rsidP="003C5963">
      <w:pPr>
        <w:rPr>
          <w:b/>
          <w:color w:val="4472C4" w:themeColor="accent5"/>
          <w:sz w:val="32"/>
        </w:rPr>
      </w:pPr>
      <w:r>
        <w:rPr>
          <w:b/>
          <w:color w:val="4472C4" w:themeColor="accent5"/>
          <w:sz w:val="32"/>
        </w:rPr>
        <w:t>Forgot Password</w:t>
      </w:r>
      <w:r w:rsidRPr="006923FA">
        <w:rPr>
          <w:b/>
          <w:color w:val="4472C4" w:themeColor="accent5"/>
          <w:sz w:val="32"/>
        </w:rPr>
        <w:t>:</w:t>
      </w:r>
    </w:p>
    <w:p w:rsidR="003C5963" w:rsidRDefault="003C5963" w:rsidP="003C5963">
      <w:pPr>
        <w:numPr>
          <w:ilvl w:val="0"/>
          <w:numId w:val="3"/>
        </w:numPr>
        <w:tabs>
          <w:tab w:val="left" w:pos="450"/>
        </w:tabs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If the user has forgotten the password, he can reset the password by clicking on the forget password link.</w:t>
      </w:r>
    </w:p>
    <w:p w:rsidR="003C5963" w:rsidRDefault="003C5963" w:rsidP="003C5963">
      <w:pPr>
        <w:numPr>
          <w:ilvl w:val="0"/>
          <w:numId w:val="3"/>
        </w:numPr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Here the user will have to enter the registered email address, Tick on I am not a robot </w:t>
      </w:r>
      <w:proofErr w:type="spellStart"/>
      <w:r w:rsidRPr="00CD2C43">
        <w:rPr>
          <w:rFonts w:ascii="Times New Roman" w:eastAsia="Times New Roman" w:hAnsi="Times New Roman" w:cs="Times New Roman"/>
          <w:color w:val="000000"/>
          <w:sz w:val="28"/>
        </w:rPr>
        <w:t>re</w:t>
      </w:r>
      <w:r>
        <w:rPr>
          <w:rFonts w:ascii="Times New Roman" w:eastAsia="Times New Roman" w:hAnsi="Times New Roman" w:cs="Times New Roman"/>
          <w:color w:val="000000"/>
          <w:sz w:val="28"/>
        </w:rPr>
        <w:t>CAPTCHA</w:t>
      </w:r>
      <w:proofErr w:type="spellEnd"/>
      <w:r w:rsidRPr="00CD2C4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and click on reset button.</w:t>
      </w:r>
    </w:p>
    <w:p w:rsidR="003C5963" w:rsidRPr="00080459" w:rsidRDefault="003C5963" w:rsidP="003C5963">
      <w:pPr>
        <w:numPr>
          <w:ilvl w:val="0"/>
          <w:numId w:val="3"/>
        </w:numPr>
        <w:spacing w:after="0" w:line="276" w:lineRule="auto"/>
        <w:ind w:left="810" w:hanging="360"/>
        <w:rPr>
          <w:rFonts w:ascii="Times New Roman" w:eastAsia="Times New Roman" w:hAnsi="Times New Roman" w:cs="Times New Roman"/>
          <w:color w:val="000000"/>
          <w:sz w:val="28"/>
        </w:rPr>
      </w:pPr>
      <w:r w:rsidRPr="00080459">
        <w:rPr>
          <w:rFonts w:ascii="Times New Roman" w:eastAsia="Times New Roman" w:hAnsi="Times New Roman" w:cs="Times New Roman"/>
          <w:color w:val="000000"/>
          <w:sz w:val="28"/>
        </w:rPr>
        <w:t xml:space="preserve">Here we have to option to reset password first one is to get </w:t>
      </w:r>
      <w:proofErr w:type="spellStart"/>
      <w:r w:rsidRPr="00080459">
        <w:rPr>
          <w:rFonts w:ascii="Times New Roman" w:eastAsia="Times New Roman" w:hAnsi="Times New Roman" w:cs="Times New Roman"/>
          <w:color w:val="000000"/>
          <w:sz w:val="28"/>
        </w:rPr>
        <w:t>otp</w:t>
      </w:r>
      <w:proofErr w:type="spellEnd"/>
      <w:r w:rsidRPr="00080459">
        <w:rPr>
          <w:rFonts w:ascii="Times New Roman" w:eastAsia="Times New Roman" w:hAnsi="Times New Roman" w:cs="Times New Roman"/>
          <w:color w:val="000000"/>
          <w:sz w:val="28"/>
        </w:rPr>
        <w:t xml:space="preserve"> on registered email and paste it in reset password screen simultaneously add new password and reset it or second one is User will receive a reset link mail on the registered email address to reset the password.</w:t>
      </w:r>
    </w:p>
    <w:p w:rsidR="003C5963" w:rsidRDefault="003C5963" w:rsidP="003C59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3C5963" w:rsidRDefault="003C5963" w:rsidP="003C5963">
      <w:pPr>
        <w:rPr>
          <w:b/>
          <w:color w:val="4472C4" w:themeColor="accent5"/>
          <w:sz w:val="32"/>
        </w:rPr>
      </w:pPr>
    </w:p>
    <w:p w:rsidR="003C5963" w:rsidRPr="006923FA" w:rsidRDefault="003C5963" w:rsidP="003C5963">
      <w:pPr>
        <w:rPr>
          <w:b/>
          <w:sz w:val="32"/>
        </w:rPr>
      </w:pPr>
    </w:p>
    <w:p w:rsidR="003C5963" w:rsidRPr="006F1F6C" w:rsidRDefault="003C5963" w:rsidP="003C5963"/>
    <w:p w:rsidR="00EA3AD4" w:rsidRDefault="003C5963">
      <w:bookmarkStart w:id="0" w:name="_GoBack"/>
      <w:bookmarkEnd w:id="0"/>
    </w:p>
    <w:sectPr w:rsidR="00EA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4F0"/>
    <w:multiLevelType w:val="multilevel"/>
    <w:tmpl w:val="F28EF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77200D"/>
    <w:multiLevelType w:val="multilevel"/>
    <w:tmpl w:val="90AE1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0B279B"/>
    <w:multiLevelType w:val="hybridMultilevel"/>
    <w:tmpl w:val="4670AF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C76EA"/>
    <w:multiLevelType w:val="multilevel"/>
    <w:tmpl w:val="985CA5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63"/>
    <w:rsid w:val="003C5963"/>
    <w:rsid w:val="004F5F53"/>
    <w:rsid w:val="00C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EC39E-D017-4A2F-B198-4C51A11F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Bazaar</dc:creator>
  <cp:keywords/>
  <dc:description/>
  <cp:lastModifiedBy>Tech Bazaar</cp:lastModifiedBy>
  <cp:revision>1</cp:revision>
  <dcterms:created xsi:type="dcterms:W3CDTF">2023-09-25T09:33:00Z</dcterms:created>
  <dcterms:modified xsi:type="dcterms:W3CDTF">2023-09-25T09:33:00Z</dcterms:modified>
</cp:coreProperties>
</file>