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0" w:leftChars="-900" w:firstLine="1800" w:firstLineChars="750"/>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7534275" cy="1884045"/>
            <wp:effectExtent l="0" t="0" r="9525" b="571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7534275" cy="1884045"/>
                    </a:xfrm>
                    <a:prstGeom prst="rect">
                      <a:avLst/>
                    </a:prstGeom>
                  </pic:spPr>
                </pic:pic>
              </a:graphicData>
            </a:graphic>
          </wp:inline>
        </w:drawing>
      </w: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ind w:left="-1800" w:leftChars="-900" w:firstLine="1800" w:firstLineChars="750"/>
        <w:rPr>
          <w:rFonts w:ascii="SimSun" w:hAnsi="SimSun" w:eastAsia="SimSun" w:cs="SimSun"/>
          <w:sz w:val="24"/>
          <w:szCs w:val="24"/>
        </w:rPr>
      </w:pPr>
    </w:p>
    <w:p>
      <w:pPr>
        <w:ind w:left="-1800" w:leftChars="-900" w:firstLine="1800" w:firstLineChars="750"/>
        <w:rPr>
          <w:rFonts w:ascii="SimSun" w:hAnsi="SimSun" w:eastAsia="SimSun" w:cs="SimSun"/>
          <w:sz w:val="24"/>
          <w:szCs w:val="24"/>
        </w:rPr>
      </w:pPr>
    </w:p>
    <w:p>
      <w:pPr>
        <w:keepNext w:val="0"/>
        <w:keepLines w:val="0"/>
        <w:widowControl/>
        <w:suppressLineNumbers w:val="0"/>
        <w:ind w:left="-1200" w:leftChars="-600" w:firstLine="0" w:firstLineChars="0"/>
        <w:jc w:val="left"/>
        <w:rPr>
          <w:rFonts w:asciiTheme="majorAscii"/>
          <w:sz w:val="21"/>
          <w:szCs w:val="21"/>
        </w:rPr>
      </w:pPr>
      <w:r>
        <w:rPr>
          <w:rFonts w:hAnsi="Helvetica" w:eastAsia="Helvetica" w:cs="Helvetica" w:asciiTheme="majorAscii"/>
          <w:i w:val="0"/>
          <w:caps w:val="0"/>
          <w:color w:val="4D4D4D"/>
          <w:spacing w:val="0"/>
          <w:kern w:val="0"/>
          <w:sz w:val="21"/>
          <w:szCs w:val="21"/>
          <w:lang w:val="en-US" w:eastAsia="zh-CN" w:bidi="ar"/>
        </w:rPr>
        <w:t xml:space="preserve">The ISB Institute of Data Science </w:t>
      </w:r>
      <w:r>
        <w:rPr>
          <w:rFonts w:hint="default" w:hAnsi="Helvetica" w:eastAsia="Helvetica" w:cs="Helvetica" w:asciiTheme="majorAscii"/>
          <w:i w:val="0"/>
          <w:caps w:val="0"/>
          <w:color w:val="4D4D4D"/>
          <w:spacing w:val="0"/>
          <w:kern w:val="0"/>
          <w:sz w:val="21"/>
          <w:szCs w:val="21"/>
          <w:lang w:val="en-IN" w:eastAsia="zh-CN" w:bidi="ar"/>
        </w:rPr>
        <w:t xml:space="preserve">have organized </w:t>
      </w:r>
      <w:r>
        <w:rPr>
          <w:rFonts w:hAnsi="Helvetica" w:eastAsia="Helvetica" w:cs="Helvetica" w:asciiTheme="majorAscii"/>
          <w:i w:val="0"/>
          <w:caps w:val="0"/>
          <w:color w:val="4D4D4D"/>
          <w:spacing w:val="0"/>
          <w:kern w:val="0"/>
          <w:sz w:val="21"/>
          <w:szCs w:val="21"/>
          <w:lang w:val="en-US" w:eastAsia="zh-CN" w:bidi="ar"/>
        </w:rPr>
        <w:t>'the Data Science Summit', an annual conference to bring the researchers, data scientists and developers from academia and industry to discuss state-of-the-art artificial intelligence, data science, applied machine learning and predictive applications.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0" w:leftChars="-600" w:right="0" w:firstLine="0" w:firstLineChars="0"/>
        <w:jc w:val="left"/>
        <w:rPr>
          <w:rFonts w:hint="default" w:hAnsi="Helvetica" w:eastAsia="Helvetica" w:cs="Helvetica" w:asciiTheme="majorAscii"/>
          <w:i w:val="0"/>
          <w:caps w:val="0"/>
          <w:color w:val="4D4D4D"/>
          <w:spacing w:val="0"/>
          <w:sz w:val="21"/>
          <w:szCs w:val="21"/>
        </w:rPr>
      </w:pPr>
      <w:r>
        <w:rPr>
          <w:rFonts w:hint="default" w:hAnsi="Helvetica" w:eastAsia="Helvetica" w:cs="Helvetica" w:asciiTheme="majorAscii"/>
          <w:i w:val="0"/>
          <w:caps w:val="0"/>
          <w:color w:val="4D4D4D"/>
          <w:spacing w:val="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0" w:leftChars="-600" w:right="0" w:firstLine="0" w:firstLineChars="0"/>
        <w:jc w:val="left"/>
        <w:rPr>
          <w:rFonts w:hint="default" w:hAnsi="Helvetica" w:eastAsia="Helvetica" w:cs="Helvetica" w:asciiTheme="majorAscii"/>
          <w:i w:val="0"/>
          <w:caps w:val="0"/>
          <w:color w:val="4D4D4D"/>
          <w:spacing w:val="0"/>
          <w:kern w:val="0"/>
          <w:sz w:val="21"/>
          <w:szCs w:val="21"/>
          <w:bdr w:val="none" w:color="auto" w:sz="0" w:space="0"/>
          <w:lang w:val="en-US" w:eastAsia="zh-CN" w:bidi="ar"/>
        </w:rPr>
      </w:pPr>
      <w:r>
        <w:rPr>
          <w:rFonts w:hint="default" w:hAnsi="Helvetica" w:eastAsia="Helvetica" w:cs="Helvetica" w:asciiTheme="majorAscii"/>
          <w:i w:val="0"/>
          <w:caps w:val="0"/>
          <w:color w:val="4D4D4D"/>
          <w:spacing w:val="0"/>
          <w:kern w:val="0"/>
          <w:sz w:val="21"/>
          <w:szCs w:val="21"/>
          <w:bdr w:val="none" w:color="auto" w:sz="0" w:space="0"/>
          <w:lang w:val="en-US" w:eastAsia="zh-CN" w:bidi="ar"/>
        </w:rPr>
        <w:t xml:space="preserve">The 2019 Summit </w:t>
      </w:r>
      <w:r>
        <w:rPr>
          <w:rFonts w:hint="default" w:hAnsi="Helvetica" w:eastAsia="Helvetica" w:cs="Helvetica" w:asciiTheme="majorAscii"/>
          <w:i w:val="0"/>
          <w:caps w:val="0"/>
          <w:color w:val="4D4D4D"/>
          <w:spacing w:val="0"/>
          <w:kern w:val="0"/>
          <w:sz w:val="21"/>
          <w:szCs w:val="21"/>
          <w:bdr w:val="none" w:color="auto" w:sz="0" w:space="0"/>
          <w:lang w:val="en-IN" w:eastAsia="zh-CN" w:bidi="ar"/>
        </w:rPr>
        <w:t>focused</w:t>
      </w:r>
      <w:r>
        <w:rPr>
          <w:rFonts w:hint="default" w:hAnsi="Helvetica" w:eastAsia="Helvetica" w:cs="Helvetica" w:asciiTheme="majorAscii"/>
          <w:i w:val="0"/>
          <w:caps w:val="0"/>
          <w:color w:val="4D4D4D"/>
          <w:spacing w:val="0"/>
          <w:kern w:val="0"/>
          <w:sz w:val="21"/>
          <w:szCs w:val="21"/>
          <w:bdr w:val="none" w:color="auto" w:sz="0" w:space="0"/>
          <w:lang w:val="en-US" w:eastAsia="zh-CN" w:bidi="ar"/>
        </w:rPr>
        <w:t xml:space="preserve"> on the main challenges of the application of Artificial Intelligence and Machine Learning models to Retail Marketing, Fintech, Healthcare, and how they apply to the real world.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0" w:leftChars="-600" w:right="0" w:firstLine="0" w:firstLineChars="0"/>
        <w:jc w:val="left"/>
        <w:rPr>
          <w:rFonts w:hint="default" w:hAnsi="Helvetica" w:eastAsia="Helvetica" w:cs="Helvetica" w:asciiTheme="majorAscii"/>
          <w:i w:val="0"/>
          <w:caps w:val="0"/>
          <w:color w:val="4D4D4D"/>
          <w:spacing w:val="0"/>
          <w:sz w:val="21"/>
          <w:szCs w:val="21"/>
        </w:rPr>
      </w:pPr>
      <w:r>
        <w:rPr>
          <w:rFonts w:hint="default" w:hAnsi="Helvetica" w:eastAsia="Helvetica" w:cs="Helvetica" w:asciiTheme="majorAscii"/>
          <w:i w:val="0"/>
          <w:caps w:val="0"/>
          <w:color w:val="4D4D4D"/>
          <w:spacing w:val="0"/>
          <w:kern w:val="0"/>
          <w:sz w:val="21"/>
          <w:szCs w:val="21"/>
          <w:bdr w:val="none" w:color="auto" w:sz="0" w:space="0"/>
          <w:lang w:val="en-US" w:eastAsia="zh-CN" w:bidi="ar"/>
        </w:rPr>
        <w:t xml:space="preserve">The summit </w:t>
      </w:r>
      <w:r>
        <w:rPr>
          <w:rFonts w:hint="default" w:hAnsi="Helvetica" w:eastAsia="Helvetica" w:cs="Helvetica" w:asciiTheme="majorAscii"/>
          <w:i w:val="0"/>
          <w:caps w:val="0"/>
          <w:color w:val="4D4D4D"/>
          <w:spacing w:val="0"/>
          <w:kern w:val="0"/>
          <w:sz w:val="21"/>
          <w:szCs w:val="21"/>
          <w:bdr w:val="none" w:color="auto" w:sz="0" w:space="0"/>
          <w:lang w:val="en-IN" w:eastAsia="zh-CN" w:bidi="ar"/>
        </w:rPr>
        <w:t xml:space="preserve">focused </w:t>
      </w:r>
      <w:r>
        <w:rPr>
          <w:rFonts w:hint="default" w:hAnsi="Helvetica" w:eastAsia="Helvetica" w:cs="Helvetica" w:asciiTheme="majorAscii"/>
          <w:i w:val="0"/>
          <w:caps w:val="0"/>
          <w:color w:val="4D4D4D"/>
          <w:spacing w:val="0"/>
          <w:kern w:val="0"/>
          <w:sz w:val="21"/>
          <w:szCs w:val="21"/>
          <w:bdr w:val="none" w:color="auto" w:sz="0" w:space="0"/>
          <w:lang w:val="en-US" w:eastAsia="zh-CN" w:bidi="ar"/>
        </w:rPr>
        <w:t xml:space="preserve"> on Data Privacy and Governance in this era of the digital world. The summit </w:t>
      </w:r>
      <w:r>
        <w:rPr>
          <w:rFonts w:hint="default" w:hAnsi="Helvetica" w:eastAsia="Helvetica" w:cs="Helvetica" w:asciiTheme="majorAscii"/>
          <w:i w:val="0"/>
          <w:caps w:val="0"/>
          <w:color w:val="4D4D4D"/>
          <w:spacing w:val="0"/>
          <w:kern w:val="0"/>
          <w:sz w:val="21"/>
          <w:szCs w:val="21"/>
          <w:bdr w:val="none" w:color="auto" w:sz="0" w:space="0"/>
          <w:lang w:val="en-IN" w:eastAsia="zh-CN" w:bidi="ar"/>
        </w:rPr>
        <w:t xml:space="preserve">have </w:t>
      </w:r>
      <w:r>
        <w:rPr>
          <w:rFonts w:hint="default" w:hAnsi="Helvetica" w:eastAsia="Helvetica" w:cs="Helvetica" w:asciiTheme="majorAscii"/>
          <w:i w:val="0"/>
          <w:caps w:val="0"/>
          <w:color w:val="4D4D4D"/>
          <w:spacing w:val="0"/>
          <w:kern w:val="0"/>
          <w:sz w:val="21"/>
          <w:szCs w:val="21"/>
          <w:bdr w:val="none" w:color="auto" w:sz="0" w:space="0"/>
          <w:lang w:val="en-US" w:eastAsia="zh-CN" w:bidi="ar"/>
        </w:rPr>
        <w:t>provide</w:t>
      </w:r>
      <w:r>
        <w:rPr>
          <w:rFonts w:hint="default" w:hAnsi="Helvetica" w:eastAsia="Helvetica" w:cs="Helvetica" w:asciiTheme="majorAscii"/>
          <w:i w:val="0"/>
          <w:caps w:val="0"/>
          <w:color w:val="4D4D4D"/>
          <w:spacing w:val="0"/>
          <w:kern w:val="0"/>
          <w:sz w:val="21"/>
          <w:szCs w:val="21"/>
          <w:bdr w:val="none" w:color="auto" w:sz="0" w:space="0"/>
          <w:lang w:val="en-IN" w:eastAsia="zh-CN" w:bidi="ar"/>
        </w:rPr>
        <w:t>d</w:t>
      </w:r>
      <w:r>
        <w:rPr>
          <w:rFonts w:hint="default" w:hAnsi="Helvetica" w:eastAsia="Helvetica" w:cs="Helvetica" w:asciiTheme="majorAscii"/>
          <w:i w:val="0"/>
          <w:caps w:val="0"/>
          <w:color w:val="4D4D4D"/>
          <w:spacing w:val="0"/>
          <w:kern w:val="0"/>
          <w:sz w:val="21"/>
          <w:szCs w:val="21"/>
          <w:bdr w:val="none" w:color="auto" w:sz="0" w:space="0"/>
          <w:lang w:val="en-US" w:eastAsia="zh-CN" w:bidi="ar"/>
        </w:rPr>
        <w:t xml:space="preserve"> unique insight into creating a data-driven culture in organisations and the benefits of using Data and Analytics to drive the decision-making process. The summit features 5 speaker talks and 4-panel discussions comprising of 20 subject matter experts from the Industry and Academia.</w:t>
      </w:r>
    </w:p>
    <w:p>
      <w:pPr>
        <w:ind w:left="-1800" w:leftChars="-900" w:firstLine="199" w:firstLineChars="83"/>
        <w:rPr>
          <w:rFonts w:hint="default" w:ascii="SimSun" w:hAnsi="SimSun" w:eastAsia="SimSun" w:cs="SimSun"/>
          <w:sz w:val="24"/>
          <w:szCs w:val="24"/>
          <w:lang w:val="en-IN"/>
        </w:rPr>
      </w:pPr>
      <w:bookmarkStart w:id="0" w:name="_GoBack"/>
      <w:bookmarkEnd w:id="0"/>
    </w:p>
    <w:p>
      <w:pPr>
        <w:ind w:left="-1800" w:leftChars="-900" w:firstLine="199" w:firstLineChars="83"/>
        <w:rPr>
          <w:rFonts w:hint="default" w:ascii="SimSun" w:hAnsi="SimSun" w:eastAsia="SimSun" w:cs="SimSun"/>
          <w:sz w:val="24"/>
          <w:szCs w:val="24"/>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0" w:leftChars="-600" w:right="0" w:firstLine="0" w:firstLineChars="0"/>
        <w:jc w:val="left"/>
        <w:rPr>
          <w:rFonts w:hint="default" w:hAnsi="Helvetica" w:eastAsia="Helvetica" w:cs="Helvetica" w:asciiTheme="majorAscii"/>
          <w:i w:val="0"/>
          <w:caps w:val="0"/>
          <w:color w:val="4D4D4D"/>
          <w:spacing w:val="0"/>
          <w:kern w:val="0"/>
          <w:sz w:val="21"/>
          <w:szCs w:val="21"/>
          <w:lang w:val="en-IN" w:eastAsia="zh-CN" w:bidi="ar"/>
        </w:rPr>
      </w:pPr>
      <w:r>
        <w:rPr>
          <w:rFonts w:hint="default" w:hAnsi="Helvetica" w:eastAsia="Helvetica" w:cs="Helvetica" w:asciiTheme="majorAscii"/>
          <w:b/>
          <w:bCs/>
          <w:i w:val="0"/>
          <w:caps w:val="0"/>
          <w:color w:val="4D4D4D"/>
          <w:spacing w:val="0"/>
          <w:kern w:val="0"/>
          <w:sz w:val="21"/>
          <w:szCs w:val="21"/>
          <w:lang w:val="en-IN" w:eastAsia="zh-CN" w:bidi="ar"/>
        </w:rPr>
        <w:t>KeyNotes</w:t>
      </w:r>
      <w:r>
        <w:rPr>
          <w:rFonts w:hint="default" w:hAnsi="Helvetica" w:eastAsia="Helvetica" w:cs="Helvetica" w:asciiTheme="majorAscii"/>
          <w:i w:val="0"/>
          <w:caps w:val="0"/>
          <w:color w:val="4D4D4D"/>
          <w:spacing w:val="0"/>
          <w:kern w:val="0"/>
          <w:sz w:val="21"/>
          <w:szCs w:val="21"/>
          <w:lang w:val="en-IN"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0" w:leftChars="-600" w:right="0" w:firstLine="0" w:firstLineChars="0"/>
        <w:jc w:val="left"/>
        <w:rPr>
          <w:rFonts w:hint="default" w:hAnsi="Helvetica" w:eastAsia="Helvetica" w:cs="Helvetica" w:asciiTheme="majorAscii"/>
          <w:i w:val="0"/>
          <w:caps w:val="0"/>
          <w:color w:val="4D4D4D"/>
          <w:spacing w:val="0"/>
          <w:kern w:val="0"/>
          <w:sz w:val="21"/>
          <w:szCs w:val="21"/>
          <w:lang w:val="en-IN"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600" w:right="0" w:rightChars="0"/>
        <w:jc w:val="left"/>
        <w:rPr>
          <w:rFonts w:hint="default" w:hAnsi="Helvetica" w:eastAsia="Helvetica" w:cs="Helvetica" w:asciiTheme="majorAscii"/>
          <w:i w:val="0"/>
          <w:caps w:val="0"/>
          <w:color w:val="4D4D4D"/>
          <w:spacing w:val="0"/>
          <w:kern w:val="0"/>
          <w:sz w:val="21"/>
          <w:szCs w:val="21"/>
          <w:lang w:val="en-IN" w:eastAsia="zh-CN" w:bidi="ar"/>
        </w:rPr>
      </w:pPr>
      <w:r>
        <w:rPr>
          <w:rFonts w:hint="default" w:hAnsi="Helvetica" w:eastAsia="Helvetica" w:cs="Helvetica" w:asciiTheme="majorAscii"/>
          <w:i w:val="0"/>
          <w:caps w:val="0"/>
          <w:color w:val="4D4D4D"/>
          <w:spacing w:val="0"/>
          <w:kern w:val="0"/>
          <w:sz w:val="21"/>
          <w:szCs w:val="21"/>
          <w:lang w:val="en-IN" w:eastAsia="zh-CN" w:bidi="ar"/>
        </w:rPr>
        <w:t xml:space="preserve">Broadridge MD Laxmikanth have told that their company holds 86% financial data of North America.Exponential changes needs to be </w:t>
      </w:r>
      <w:r>
        <w:rPr>
          <w:rFonts w:hint="default" w:hAnsi="Helvetica" w:eastAsia="Helvetica" w:cs="Helvetica" w:asciiTheme="majorAscii"/>
          <w:i w:val="0"/>
          <w:color w:val="4D4D4D"/>
          <w:spacing w:val="0"/>
          <w:kern w:val="0"/>
          <w:sz w:val="21"/>
          <w:szCs w:val="21"/>
          <w:lang w:val="en-IN" w:eastAsia="zh-CN" w:bidi="ar"/>
        </w:rPr>
        <w:t>analyzed</w:t>
      </w:r>
      <w:r>
        <w:rPr>
          <w:rFonts w:hint="default" w:hAnsi="Helvetica" w:eastAsia="Helvetica" w:cs="Helvetica" w:asciiTheme="majorAscii"/>
          <w:i w:val="0"/>
          <w:caps w:val="0"/>
          <w:color w:val="4D4D4D"/>
          <w:spacing w:val="0"/>
          <w:kern w:val="0"/>
          <w:sz w:val="21"/>
          <w:szCs w:val="21"/>
          <w:lang w:val="en-IN" w:eastAsia="zh-CN" w:bidi="ar"/>
        </w:rPr>
        <w:t xml:space="preserve"> and have suggested not to completely dependent on the black box to make responsible AI out of the model.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600" w:right="0" w:rightChars="0"/>
        <w:jc w:val="left"/>
        <w:rPr>
          <w:rFonts w:hint="default" w:hAnsi="Helvetica" w:eastAsia="Helvetica" w:cs="Helvetica" w:asciiTheme="majorAscii"/>
          <w:i w:val="0"/>
          <w:caps w:val="0"/>
          <w:color w:val="4D4D4D"/>
          <w:spacing w:val="0"/>
          <w:kern w:val="0"/>
          <w:sz w:val="21"/>
          <w:szCs w:val="21"/>
          <w:lang w:val="en-IN" w:eastAsia="zh-CN" w:bidi="ar"/>
        </w:rPr>
      </w:pPr>
      <w:r>
        <w:rPr>
          <w:rFonts w:hint="default" w:hAnsi="Helvetica" w:eastAsia="Helvetica" w:cs="Helvetica" w:asciiTheme="majorAscii"/>
          <w:i w:val="0"/>
          <w:caps w:val="0"/>
          <w:color w:val="4D4D4D"/>
          <w:spacing w:val="0"/>
          <w:kern w:val="0"/>
          <w:sz w:val="21"/>
          <w:szCs w:val="21"/>
          <w:lang w:val="en-IN" w:eastAsia="zh-CN" w:bidi="ar"/>
        </w:rPr>
        <w:t xml:space="preserve">Emotional Intelligence to play a critical role in artificial </w:t>
      </w:r>
      <w:r>
        <w:rPr>
          <w:rFonts w:hint="default" w:hAnsi="Helvetica" w:eastAsia="Helvetica" w:cs="Helvetica" w:asciiTheme="majorAscii"/>
          <w:i w:val="0"/>
          <w:color w:val="4D4D4D"/>
          <w:spacing w:val="0"/>
          <w:kern w:val="0"/>
          <w:sz w:val="21"/>
          <w:szCs w:val="21"/>
          <w:lang w:val="en-IN" w:eastAsia="zh-CN" w:bidi="ar"/>
        </w:rPr>
        <w:t>intelligence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600" w:right="0" w:rightChars="0"/>
        <w:jc w:val="left"/>
        <w:rPr>
          <w:rFonts w:hint="default" w:hAnsi="Helvetica" w:eastAsia="Helvetica" w:cs="Helvetica" w:asciiTheme="majorAscii"/>
          <w:i w:val="0"/>
          <w:caps w:val="0"/>
          <w:color w:val="4D4D4D"/>
          <w:spacing w:val="0"/>
          <w:kern w:val="0"/>
          <w:sz w:val="21"/>
          <w:szCs w:val="21"/>
          <w:lang w:val="en-IN" w:eastAsia="zh-CN" w:bidi="ar"/>
        </w:rPr>
      </w:pPr>
      <w:r>
        <w:rPr>
          <w:rFonts w:hint="default" w:hAnsi="Helvetica" w:eastAsia="Helvetica" w:cs="Helvetica" w:asciiTheme="majorAscii"/>
          <w:i w:val="0"/>
          <w:caps w:val="0"/>
          <w:color w:val="4D4D4D"/>
          <w:spacing w:val="0"/>
          <w:kern w:val="0"/>
          <w:sz w:val="21"/>
          <w:szCs w:val="21"/>
          <w:lang w:val="en-IN" w:eastAsia="zh-CN" w:bidi="ar"/>
        </w:rPr>
        <w:t>In Health-care field Geographies to be considered when evaluating the performance of the model in test data  and how its distribution match in different population and also to conform with clinical data laws across geographies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600" w:right="0" w:rightChars="0"/>
        <w:jc w:val="left"/>
        <w:rPr>
          <w:rFonts w:hint="default" w:hAnsi="Helvetica" w:eastAsia="Helvetica" w:cs="Helvetica" w:asciiTheme="majorAscii"/>
          <w:i w:val="0"/>
          <w:caps w:val="0"/>
          <w:color w:val="4D4D4D"/>
          <w:spacing w:val="0"/>
          <w:kern w:val="0"/>
          <w:sz w:val="21"/>
          <w:szCs w:val="21"/>
          <w:lang w:val="en-IN" w:eastAsia="zh-CN" w:bidi="ar"/>
        </w:rPr>
      </w:pPr>
      <w:r>
        <w:rPr>
          <w:rFonts w:hint="default" w:hAnsi="Helvetica" w:eastAsia="Helvetica" w:cs="Helvetica" w:asciiTheme="majorAscii"/>
          <w:i w:val="0"/>
          <w:color w:val="4D4D4D"/>
          <w:spacing w:val="0"/>
          <w:kern w:val="0"/>
          <w:sz w:val="21"/>
          <w:szCs w:val="21"/>
          <w:lang w:val="en-IN" w:eastAsia="zh-CN" w:bidi="ar"/>
        </w:rPr>
        <w:t>F</w:t>
      </w:r>
      <w:r>
        <w:rPr>
          <w:rFonts w:hint="default" w:hAnsi="Helvetica" w:eastAsia="Helvetica" w:cs="Helvetica" w:asciiTheme="majorAscii"/>
          <w:i w:val="0"/>
          <w:caps w:val="0"/>
          <w:color w:val="4D4D4D"/>
          <w:spacing w:val="0"/>
          <w:kern w:val="0"/>
          <w:sz w:val="21"/>
          <w:szCs w:val="21"/>
          <w:lang w:val="en-IN" w:eastAsia="zh-CN" w:bidi="ar"/>
        </w:rPr>
        <w:t xml:space="preserve">eature selection and understanding the intusion of the business problem is critical for model </w:t>
      </w:r>
      <w:r>
        <w:rPr>
          <w:rFonts w:hint="default" w:hAnsi="Helvetica" w:eastAsia="Helvetica" w:cs="Helvetica" w:asciiTheme="majorAscii"/>
          <w:i w:val="0"/>
          <w:color w:val="4D4D4D"/>
          <w:spacing w:val="0"/>
          <w:kern w:val="0"/>
          <w:sz w:val="21"/>
          <w:szCs w:val="21"/>
          <w:lang w:val="en-IN" w:eastAsia="zh-CN" w:bidi="ar"/>
        </w:rPr>
        <w:t>development</w:t>
      </w:r>
      <w:r>
        <w:rPr>
          <w:rFonts w:hint="default" w:hAnsi="Helvetica" w:eastAsia="Helvetica" w:cs="Helvetica" w:asciiTheme="majorAscii"/>
          <w:i w:val="0"/>
          <w:caps w:val="0"/>
          <w:color w:val="4D4D4D"/>
          <w:spacing w:val="0"/>
          <w:kern w:val="0"/>
          <w:sz w:val="21"/>
          <w:szCs w:val="21"/>
          <w:lang w:val="en-IN" w:eastAsia="zh-CN" w:bidi="ar"/>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600" w:right="0" w:rightChars="0"/>
        <w:jc w:val="left"/>
        <w:rPr>
          <w:rFonts w:hint="default" w:hAnsi="Helvetica" w:eastAsia="Helvetica" w:cs="Helvetica" w:asciiTheme="majorAscii"/>
          <w:i w:val="0"/>
          <w:caps w:val="0"/>
          <w:color w:val="4D4D4D"/>
          <w:spacing w:val="0"/>
          <w:kern w:val="0"/>
          <w:sz w:val="21"/>
          <w:szCs w:val="21"/>
          <w:lang w:val="en-IN"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600" w:right="0" w:rightChars="0"/>
        <w:jc w:val="left"/>
        <w:rPr>
          <w:rFonts w:hint="default" w:hAnsi="Helvetica" w:eastAsia="Helvetica" w:cs="Helvetica" w:asciiTheme="majorAscii"/>
          <w:i w:val="0"/>
          <w:caps w:val="0"/>
          <w:color w:val="4D4D4D"/>
          <w:spacing w:val="0"/>
          <w:kern w:val="0"/>
          <w:sz w:val="21"/>
          <w:szCs w:val="21"/>
          <w:lang w:val="en-IN" w:eastAsia="zh-CN" w:bidi="ar"/>
        </w:rPr>
      </w:pPr>
    </w:p>
    <w:sectPr>
      <w:pgSz w:w="11906" w:h="16838"/>
      <w:pgMar w:top="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371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2019-11-29T19:49:03Z</dcterms:created>
  <dc:creator>KARTHEEK</dc:creator>
  <cp:lastModifiedBy>KARTHEEK</cp:lastModifiedBy>
  <dcterms:modified xsi:type="dcterms:W3CDTF">2019-11-29T20:06:12Z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