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7.999999999998" w:type="dxa"/>
        <w:jc w:val="left"/>
        <w:tblInd w:w="0.0" w:type="dxa"/>
        <w:tblLayout w:type="fixed"/>
        <w:tblLook w:val="0000"/>
      </w:tblPr>
      <w:tblGrid>
        <w:gridCol w:w="250"/>
        <w:gridCol w:w="567"/>
        <w:gridCol w:w="284"/>
        <w:gridCol w:w="447"/>
        <w:gridCol w:w="236"/>
        <w:gridCol w:w="167"/>
        <w:gridCol w:w="284"/>
        <w:gridCol w:w="283"/>
        <w:gridCol w:w="1010"/>
        <w:gridCol w:w="883"/>
        <w:gridCol w:w="280"/>
        <w:gridCol w:w="279"/>
        <w:gridCol w:w="525"/>
        <w:gridCol w:w="283"/>
        <w:gridCol w:w="567"/>
        <w:gridCol w:w="284"/>
        <w:gridCol w:w="425"/>
        <w:gridCol w:w="284"/>
        <w:gridCol w:w="708"/>
        <w:gridCol w:w="709"/>
        <w:gridCol w:w="1103"/>
        <w:tblGridChange w:id="0">
          <w:tblGrid>
            <w:gridCol w:w="250"/>
            <w:gridCol w:w="567"/>
            <w:gridCol w:w="284"/>
            <w:gridCol w:w="447"/>
            <w:gridCol w:w="236"/>
            <w:gridCol w:w="167"/>
            <w:gridCol w:w="284"/>
            <w:gridCol w:w="283"/>
            <w:gridCol w:w="1010"/>
            <w:gridCol w:w="883"/>
            <w:gridCol w:w="280"/>
            <w:gridCol w:w="279"/>
            <w:gridCol w:w="525"/>
            <w:gridCol w:w="283"/>
            <w:gridCol w:w="567"/>
            <w:gridCol w:w="284"/>
            <w:gridCol w:w="425"/>
            <w:gridCol w:w="284"/>
            <w:gridCol w:w="708"/>
            <w:gridCol w:w="709"/>
            <w:gridCol w:w="1103"/>
          </w:tblGrid>
        </w:tblGridChange>
      </w:tblGrid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МИНИСТЕРСТВО НАУКИ И ВЫСШЕГО ОБРАЗОВАНИЯ РОССИЙСКОЙ ФЕДЕРАЦИИ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2857500</wp:posOffset>
                  </wp:positionH>
                  <wp:positionV relativeFrom="paragraph">
                    <wp:posOffset>-571499</wp:posOffset>
                  </wp:positionV>
                  <wp:extent cx="428625" cy="571500"/>
                  <wp:effectExtent b="0" l="0" r="0" t="0"/>
                  <wp:wrapSquare wrapText="bothSides" distB="0" distT="0" distL="0" distR="0"/>
                  <wp:docPr descr="logo" id="16" name="image9.png"/>
                  <a:graphic>
                    <a:graphicData uri="http://schemas.openxmlformats.org/drawingml/2006/picture">
                      <pic:pic>
                        <pic:nvPicPr>
                          <pic:cNvPr descr="logo"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Федеральное государственное автономное образовательное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учреждение высшего образования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Дальневосточный федеральный университет</w:t>
            </w:r>
          </w:p>
        </w:tc>
      </w:tr>
      <w:tr>
        <w:trPr>
          <w:trHeight w:val="170" w:hRule="atLeast"/>
        </w:trPr>
        <w:tc>
          <w:tcPr>
            <w:gridSpan w:val="21"/>
            <w:tcBorders>
              <w:bottom w:color="000000" w:space="0" w:sz="2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tcBorders>
              <w:top w:color="000000" w:space="0" w:sz="2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06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ШКОЛА ЕСТЕСТВЕННЫХ НАУК</w:t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09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0A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Кафедра информационной безопасности</w:t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0D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0E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0F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 Т Ч Е Т </w:t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 прохождении учебной практики (учебно-лабораторного практикума)</w:t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0"/>
            <w:vMerge w:val="restart"/>
            <w:vAlign w:val="center"/>
          </w:tcPr>
          <w:p w:rsidR="00000000" w:rsidDel="00000000" w:rsidP="00000000" w:rsidRDefault="00000000" w:rsidRPr="00000000" w14:paraId="0000017D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vAlign w:val="center"/>
          </w:tcPr>
          <w:p w:rsidR="00000000" w:rsidDel="00000000" w:rsidP="00000000" w:rsidRDefault="00000000" w:rsidRPr="00000000" w14:paraId="0000018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Выполнил студент Опин М. Р.</w:t>
            </w:r>
          </w:p>
          <w:p w:rsidR="00000000" w:rsidDel="00000000" w:rsidP="00000000" w:rsidRDefault="00000000" w:rsidRPr="00000000" w14:paraId="0000018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гр. С8117-10.05.01ммзи</w:t>
            </w:r>
          </w:p>
        </w:tc>
      </w:tr>
      <w:tr>
        <w:tc>
          <w:tcPr>
            <w:gridSpan w:val="10"/>
            <w:vMerge w:val="continue"/>
            <w:vAlign w:val="cente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A5">
            <w:pPr>
              <w:rPr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0"/>
            <w:vAlign w:val="center"/>
          </w:tcPr>
          <w:p w:rsidR="00000000" w:rsidDel="00000000" w:rsidP="00000000" w:rsidRDefault="00000000" w:rsidRPr="00000000" w14:paraId="000001A8">
            <w:pPr>
              <w:ind w:left="-108" w:right="-108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2">
            <w:pPr>
              <w:ind w:left="-108" w:right="-108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ind w:left="-108" w:right="-108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4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(подпись)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B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1B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0"/>
            <w:vAlign w:val="center"/>
          </w:tcPr>
          <w:p w:rsidR="00000000" w:rsidDel="00000000" w:rsidP="00000000" w:rsidRDefault="00000000" w:rsidRPr="00000000" w14:paraId="000001D2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Отчет защищен с оценкой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vAlign w:val="center"/>
          </w:tcPr>
          <w:p w:rsidR="00000000" w:rsidDel="00000000" w:rsidP="00000000" w:rsidRDefault="00000000" w:rsidRPr="00000000" w14:paraId="000001D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Руководитель практики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E5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0"/>
            <w:vAlign w:val="center"/>
          </w:tcPr>
          <w:p w:rsidR="00000000" w:rsidDel="00000000" w:rsidP="00000000" w:rsidRDefault="00000000" w:rsidRPr="00000000" w14:paraId="000001E7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1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vAlign w:val="center"/>
          </w:tcPr>
          <w:p w:rsidR="00000000" w:rsidDel="00000000" w:rsidP="00000000" w:rsidRDefault="00000000" w:rsidRPr="00000000" w14:paraId="000001F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Старший преподаватель кафедры информационной безопасности ШЕН</w:t>
            </w:r>
          </w:p>
        </w:tc>
      </w:tr>
      <w:tr>
        <w:tc>
          <w:tcPr>
            <w:gridSpan w:val="4"/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C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0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1">
            <w:pPr>
              <w:ind w:left="-108" w:right="-10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С. С. Зотов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6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7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E">
            <w:pPr>
              <w:ind w:left="-10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С. С. Зотов</w:t>
            </w:r>
          </w:p>
        </w:tc>
      </w:tr>
      <w:tr>
        <w:trPr>
          <w:trHeight w:val="193" w:hRule="atLeast"/>
        </w:trPr>
        <w:tc>
          <w:tcPr>
            <w:gridSpan w:val="4"/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1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(подпись)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5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216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(И.О. Фамилия)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B">
            <w:pPr>
              <w:ind w:left="-108" w:right="-108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C">
            <w:pPr>
              <w:ind w:left="-108" w:right="-108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D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(подпись)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2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(И.О. Фамилия)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26">
            <w:pPr>
              <w:ind w:left="-108" w:right="-108" w:firstLine="0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7">
            <w:pPr>
              <w:ind w:left="-108" w:right="-10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»</w:t>
            </w:r>
          </w:p>
        </w:tc>
        <w:tc>
          <w:tcPr>
            <w:gridSpan w:val="6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9">
            <w:pPr>
              <w:ind w:left="-108" w:right="-10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января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2021 г.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0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1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vAlign w:val="center"/>
          </w:tcPr>
          <w:p w:rsidR="00000000" w:rsidDel="00000000" w:rsidP="00000000" w:rsidRDefault="00000000" w:rsidRPr="00000000" w14:paraId="0000023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23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8"/>
            <w:vAlign w:val="center"/>
          </w:tcPr>
          <w:p w:rsidR="00000000" w:rsidDel="00000000" w:rsidP="00000000" w:rsidRDefault="00000000" w:rsidRPr="00000000" w14:paraId="00000250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Регистрационный №</w:t>
            </w:r>
          </w:p>
        </w:tc>
        <w:tc>
          <w:tcPr>
            <w:gridSpan w:val="2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8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A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B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vAlign w:val="center"/>
          </w:tcPr>
          <w:p w:rsidR="00000000" w:rsidDel="00000000" w:rsidP="00000000" w:rsidRDefault="00000000" w:rsidRPr="00000000" w14:paraId="0000025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Практика пройдена в срок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65">
            <w:pPr>
              <w:ind w:left="-108" w:right="-108" w:firstLine="0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6">
            <w:pPr>
              <w:ind w:left="-108" w:right="-10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7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»</w:t>
            </w:r>
          </w:p>
        </w:tc>
        <w:tc>
          <w:tcPr>
            <w:gridSpan w:val="6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8">
            <w:pPr>
              <w:ind w:left="-108" w:right="-10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января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E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2021 г.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F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0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1">
            <w:pPr>
              <w:ind w:left="-150" w:firstLine="15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2">
            <w:pPr>
              <w:ind w:left="-150" w:firstLine="15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4">
            <w:pPr>
              <w:ind w:lef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»</w:t>
            </w:r>
          </w:p>
        </w:tc>
        <w:tc>
          <w:tcPr>
            <w:gridSpan w:val="4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февраля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2020 г.</w:t>
            </w:r>
          </w:p>
        </w:tc>
      </w:tr>
      <w:tr>
        <w:tc>
          <w:tcPr>
            <w:gridSpan w:val="10"/>
            <w:vAlign w:val="center"/>
          </w:tcPr>
          <w:p w:rsidR="00000000" w:rsidDel="00000000" w:rsidP="00000000" w:rsidRDefault="00000000" w:rsidRPr="00000000" w14:paraId="0000027A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4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5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6">
            <w:pPr>
              <w:ind w:left="-150" w:firstLine="15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7">
            <w:pPr>
              <w:ind w:left="-150" w:firstLine="15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9">
            <w:pPr>
              <w:ind w:lef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»</w:t>
            </w:r>
          </w:p>
        </w:tc>
        <w:tc>
          <w:tcPr>
            <w:gridSpan w:val="4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июня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2021 г.</w:t>
            </w:r>
          </w:p>
        </w:tc>
      </w:tr>
      <w:tr>
        <w:tc>
          <w:tcPr>
            <w:gridSpan w:val="6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F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5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6">
            <w:pPr>
              <w:ind w:left="-108" w:right="-10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Е.В. Третьяк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9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A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vMerge w:val="restart"/>
            <w:vAlign w:val="center"/>
          </w:tcPr>
          <w:p w:rsidR="00000000" w:rsidDel="00000000" w:rsidP="00000000" w:rsidRDefault="00000000" w:rsidRPr="00000000" w14:paraId="0000029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 предприятии</w:t>
            </w:r>
          </w:p>
        </w:tc>
      </w:tr>
      <w:tr>
        <w:tc>
          <w:tcPr>
            <w:gridSpan w:val="6"/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4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(подпись)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A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A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(И.О. Фамилия)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E">
            <w:pPr>
              <w:ind w:left="-108" w:right="-108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F">
            <w:pPr>
              <w:ind w:left="-108" w:right="-108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vMerge w:val="continue"/>
            <w:vAlign w:val="center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0"/>
            <w:vAlign w:val="center"/>
          </w:tcPr>
          <w:p w:rsidR="00000000" w:rsidDel="00000000" w:rsidP="00000000" w:rsidRDefault="00000000" w:rsidRPr="00000000" w14:paraId="000002B9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3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4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Кафедра информационной </w:t>
            </w:r>
          </w:p>
        </w:tc>
      </w:tr>
      <w:tr>
        <w:tc>
          <w:tcPr>
            <w:gridSpan w:val="10"/>
            <w:vAlign w:val="center"/>
          </w:tcPr>
          <w:p w:rsidR="00000000" w:rsidDel="00000000" w:rsidP="00000000" w:rsidRDefault="00000000" w:rsidRPr="00000000" w14:paraId="000002CE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9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безопасности ШЕН ДВФУ</w:t>
            </w:r>
          </w:p>
        </w:tc>
      </w:tr>
      <w:tr>
        <w:tc>
          <w:tcPr>
            <w:gridSpan w:val="10"/>
            <w:vAlign w:val="center"/>
          </w:tcPr>
          <w:p w:rsidR="00000000" w:rsidDel="00000000" w:rsidP="00000000" w:rsidRDefault="00000000" w:rsidRPr="00000000" w14:paraId="000002E3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D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E">
            <w:pPr>
              <w:ind w:left="-108" w:right="-108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3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36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г. Владивосток </w:t>
            </w:r>
          </w:p>
        </w:tc>
      </w:tr>
      <w:tr>
        <w:tc>
          <w:tcPr>
            <w:gridSpan w:val="21"/>
            <w:vAlign w:val="center"/>
          </w:tcPr>
          <w:p w:rsidR="00000000" w:rsidDel="00000000" w:rsidP="00000000" w:rsidRDefault="00000000" w:rsidRPr="00000000" w14:paraId="0000037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2021</w:t>
            </w:r>
          </w:p>
        </w:tc>
      </w:tr>
    </w:tbl>
    <w:p w:rsidR="00000000" w:rsidDel="00000000" w:rsidP="00000000" w:rsidRDefault="00000000" w:rsidRPr="00000000" w14:paraId="0000038D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Характеристика</w:t>
      </w:r>
    </w:p>
    <w:p w:rsidR="00000000" w:rsidDel="00000000" w:rsidP="00000000" w:rsidRDefault="00000000" w:rsidRPr="00000000" w14:paraId="0000038E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Выдана студенту 4 курса, специальности «Компьютерная безопасность», специализация «Математические методы защиты информации», Опину Михаилу Романовичу.</w:t>
      </w:r>
    </w:p>
    <w:p w:rsidR="00000000" w:rsidDel="00000000" w:rsidP="00000000" w:rsidRDefault="00000000" w:rsidRPr="00000000" w14:paraId="0000038F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Опин Михаил Романович, в период с 14.09.2020 по 16.01.2021 года, проходил учебную практику (учебно-лабораторный практикум) на кафедре информационной безопасности ШЕН ДВФУ.</w:t>
      </w:r>
    </w:p>
    <w:p w:rsidR="00000000" w:rsidDel="00000000" w:rsidP="00000000" w:rsidRDefault="00000000" w:rsidRPr="00000000" w14:paraId="00000390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время прохождения практики Михаил проявил усердие, тягу к знаниям, огромное желание и трудолюбие, а также неподдельный интерес к изучению материала. Приходил на консультацию вовремя с перечнем вопросов, с подробным и исчерпывающим описанием о текущем состоянии практики, со списком отмеченных задач. Внимательно изучал предложенные материалы и литературу на интересующую тематику.</w:t>
      </w:r>
    </w:p>
    <w:p w:rsidR="00000000" w:rsidDel="00000000" w:rsidP="00000000" w:rsidRDefault="00000000" w:rsidRPr="00000000" w14:paraId="00000391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Опин М. Р. полностью выполнил предусмотренную программу практики, продемонстрировал умения самостоятельно решать практические вопросы, применяя теоретическую базу, полученную в учебный период, а также при самостоятельном обучении.</w:t>
      </w:r>
    </w:p>
    <w:p w:rsidR="00000000" w:rsidDel="00000000" w:rsidP="00000000" w:rsidRDefault="00000000" w:rsidRPr="00000000" w14:paraId="00000392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выполнении поставленных задач Опин М. Р. характеризуется инициативностью, сообразительностью и ответственностью.</w:t>
      </w:r>
    </w:p>
    <w:p w:rsidR="00000000" w:rsidDel="00000000" w:rsidP="00000000" w:rsidRDefault="00000000" w:rsidRPr="00000000" w14:paraId="00000393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Старший преподаватель кафедры </w:t>
      </w:r>
    </w:p>
    <w:p w:rsidR="00000000" w:rsidDel="00000000" w:rsidP="00000000" w:rsidRDefault="00000000" w:rsidRPr="00000000" w14:paraId="0000039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информационной безопасности ШЕН</w:t>
        <w:tab/>
        <w:tab/>
        <w:t xml:space="preserve">_________    Зотов С. С.</w:t>
      </w:r>
    </w:p>
    <w:p w:rsidR="00000000" w:rsidDel="00000000" w:rsidP="00000000" w:rsidRDefault="00000000" w:rsidRPr="00000000" w14:paraId="0000039C">
      <w:pPr>
        <w:spacing w:after="200" w:line="276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Дневник практики</w:t>
      </w:r>
    </w:p>
    <w:p w:rsidR="00000000" w:rsidDel="00000000" w:rsidP="00000000" w:rsidRDefault="00000000" w:rsidRPr="00000000" w14:paraId="0000039E">
      <w:pPr>
        <w:spacing w:line="480" w:lineRule="auto"/>
        <w:jc w:val="center"/>
        <w:rPr>
          <w:smallCaps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31.0" w:type="dxa"/>
        <w:jc w:val="left"/>
        <w:tblInd w:w="-6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42"/>
        <w:gridCol w:w="1928"/>
        <w:gridCol w:w="4900"/>
        <w:gridCol w:w="2161"/>
        <w:tblGridChange w:id="0">
          <w:tblGrid>
            <w:gridCol w:w="1242"/>
            <w:gridCol w:w="1928"/>
            <w:gridCol w:w="4900"/>
            <w:gridCol w:w="2161"/>
          </w:tblGrid>
        </w:tblGridChange>
      </w:tblGrid>
      <w:tr>
        <w:trPr>
          <w:trHeight w:val="587" w:hRule="atLeast"/>
        </w:trPr>
        <w:tc>
          <w:tcPr>
            <w:vAlign w:val="center"/>
          </w:tcPr>
          <w:p w:rsidR="00000000" w:rsidDel="00000000" w:rsidP="00000000" w:rsidRDefault="00000000" w:rsidRPr="00000000" w14:paraId="0000039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Рабочее место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Краткое содержание выполняемых работ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Отметки руководителя</w:t>
            </w:r>
          </w:p>
        </w:tc>
      </w:tr>
      <w:tr>
        <w:trPr>
          <w:trHeight w:val="598" w:hRule="atLeast"/>
        </w:trPr>
        <w:tc>
          <w:tcPr>
            <w:vAlign w:val="center"/>
          </w:tcPr>
          <w:p w:rsidR="00000000" w:rsidDel="00000000" w:rsidP="00000000" w:rsidRDefault="00000000" w:rsidRPr="00000000" w14:paraId="000003A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22.02.21 – 22.03.21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КИБ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jc w:val="center"/>
              <w:rPr>
                <w:sz w:val="28"/>
                <w:szCs w:val="28"/>
                <w:highlight w:val="red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Ознакомление с устройством «HackRF»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8" w:hRule="atLeast"/>
        </w:trPr>
        <w:tc>
          <w:tcPr/>
          <w:p w:rsidR="00000000" w:rsidDel="00000000" w:rsidP="00000000" w:rsidRDefault="00000000" w:rsidRPr="00000000" w14:paraId="000003A7">
            <w:pPr>
              <w:jc w:val="center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23.03.21 – 27.04.21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8">
            <w:pPr>
              <w:jc w:val="center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КИБ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9">
            <w:pPr>
              <w:jc w:val="center"/>
              <w:rPr>
                <w:sz w:val="28"/>
                <w:szCs w:val="28"/>
                <w:highlight w:val="red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Работа с программным обеспечением для «HackRF»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8" w:hRule="atLeast"/>
        </w:trPr>
        <w:tc>
          <w:tcPr/>
          <w:p w:rsidR="00000000" w:rsidDel="00000000" w:rsidP="00000000" w:rsidRDefault="00000000" w:rsidRPr="00000000" w14:paraId="000003A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28.04.21</w:t>
            </w:r>
          </w:p>
          <w:p w:rsidR="00000000" w:rsidDel="00000000" w:rsidP="00000000" w:rsidRDefault="00000000" w:rsidRPr="00000000" w14:paraId="000003A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</w:t>
            </w:r>
          </w:p>
          <w:p w:rsidR="00000000" w:rsidDel="00000000" w:rsidP="00000000" w:rsidRDefault="00000000" w:rsidRPr="00000000" w14:paraId="000003A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01.06.21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КИБ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Работа в программном инструментарии «GNU Radio»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7" w:hRule="atLeast"/>
        </w:trPr>
        <w:tc>
          <w:tcPr/>
          <w:p w:rsidR="00000000" w:rsidDel="00000000" w:rsidP="00000000" w:rsidRDefault="00000000" w:rsidRPr="00000000" w14:paraId="000003B1">
            <w:pPr>
              <w:jc w:val="center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2.06.21 – 14.06.21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jc w:val="center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КИБ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jc w:val="center"/>
              <w:rPr>
                <w:highlight w:val="red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Проведение исследований и написание предварительного отчёта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8" w:hRule="atLeast"/>
        </w:trPr>
        <w:tc>
          <w:tcPr/>
          <w:p w:rsidR="00000000" w:rsidDel="00000000" w:rsidP="00000000" w:rsidRDefault="00000000" w:rsidRPr="00000000" w14:paraId="000003B5">
            <w:pPr>
              <w:jc w:val="center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15.06.21 – 20.06.21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6">
            <w:pPr>
              <w:jc w:val="center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КИБ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7">
            <w:pPr>
              <w:jc w:val="center"/>
              <w:rPr>
                <w:highlight w:val="red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Введение финальных правок и формирование выводов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7" w:hRule="atLeast"/>
        </w:trPr>
        <w:tc>
          <w:tcPr/>
          <w:p w:rsidR="00000000" w:rsidDel="00000000" w:rsidP="00000000" w:rsidRDefault="00000000" w:rsidRPr="00000000" w14:paraId="000003B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21.06.21 – 26.06.21</w:t>
            </w:r>
          </w:p>
          <w:p w:rsidR="00000000" w:rsidDel="00000000" w:rsidP="00000000" w:rsidRDefault="00000000" w:rsidRPr="00000000" w14:paraId="000003B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B">
            <w:pPr>
              <w:jc w:val="center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КИБ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jc w:val="center"/>
              <w:rPr>
                <w:sz w:val="28"/>
                <w:szCs w:val="28"/>
                <w:highlight w:val="red"/>
              </w:rPr>
            </w:pPr>
            <w:r w:rsidDel="00000000" w:rsidR="00000000" w:rsidRPr="00000000">
              <w:rPr>
                <w:color w:val="000000"/>
                <w:sz w:val="27"/>
                <w:szCs w:val="27"/>
                <w:rtl w:val="0"/>
              </w:rPr>
              <w:t xml:space="preserve">Написание отчёта по проделанной работе и сдача его преподавателю.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_______________________________________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Опин М. Р.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</w:t>
      </w:r>
    </w:p>
    <w:p w:rsidR="00000000" w:rsidDel="00000000" w:rsidP="00000000" w:rsidRDefault="00000000" w:rsidRPr="00000000" w14:paraId="000003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подпись Ф.И.О.</w:t>
      </w:r>
    </w:p>
    <w:p w:rsidR="00000000" w:rsidDel="00000000" w:rsidP="00000000" w:rsidRDefault="00000000" w:rsidRPr="00000000" w14:paraId="000003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Руководитель практики от ДВФУ _________________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Зотов С. С.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</w:t>
      </w:r>
    </w:p>
    <w:p w:rsidR="00000000" w:rsidDel="00000000" w:rsidP="00000000" w:rsidRDefault="00000000" w:rsidRPr="00000000" w14:paraId="000003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подпись Ф.И.О.</w:t>
      </w:r>
    </w:p>
    <w:p w:rsidR="00000000" w:rsidDel="00000000" w:rsidP="00000000" w:rsidRDefault="00000000" w:rsidRPr="00000000" w14:paraId="000003D2">
      <w:pPr>
        <w:spacing w:after="200" w:line="276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24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3D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Характеристика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D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Дневник практики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D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на практику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D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D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Описание HackRF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D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SDRSharp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D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SigintOS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D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Разработка перехватчика-ретранслятора сигнала с помощью «GNU Radio»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D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D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Список использованной литературы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DE">
          <w:pPr>
            <w:spacing w:line="360" w:lineRule="auto"/>
            <w:rPr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3DF">
      <w:pPr>
        <w:spacing w:after="200" w:line="276" w:lineRule="auto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Style w:val="Heading1"/>
        <w:spacing w:after="240" w:before="120" w:line="360" w:lineRule="auto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Задание на практику</w:t>
      </w:r>
    </w:p>
    <w:p w:rsidR="00000000" w:rsidDel="00000000" w:rsidP="00000000" w:rsidRDefault="00000000" w:rsidRPr="00000000" w14:paraId="000003E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Ознакомление с устройством «HackRF».</w:t>
      </w:r>
    </w:p>
    <w:p w:rsidR="00000000" w:rsidDel="00000000" w:rsidP="00000000" w:rsidRDefault="00000000" w:rsidRPr="00000000" w14:paraId="000003E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Установка программного обеспечения для «HackRF» и работа с ним.</w:t>
      </w:r>
    </w:p>
    <w:p w:rsidR="00000000" w:rsidDel="00000000" w:rsidP="00000000" w:rsidRDefault="00000000" w:rsidRPr="00000000" w14:paraId="000003E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Написание отчета по практике.</w:t>
      </w:r>
    </w:p>
    <w:p w:rsidR="00000000" w:rsidDel="00000000" w:rsidP="00000000" w:rsidRDefault="00000000" w:rsidRPr="00000000" w14:paraId="000003E4">
      <w:pPr>
        <w:spacing w:after="240" w:before="120" w:line="360" w:lineRule="auto"/>
        <w:rPr>
          <w:b w:val="1"/>
          <w:color w:val="ff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Style w:val="Heading1"/>
        <w:spacing w:after="240" w:before="120" w:line="360" w:lineRule="auto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3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Учебная практика (учебно-лабораторный практикум) проходил на кафедре информационной безопасности ШЕН ДВФУ в период с 22 февраля 2021 года по 26 июня 2021 года.</w:t>
      </w:r>
    </w:p>
    <w:p w:rsidR="00000000" w:rsidDel="00000000" w:rsidP="00000000" w:rsidRDefault="00000000" w:rsidRPr="00000000" w14:paraId="000003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прохождения практики является приобретение практических и теоретических навыков по специальности, а также навыков оформления проведенного исследования в отчетной форме.</w:t>
      </w:r>
    </w:p>
    <w:p w:rsidR="00000000" w:rsidDel="00000000" w:rsidP="00000000" w:rsidRDefault="00000000" w:rsidRPr="00000000" w14:paraId="000003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 практики:</w:t>
      </w:r>
    </w:p>
    <w:p w:rsidR="00000000" w:rsidDel="00000000" w:rsidP="00000000" w:rsidRDefault="00000000" w:rsidRPr="00000000" w14:paraId="000003E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Теоретическое изучение принципов работы с «HackRF».</w:t>
      </w:r>
    </w:p>
    <w:p w:rsidR="00000000" w:rsidDel="00000000" w:rsidP="00000000" w:rsidRDefault="00000000" w:rsidRPr="00000000" w14:paraId="000003E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Изучить работу программы «SDRSharp» на практике.</w:t>
      </w:r>
    </w:p>
    <w:p w:rsidR="00000000" w:rsidDel="00000000" w:rsidP="00000000" w:rsidRDefault="00000000" w:rsidRPr="00000000" w14:paraId="000003E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SigintOS на виртуальную машину.</w:t>
      </w:r>
    </w:p>
    <w:p w:rsidR="00000000" w:rsidDel="00000000" w:rsidP="00000000" w:rsidRDefault="00000000" w:rsidRPr="00000000" w14:paraId="000003E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69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перехватчика-ретранслятора сигнала с помощью «GNU Radio».</w:t>
      </w:r>
    </w:p>
    <w:p w:rsidR="00000000" w:rsidDel="00000000" w:rsidP="00000000" w:rsidRDefault="00000000" w:rsidRPr="00000000" w14:paraId="000003E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основе полученных знаний написать отчет по практике о проделанной работе.</w:t>
      </w:r>
    </w:p>
    <w:p w:rsidR="00000000" w:rsidDel="00000000" w:rsidP="00000000" w:rsidRDefault="00000000" w:rsidRPr="00000000" w14:paraId="000003EE">
      <w:pPr>
        <w:spacing w:after="240" w:before="120" w:line="360" w:lineRule="auto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1"/>
        <w:jc w:val="left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1 Описание HackRF</w:t>
      </w:r>
    </w:p>
    <w:p w:rsidR="00000000" w:rsidDel="00000000" w:rsidP="00000000" w:rsidRDefault="00000000" w:rsidRPr="00000000" w14:paraId="000003F0">
      <w:pPr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240" w:before="120" w:line="360" w:lineRule="auto"/>
        <w:ind w:firstLine="709"/>
        <w:jc w:val="both"/>
        <w:rPr>
          <w:sz w:val="28"/>
          <w:szCs w:val="28"/>
        </w:rPr>
      </w:pPr>
      <w:hyperlink r:id="rId8">
        <w:r w:rsidDel="00000000" w:rsidR="00000000" w:rsidRPr="00000000">
          <w:rPr>
            <w:rFonts w:ascii="Arial" w:cs="Arial" w:eastAsia="Arial" w:hAnsi="Arial"/>
            <w:color w:val="000000"/>
            <w:sz w:val="26"/>
            <w:szCs w:val="26"/>
            <w:highlight w:val="white"/>
            <w:u w:val="none"/>
            <w:rtl w:val="0"/>
          </w:rPr>
          <w:t xml:space="preserve">HackRF One</w:t>
        </w:r>
      </w:hyperlink>
      <w:r w:rsidDel="00000000" w:rsidR="00000000" w:rsidRPr="00000000">
        <w:rPr/>
        <w:drawing>
          <wp:inline distB="0" distT="0" distL="0" distR="0">
            <wp:extent cx="7620" cy="7620"/>
            <wp:effectExtent b="0" l="0" r="0" t="0"/>
            <wp:docPr descr="http://rover.ebay.com/roverimp/1/711-53200-19255-0/1?ff3=9&amp;pub=5575132165&amp;toolid=10001&amp;campid=5338483326&amp;customid=&amp;uq=HackRF&amp;mpt=%5bCACHEBUSTER%5d" id="18" name="image5.gif"/>
            <a:graphic>
              <a:graphicData uri="http://schemas.openxmlformats.org/drawingml/2006/picture">
                <pic:pic>
                  <pic:nvPicPr>
                    <pic:cNvPr descr="http://rover.ebay.com/roverimp/1/711-53200-19255-0/1?ff3=9&amp;pub=5575132165&amp;toolid=10001&amp;campid=5338483326&amp;customid=&amp;uq=HackRF&amp;mpt=%5bCACHEBUSTER%5d" id="0" name="image5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6"/>
          <w:szCs w:val="26"/>
          <w:highlight w:val="white"/>
          <w:rtl w:val="0"/>
        </w:rPr>
        <w:t xml:space="preserve"> —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highlight w:val="white"/>
          <w:rtl w:val="0"/>
        </w:rPr>
        <w:t xml:space="preserve">это платформа Software Defined Radio, с открытым исходным кодом, совместимая GNU Radio, SDR# и другими программами.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hd w:fill="ffffff" w:val="clear"/>
        <w:spacing w:after="150"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HackRF One имеет следующие характеристики:</w:t>
      </w:r>
    </w:p>
    <w:p w:rsidR="00000000" w:rsidDel="00000000" w:rsidP="00000000" w:rsidRDefault="00000000" w:rsidRPr="00000000" w14:paraId="000003F3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Диапазон частот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1 MHz – 6 GHz</w:t>
      </w:r>
    </w:p>
    <w:p w:rsidR="00000000" w:rsidDel="00000000" w:rsidP="00000000" w:rsidRDefault="00000000" w:rsidRPr="00000000" w14:paraId="000003F4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Полоса пропускания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20 MHz</w:t>
      </w:r>
    </w:p>
    <w:p w:rsidR="00000000" w:rsidDel="00000000" w:rsidP="00000000" w:rsidRDefault="00000000" w:rsidRPr="00000000" w14:paraId="000003F5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RX ADC bits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 (биты на вход): 8</w:t>
      </w:r>
    </w:p>
    <w:p w:rsidR="00000000" w:rsidDel="00000000" w:rsidP="00000000" w:rsidRDefault="00000000" w:rsidRPr="00000000" w14:paraId="000003F6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TX DAC bits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 (биты на выход): 8</w:t>
      </w:r>
    </w:p>
    <w:p w:rsidR="00000000" w:rsidDel="00000000" w:rsidP="00000000" w:rsidRDefault="00000000" w:rsidRPr="00000000" w14:paraId="000003F7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TX кабель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Да</w:t>
      </w:r>
    </w:p>
    <w:p w:rsidR="00000000" w:rsidDel="00000000" w:rsidP="00000000" w:rsidRDefault="00000000" w:rsidRPr="00000000" w14:paraId="000003F8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Гнездо антенны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SMA female</w:t>
      </w:r>
    </w:p>
    <w:p w:rsidR="00000000" w:rsidDel="00000000" w:rsidP="00000000" w:rsidRDefault="00000000" w:rsidRPr="00000000" w14:paraId="000003F9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Дискретизация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8 – 20 Msps</w:t>
      </w:r>
    </w:p>
    <w:p w:rsidR="00000000" w:rsidDel="00000000" w:rsidP="00000000" w:rsidRDefault="00000000" w:rsidRPr="00000000" w14:paraId="000003FA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Панадаптеры / Приемники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0/1</w:t>
      </w:r>
    </w:p>
    <w:p w:rsidR="00000000" w:rsidDel="00000000" w:rsidP="00000000" w:rsidRDefault="00000000" w:rsidRPr="00000000" w14:paraId="000003FB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Полудуплексный ресивер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Увеличение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мощности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приёма и передачи, 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а также фильтр частот настраивается программно</w:t>
      </w:r>
    </w:p>
    <w:p w:rsidR="00000000" w:rsidDel="00000000" w:rsidP="00000000" w:rsidRDefault="00000000" w:rsidRPr="00000000" w14:paraId="000003FD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Программно-</w:t>
      </w:r>
      <w:r w:rsidDel="00000000" w:rsidR="00000000" w:rsidRPr="00000000">
        <w:rPr>
          <w:b w:val="1"/>
          <w:sz w:val="28"/>
          <w:szCs w:val="28"/>
          <w:rtl w:val="0"/>
        </w:rPr>
        <w:t xml:space="preserve">контролируемая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мощность порта антенны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(50 mA на 3.3 V)</w:t>
      </w:r>
    </w:p>
    <w:p w:rsidR="00000000" w:rsidDel="00000000" w:rsidP="00000000" w:rsidRDefault="00000000" w:rsidRPr="00000000" w14:paraId="000003FE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Штыревой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разъём 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для подключения дополнительных плат увеличивающих функциональность</w:t>
      </w:r>
    </w:p>
    <w:p w:rsidR="00000000" w:rsidDel="00000000" w:rsidP="00000000" w:rsidRDefault="00000000" w:rsidRPr="00000000" w14:paraId="000003FF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Интерфейс хоста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USB 2.0</w:t>
      </w:r>
    </w:p>
    <w:p w:rsidR="00000000" w:rsidDel="00000000" w:rsidP="00000000" w:rsidRDefault="00000000" w:rsidRPr="00000000" w14:paraId="00000400">
      <w:pPr>
        <w:numPr>
          <w:ilvl w:val="0"/>
          <w:numId w:val="8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Поддерживаемые операционные системы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Windows, Linux, Mac.</w:t>
      </w:r>
    </w:p>
    <w:p w:rsidR="00000000" w:rsidDel="00000000" w:rsidP="00000000" w:rsidRDefault="00000000" w:rsidRPr="00000000" w14:paraId="00000401">
      <w:pPr>
        <w:spacing w:line="360" w:lineRule="auto"/>
        <w:ind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Значение кнопок и индикаторов HackRF</w:t>
      </w:r>
    </w:p>
    <w:p w:rsidR="00000000" w:rsidDel="00000000" w:rsidP="00000000" w:rsidRDefault="00000000" w:rsidRPr="00000000" w14:paraId="000004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подключении к компьютеру HackRF на нём загораются индикаторы.</w:t>
      </w:r>
    </w:p>
    <w:p w:rsidR="00000000" w:rsidDel="00000000" w:rsidP="00000000" w:rsidRDefault="00000000" w:rsidRPr="00000000" w14:paraId="000004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7920355"/>
            <wp:effectExtent b="0" l="0" r="0" t="0"/>
            <wp:docPr descr="C:\Users\Михаил\Desktop\KnsUbtVn7R4.jpg" id="17" name="image4.jpg"/>
            <a:graphic>
              <a:graphicData uri="http://schemas.openxmlformats.org/drawingml/2006/picture">
                <pic:pic>
                  <pic:nvPicPr>
                    <pic:cNvPr descr="C:\Users\Михаил\Desktop\KnsUbtVn7R4.jpg"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Первые три индикатора:</w:t>
      </w:r>
    </w:p>
    <w:p w:rsidR="00000000" w:rsidDel="00000000" w:rsidP="00000000" w:rsidRDefault="00000000" w:rsidRPr="00000000" w14:paraId="00000405">
      <w:pPr>
        <w:numPr>
          <w:ilvl w:val="0"/>
          <w:numId w:val="9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numPr>
          <w:ilvl w:val="0"/>
          <w:numId w:val="9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1V8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numPr>
          <w:ilvl w:val="0"/>
          <w:numId w:val="9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RF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индикаторы питания различных элементов. Они могут гаснуть при включении режима экономии энергии.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1V8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и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могут гаснуть, если HackRF ничего не делает. Но при работе HackRF (приём и передача данных) все три должны гореть. Если какой-либо из них не горит, то это означает, что имеется проблема.</w:t>
      </w:r>
    </w:p>
    <w:p w:rsidR="00000000" w:rsidDel="00000000" w:rsidP="00000000" w:rsidRDefault="00000000" w:rsidRPr="00000000" w14:paraId="000004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Следующий:</w:t>
      </w:r>
    </w:p>
    <w:p w:rsidR="00000000" w:rsidDel="00000000" w:rsidP="00000000" w:rsidRDefault="00000000" w:rsidRPr="00000000" w14:paraId="0000040A">
      <w:pPr>
        <w:numPr>
          <w:ilvl w:val="0"/>
          <w:numId w:val="2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USB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Когда он горит, то это означает, что компьютер «общается» с HackRF как с USB устройством. Этот индикатор загорается чуть позднее первых трёх.</w:t>
      </w:r>
    </w:p>
    <w:p w:rsidR="00000000" w:rsidDel="00000000" w:rsidP="00000000" w:rsidRDefault="00000000" w:rsidRPr="00000000" w14:paraId="000004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Последние два:</w:t>
      </w:r>
    </w:p>
    <w:p w:rsidR="00000000" w:rsidDel="00000000" w:rsidP="00000000" w:rsidRDefault="00000000" w:rsidRPr="00000000" w14:paraId="0000040D">
      <w:pPr>
        <w:numPr>
          <w:ilvl w:val="0"/>
          <w:numId w:val="3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RX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 — означает операции приёма данных</w:t>
      </w:r>
    </w:p>
    <w:p w:rsidR="00000000" w:rsidDel="00000000" w:rsidP="00000000" w:rsidRDefault="00000000" w:rsidRPr="00000000" w14:paraId="0000040E">
      <w:pPr>
        <w:numPr>
          <w:ilvl w:val="0"/>
          <w:numId w:val="3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TX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 — означает операции передачи данных</w:t>
      </w:r>
    </w:p>
    <w:p w:rsidR="00000000" w:rsidDel="00000000" w:rsidP="00000000" w:rsidRDefault="00000000" w:rsidRPr="00000000" w14:paraId="000004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Последние три индикатора находятся под управлением программного обеспечения. Поэтому можно установить пользовательскую прошивку и переназначить их функции.</w:t>
      </w:r>
    </w:p>
    <w:p w:rsidR="00000000" w:rsidDel="00000000" w:rsidP="00000000" w:rsidRDefault="00000000" w:rsidRPr="00000000" w14:paraId="000004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касается цветов, то они вообще ничего не означают: цвета разные только чтобы вы могли отличать светодиоды друг от друга.</w:t>
      </w:r>
    </w:p>
    <w:p w:rsidR="00000000" w:rsidDel="00000000" w:rsidP="00000000" w:rsidRDefault="00000000" w:rsidRPr="00000000" w14:paraId="000004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 рассмотрим кнопки.</w:t>
      </w:r>
    </w:p>
    <w:p w:rsidR="00000000" w:rsidDel="00000000" w:rsidP="00000000" w:rsidRDefault="00000000" w:rsidRPr="00000000" w14:paraId="000004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Первая кнопка:</w:t>
      </w:r>
    </w:p>
    <w:p w:rsidR="00000000" w:rsidDel="00000000" w:rsidP="00000000" w:rsidRDefault="00000000" w:rsidRPr="00000000" w14:paraId="00000413">
      <w:pPr>
        <w:numPr>
          <w:ilvl w:val="0"/>
          <w:numId w:val="4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RESET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 — сбрасывает, перезагружает микроконтроллер. Аналог отключения и подключения USB шнура.</w:t>
      </w:r>
    </w:p>
    <w:p w:rsidR="00000000" w:rsidDel="00000000" w:rsidP="00000000" w:rsidRDefault="00000000" w:rsidRPr="00000000" w14:paraId="000004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Следующая кнопка:</w:t>
      </w:r>
    </w:p>
    <w:p w:rsidR="00000000" w:rsidDel="00000000" w:rsidP="00000000" w:rsidRDefault="00000000" w:rsidRPr="00000000" w14:paraId="00000415">
      <w:pPr>
        <w:numPr>
          <w:ilvl w:val="0"/>
          <w:numId w:val="5"/>
        </w:numPr>
        <w:shd w:fill="ffffff" w:val="clear"/>
        <w:spacing w:line="360" w:lineRule="auto"/>
        <w:ind w:left="375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DFU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 — режим обновления прошивки. На самом деле при обновлении прошивки этот режим не нужен. HackRF может обновлять свою прошивку без перехода в этот режим. Главная функция этой кнопки — это раскирпичивание устройства.</w:t>
      </w:r>
    </w:p>
    <w:p w:rsidR="00000000" w:rsidDel="00000000" w:rsidP="00000000" w:rsidRDefault="00000000" w:rsidRPr="00000000" w14:paraId="000004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Эта кнопка функционально только при включении устройства или нажатии кнопки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Всё остальное время эта кнопка не выполняет никаких функций, поэтому при установлении пользовательской прошивки этой кнопке можно назначить какую-нибудь функцию ввода.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1"/>
        <w:rPr>
          <w:color w:val="000000"/>
        </w:rPr>
      </w:pPr>
      <w:bookmarkStart w:colFirst="0" w:colLast="0" w:name="_heading=h.3dy6vkm" w:id="6"/>
      <w:bookmarkEnd w:id="6"/>
      <w:r w:rsidDel="00000000" w:rsidR="00000000" w:rsidRPr="00000000">
        <w:rPr>
          <w:color w:val="000000"/>
          <w:rtl w:val="0"/>
        </w:rPr>
        <w:t xml:space="preserve">2 SDRSharp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SDRSharp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— одна из популярных и простых в использовании программ под Windows для работы с HackRF (и некоторыми другими SDR). Для начала устанавливаем драйвера, При старте нужно выбрать HackRF, нажав на кнопку Source. Вводить частоту руками нужно в поле Center.</w:t>
      </w:r>
    </w:p>
    <w:p w:rsidR="00000000" w:rsidDel="00000000" w:rsidP="00000000" w:rsidRDefault="00000000" w:rsidRPr="00000000" w14:paraId="000004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9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Слева вверху — выбор типа демодулирования. FM используется для обычного FM-вещания и аудио в аналоговом телевидении, AM — в радиостанциях на низких частотах и переговоров самолетов, NFM — в рации. </w:t>
      </w:r>
    </w:p>
    <w:p w:rsidR="00000000" w:rsidDel="00000000" w:rsidP="00000000" w:rsidRDefault="00000000" w:rsidRPr="00000000" w14:paraId="000004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9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0425" cy="334137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200" w:line="276" w:lineRule="auto"/>
        <w:rPr>
          <w:rFonts w:ascii="Calibri" w:cs="Calibri" w:eastAsia="Calibri" w:hAnsi="Calibri"/>
          <w:color w:val="222222"/>
          <w:sz w:val="27"/>
          <w:szCs w:val="2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SigintOS</w:t>
      </w:r>
    </w:p>
    <w:p w:rsidR="00000000" w:rsidDel="00000000" w:rsidP="00000000" w:rsidRDefault="00000000" w:rsidRPr="00000000" w14:paraId="000004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Для удобства необходимо будет установить операционную систему SigintOS.</w:t>
      </w:r>
    </w:p>
    <w:p w:rsidR="00000000" w:rsidDel="00000000" w:rsidP="00000000" w:rsidRDefault="00000000" w:rsidRPr="00000000" w14:paraId="000004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Снизу </w:t>
      </w:r>
      <w:r w:rsidDel="00000000" w:rsidR="00000000" w:rsidRPr="00000000">
        <w:rPr>
          <w:sz w:val="28"/>
          <w:szCs w:val="28"/>
          <w:rtl w:val="0"/>
        </w:rPr>
        <w:t xml:space="preserve">представлено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руководство по ее установке.</w:t>
      </w:r>
    </w:p>
    <w:p w:rsidR="00000000" w:rsidDel="00000000" w:rsidP="00000000" w:rsidRDefault="00000000" w:rsidRPr="00000000" w14:paraId="0000042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Скачиваем VmWare</w:t>
      </w:r>
    </w:p>
    <w:p w:rsidR="00000000" w:rsidDel="00000000" w:rsidP="00000000" w:rsidRDefault="00000000" w:rsidRPr="00000000" w14:paraId="0000042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Скачиваем .iso файл с сайта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https://www.sigintos.com/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Создаем новую машину и запускаем операционку с диска</w:t>
      </w:r>
    </w:p>
    <w:p w:rsidR="00000000" w:rsidDel="00000000" w:rsidP="00000000" w:rsidRDefault="00000000" w:rsidRPr="00000000" w14:paraId="0000042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Начинаем установку операционной системы, для этого запускаем терминал и прописываем sudo ubiquity</w:t>
      </w:r>
    </w:p>
    <w:p w:rsidR="00000000" w:rsidDel="00000000" w:rsidP="00000000" w:rsidRDefault="00000000" w:rsidRPr="00000000" w14:paraId="0000042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оставить установку как есть и ждать окончания установки, то в конце выдаст ошибку из-за того, что система не может найти файл, поэтому во время установки открываем еще один терминал и прописываем команды как на фо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35980" cy="4457700"/>
            <wp:effectExtent b="0" l="0" r="0" t="0"/>
            <wp:docPr descr="https://lh6.googleusercontent.com/A0Ye3IokTH2woLr2WIh9SbufRGXlMEXHwO4Xsf-dEgjnWjXsYsws8hBswBxXTQA-weQ49LRcXTDr1RbCGfes3teahuoPOjy0kmh1oqpyZEwgVo-BwRuTLxBnP1zcE3ZLcFAhBNE" id="19" name="image1.jpg"/>
            <a:graphic>
              <a:graphicData uri="http://schemas.openxmlformats.org/drawingml/2006/picture">
                <pic:pic>
                  <pic:nvPicPr>
                    <pic:cNvPr descr="https://lh6.googleusercontent.com/A0Ye3IokTH2woLr2WIh9SbufRGXlMEXHwO4Xsf-dEgjnWjXsYsws8hBswBxXTQA-weQ49LRcXTDr1RbCGfes3teahuoPOjy0kmh1oqpyZEwgVo-BwRuTLxBnP1zcE3ZLcFAhBNE"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Ждем окончания установки, если все правильно прописали, то ошибок не возникнет. Перезапускаем машину и вытаскиваем диск.</w:t>
      </w:r>
    </w:p>
    <w:p w:rsidR="00000000" w:rsidDel="00000000" w:rsidP="00000000" w:rsidRDefault="00000000" w:rsidRPr="00000000" w14:paraId="0000042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умолчанию Hackrf не определялся поэтому прописываем sudo apt-get install hackrf libhackrf0 libhackrf-dev</w:t>
      </w:r>
    </w:p>
    <w:p w:rsidR="00000000" w:rsidDel="00000000" w:rsidP="00000000" w:rsidRDefault="00000000" w:rsidRPr="00000000" w14:paraId="0000042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Устанавливаем VMRC для VmWare запускаем машину, подключаем HackRf, выбираем подключить устройство к виртуальной машине и все будет работать.</w:t>
      </w:r>
    </w:p>
    <w:p w:rsidR="00000000" w:rsidDel="00000000" w:rsidP="00000000" w:rsidRDefault="00000000" w:rsidRPr="00000000" w14:paraId="000004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Внешний вид SigintOS</w:t>
      </w:r>
    </w:p>
    <w:p w:rsidR="00000000" w:rsidDel="00000000" w:rsidP="00000000" w:rsidRDefault="00000000" w:rsidRPr="00000000" w14:paraId="000004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341489"/>
            <wp:effectExtent b="0" l="0" r="0" t="0"/>
            <wp:docPr descr="C:\Users\Михаил\Desktop\58WV7KhtV68.jpg" id="22" name="image7.jpg"/>
            <a:graphic>
              <a:graphicData uri="http://schemas.openxmlformats.org/drawingml/2006/picture">
                <pic:pic>
                  <pic:nvPicPr>
                    <pic:cNvPr descr="C:\Users\Михаил\Desktop\58WV7KhtV68.jpg"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after="200" w:line="276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Разработка перехватчика-ретранслятора сигнала с помощью «GNU Radio»</w:t>
      </w:r>
    </w:p>
    <w:p w:rsidR="00000000" w:rsidDel="00000000" w:rsidP="00000000" w:rsidRDefault="00000000" w:rsidRPr="00000000" w14:paraId="000004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GNU Radio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— это программный пакет, предназначенный для обработки данных, полученных от SDR-приемника, в реальном времени. Являющаяся стандартом де-факто для всех более-менее профессиональных забав в области радио, программа построена на модульной основе с учетом парадигмы ООП. Это настоящий радиоконструктор, в котором роль элементов отведена функциональным блокам: фильтрам, модуляторам/демодуляторам и несметному множеству других примитивов обработки сигналов. Таким образом, имеется возможность составить из них практически любой тракт обработки. Делается это в прямом смысле слова в несколько кликов мышкой в наглядном графическом редакторе, имя которому gnuradio-companion. Более того, gnuradio-companion написан на Python и позволяет генерировать схемы на Python. Но у такой гибкости есть и обратная сторона — освоить GNU Radio за десять минут невозможно.</w:t>
      </w:r>
    </w:p>
    <w:p w:rsidR="00000000" w:rsidDel="00000000" w:rsidP="00000000" w:rsidRDefault="00000000" w:rsidRPr="00000000" w14:paraId="000004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Схема на приём сигнала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341489"/>
            <wp:effectExtent b="0" l="0" r="0" t="0"/>
            <wp:docPr descr="https://sun9-73.userapi.com/impg/KIE9w88ZAALbFuOPlPRtp8S1klCwS8Usfva9jA/SCbtQwiFd7Y.jpg?size=1920x1080&amp;quality=96&amp;sign=e4c636f1d80239065fae47d058665fa5&amp;type=album" id="21" name="image6.jpg"/>
            <a:graphic>
              <a:graphicData uri="http://schemas.openxmlformats.org/drawingml/2006/picture">
                <pic:pic>
                  <pic:nvPicPr>
                    <pic:cNvPr descr="https://sun9-73.userapi.com/impg/KIE9w88ZAALbFuOPlPRtp8S1klCwS8Usfva9jA/SCbtQwiFd7Y.jpg?size=1920x1080&amp;quality=96&amp;sign=e4c636f1d80239065fae47d058665fa5&amp;type=album"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Блок «osmocom Source» служит для принятия сигнала.</w:t>
      </w:r>
    </w:p>
    <w:p w:rsidR="00000000" w:rsidDel="00000000" w:rsidP="00000000" w:rsidRDefault="00000000" w:rsidRPr="00000000" w14:paraId="000004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Блок «File Sink» предназначен для записи сигнала в файл.</w:t>
      </w:r>
    </w:p>
    <w:p w:rsidR="00000000" w:rsidDel="00000000" w:rsidP="00000000" w:rsidRDefault="00000000" w:rsidRPr="00000000" w14:paraId="000004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Блок «WX GUI FFT Sink» служит для графического представления сигнала в виде быстры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преобразований Фурье.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341489"/>
            <wp:effectExtent b="0" l="0" r="0" t="0"/>
            <wp:docPr descr="https://sun9-61.userapi.com/impg/R_CxU80bjxRbbomyJaoPDBEvsgC0a6gY_T7B6A/Pf9Y30aPHE4.jpg?size=1920x1080&amp;quality=96&amp;sign=6825c1a067e6d4f7ea5da6959b9f97f6&amp;type=album" id="24" name="image2.jpg"/>
            <a:graphic>
              <a:graphicData uri="http://schemas.openxmlformats.org/drawingml/2006/picture">
                <pic:pic>
                  <pic:nvPicPr>
                    <pic:cNvPr descr="https://sun9-61.userapi.com/impg/R_CxU80bjxRbbomyJaoPDBEvsgC0a6gY_T7B6A/Pf9Y30aPHE4.jpg?size=1920x1080&amp;quality=96&amp;sign=6825c1a067e6d4f7ea5da6959b9f97f6&amp;type=album"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помощью слайдера можно настроить частоту </w:t>
      </w:r>
      <w:r w:rsidDel="00000000" w:rsidR="00000000" w:rsidRPr="00000000">
        <w:rPr>
          <w:sz w:val="28"/>
          <w:szCs w:val="28"/>
          <w:rtl w:val="0"/>
        </w:rPr>
        <w:t xml:space="preserve">приема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sz w:val="28"/>
          <w:szCs w:val="28"/>
          <w:rtl w:val="0"/>
        </w:rPr>
        <w:t xml:space="preserve">усиления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4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Схема на излучение сигнала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341489"/>
            <wp:effectExtent b="0" l="0" r="0" t="0"/>
            <wp:docPr descr="https://sun9-37.userapi.com/impg/XMXXKJQtEgdyuVZp50sKar7QyMU8gxW_Md-ibg/aiPXUxxF1SY.jpg?size=1920x1080&amp;quality=96&amp;sign=2c10043dff5dee98c4e27465218c6441&amp;type=album" id="23" name="image3.jpg"/>
            <a:graphic>
              <a:graphicData uri="http://schemas.openxmlformats.org/drawingml/2006/picture">
                <pic:pic>
                  <pic:nvPicPr>
                    <pic:cNvPr descr="https://sun9-37.userapi.com/impg/XMXXKJQtEgdyuVZp50sKar7QyMU8gxW_Md-ibg/aiPXUxxF1SY.jpg?size=1920x1080&amp;quality=96&amp;sign=2c10043dff5dee98c4e27465218c6441&amp;type=album"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Блок «File Source» считывает сигнал из файла и подаёт на вход.</w:t>
      </w:r>
    </w:p>
    <w:p w:rsidR="00000000" w:rsidDel="00000000" w:rsidP="00000000" w:rsidRDefault="00000000" w:rsidRPr="00000000" w14:paraId="00000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Блок «T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hrottle» ограничивает скорость считывания до нужной частоты дискретизации.</w:t>
      </w:r>
    </w:p>
    <w:p w:rsidR="00000000" w:rsidDel="00000000" w:rsidP="00000000" w:rsidRDefault="00000000" w:rsidRPr="00000000" w14:paraId="000004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Блок «Multiply Const» служит для усиления сигнала.</w:t>
      </w:r>
    </w:p>
    <w:p w:rsidR="00000000" w:rsidDel="00000000" w:rsidP="00000000" w:rsidRDefault="00000000" w:rsidRPr="00000000" w14:paraId="00000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Блок «osmocom Sink» служит для излучения сигнала.</w:t>
      </w:r>
    </w:p>
    <w:p w:rsidR="00000000" w:rsidDel="00000000" w:rsidP="00000000" w:rsidRDefault="00000000" w:rsidRPr="00000000" w14:paraId="00000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9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0425" cy="3341489"/>
            <wp:effectExtent b="0" l="0" r="0" t="0"/>
            <wp:docPr descr="https://sun9-54.userapi.com/impg/GQtHLDt4hVtqRyjplOLggRdvM_o3AbhD-O42yw/eB5bwr_Clno.jpg?size=1920x1080&amp;quality=96&amp;sign=37a839ffb5be5d7cf994970559f925f1&amp;type=album" id="25" name="image10.jpg"/>
            <a:graphic>
              <a:graphicData uri="http://schemas.openxmlformats.org/drawingml/2006/picture">
                <pic:pic>
                  <pic:nvPicPr>
                    <pic:cNvPr descr="https://sun9-54.userapi.com/impg/GQtHLDt4hVtqRyjplOLggRdvM_o3AbhD-O42yw/eB5bwr_Clno.jpg?size=1920x1080&amp;quality=96&amp;sign=37a839ffb5be5d7cf994970559f925f1&amp;type=album"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240" w:before="12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240" w:before="12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240" w:before="120" w:line="360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pStyle w:val="Heading1"/>
        <w:spacing w:after="240" w:before="120" w:line="360" w:lineRule="auto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43F">
      <w:pPr>
        <w:spacing w:after="240" w:before="120" w:line="360" w:lineRule="auto"/>
        <w:ind w:firstLine="567"/>
        <w:jc w:val="both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достижения данной цели, в процессе прохождения учебной практики (учебно-лабораторного практикума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 ознакомился с устройством «HackRF», научился использовать, необходимое для работы, программное обеспечение, такое как «SDRSharp» и «GNU Radio».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240" w:before="120" w:line="360" w:lineRule="auto"/>
        <w:ind w:firstLine="56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Также мною, используя «GNU Radio», был разработан </w:t>
      </w:r>
      <w:r w:rsidDel="00000000" w:rsidR="00000000" w:rsidRPr="00000000">
        <w:rPr>
          <w:sz w:val="28"/>
          <w:szCs w:val="28"/>
          <w:rtl w:val="0"/>
        </w:rPr>
        <w:t xml:space="preserve">перехватчика-ретранслятора сигнала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и написан отчет по практике, соответствующий предъявленным требованиям.</w:t>
      </w:r>
    </w:p>
    <w:p w:rsidR="00000000" w:rsidDel="00000000" w:rsidP="00000000" w:rsidRDefault="00000000" w:rsidRPr="00000000" w14:paraId="00000441">
      <w:pPr>
        <w:tabs>
          <w:tab w:val="left" w:pos="3832"/>
        </w:tabs>
        <w:spacing w:after="240" w:before="120"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прохождения практики все задачи были выполнены, а цель достигнута.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after="240" w:before="120" w:line="360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pStyle w:val="Heading1"/>
        <w:spacing w:after="240" w:before="120" w:line="360" w:lineRule="auto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Список использованной литературы</w:t>
      </w:r>
    </w:p>
    <w:p w:rsidR="00000000" w:rsidDel="00000000" w:rsidP="00000000" w:rsidRDefault="00000000" w:rsidRPr="00000000" w14:paraId="0000044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12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SDR и HackRF для начинающих [Электронный ресурс]. – Электрон. дан. – Режим доступа : https://hackware.ru/?p=8249 (дата обращения: 7.06.2021) </w:t>
      </w:r>
    </w:p>
    <w:p w:rsidR="00000000" w:rsidDel="00000000" w:rsidP="00000000" w:rsidRDefault="00000000" w:rsidRPr="00000000" w14:paraId="00000445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24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Делаем первые шаги с RTL-SDR [Электронный ресурс]. – Электрон. дан. – Режим доступа : https://xakep.ru/2014/10/31/rtl-sdr-first-steps/ (дата обращения: 5.06.2021) </w:t>
      </w:r>
    </w:p>
    <w:p w:rsidR="00000000" w:rsidDel="00000000" w:rsidP="00000000" w:rsidRDefault="00000000" w:rsidRPr="00000000" w14:paraId="00000446">
      <w:pPr>
        <w:tabs>
          <w:tab w:val="left" w:pos="0"/>
        </w:tabs>
        <w:spacing w:after="24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1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mbria"/>
  <w:font w:name="Georgia"/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4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60" w:before="240" w:lineRule="auto"/>
      <w:jc w:val="center"/>
    </w:pPr>
    <w:rPr>
      <w:rFonts w:ascii="Times New Roman" w:cs="Times New Roman" w:eastAsia="Times New Roman" w:hAnsi="Times New Roman"/>
      <w:b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92339A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1">
    <w:name w:val="heading 1"/>
    <w:aliases w:val="Глава"/>
    <w:basedOn w:val="2"/>
    <w:next w:val="a"/>
    <w:link w:val="10"/>
    <w:uiPriority w:val="9"/>
    <w:qFormat w:val="1"/>
    <w:rsid w:val="000D4F6C"/>
    <w:pPr>
      <w:spacing w:after="360" w:before="240"/>
      <w:jc w:val="center"/>
      <w:outlineLvl w:val="0"/>
    </w:pPr>
    <w:rPr>
      <w:rFonts w:ascii="Times New Roman" w:hAnsi="Times New Roman"/>
      <w:bCs w:val="0"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0D4F6C"/>
    <w:pPr>
      <w:keepNext w:val="1"/>
      <w:keepLines w:val="1"/>
      <w:spacing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 w:val="1"/>
    <w:rsid w:val="005960AA"/>
    <w:pPr>
      <w:spacing w:after="100" w:afterAutospacing="1" w:before="100" w:beforeAutospacing="1"/>
      <w:outlineLvl w:val="2"/>
    </w:pPr>
    <w:rPr>
      <w:b w:val="1"/>
      <w:bCs w:val="1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B86426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365f91" w:themeColor="accent1" w:themeShade="0000BF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link w:val="a4"/>
    <w:uiPriority w:val="34"/>
    <w:qFormat w:val="1"/>
    <w:rsid w:val="0092339A"/>
    <w:pPr>
      <w:ind w:left="720"/>
      <w:contextualSpacing w:val="1"/>
    </w:pPr>
  </w:style>
  <w:style w:type="character" w:styleId="a5">
    <w:name w:val="Hyperlink"/>
    <w:basedOn w:val="a0"/>
    <w:uiPriority w:val="99"/>
    <w:unhideWhenUsed w:val="1"/>
    <w:rsid w:val="00D32C7C"/>
    <w:rPr>
      <w:color w:val="0000ff" w:themeColor="hyperlink"/>
      <w:u w:val="single"/>
    </w:rPr>
  </w:style>
  <w:style w:type="paragraph" w:styleId="a6">
    <w:name w:val="Normal (Web)"/>
    <w:basedOn w:val="a"/>
    <w:uiPriority w:val="99"/>
    <w:unhideWhenUsed w:val="1"/>
    <w:rsid w:val="00D32C7C"/>
    <w:pPr>
      <w:spacing w:after="100" w:afterAutospacing="1" w:before="100" w:beforeAutospacing="1"/>
    </w:pPr>
  </w:style>
  <w:style w:type="paragraph" w:styleId="a7">
    <w:name w:val="No Spacing"/>
    <w:uiPriority w:val="99"/>
    <w:qFormat w:val="1"/>
    <w:rsid w:val="00E47768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30" w:customStyle="1">
    <w:name w:val="Заголовок 3 Знак"/>
    <w:basedOn w:val="a0"/>
    <w:link w:val="3"/>
    <w:uiPriority w:val="9"/>
    <w:rsid w:val="005960AA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10" w:customStyle="1">
    <w:name w:val="Заголовок 1 Знак"/>
    <w:aliases w:val="Глава Знак"/>
    <w:basedOn w:val="a0"/>
    <w:link w:val="1"/>
    <w:uiPriority w:val="9"/>
    <w:rsid w:val="000D4F6C"/>
    <w:rPr>
      <w:rFonts w:ascii="Times New Roman" w:hAnsi="Times New Roman" w:cstheme="majorBidi" w:eastAsiaTheme="majorEastAsia"/>
      <w:b w:val="1"/>
      <w:color w:val="000000" w:themeColor="text1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semiHidden w:val="1"/>
    <w:unhideWhenUsed w:val="1"/>
    <w:qFormat w:val="1"/>
    <w:rsid w:val="00B12757"/>
    <w:pPr>
      <w:spacing w:line="276" w:lineRule="auto"/>
      <w:outlineLvl w:val="9"/>
    </w:pPr>
  </w:style>
  <w:style w:type="paragraph" w:styleId="31">
    <w:name w:val="toc 3"/>
    <w:basedOn w:val="a"/>
    <w:next w:val="a"/>
    <w:autoRedefine w:val="1"/>
    <w:uiPriority w:val="39"/>
    <w:unhideWhenUsed w:val="1"/>
    <w:rsid w:val="00B12757"/>
    <w:pPr>
      <w:spacing w:after="100"/>
      <w:ind w:left="480"/>
    </w:pPr>
  </w:style>
  <w:style w:type="paragraph" w:styleId="a9">
    <w:name w:val="Balloon Text"/>
    <w:basedOn w:val="a"/>
    <w:link w:val="aa"/>
    <w:uiPriority w:val="99"/>
    <w:semiHidden w:val="1"/>
    <w:unhideWhenUsed w:val="1"/>
    <w:rsid w:val="00B12757"/>
    <w:rPr>
      <w:rFonts w:ascii="Tahoma" w:cs="Tahoma" w:hAnsi="Tahoma"/>
      <w:sz w:val="16"/>
      <w:szCs w:val="16"/>
    </w:rPr>
  </w:style>
  <w:style w:type="character" w:styleId="aa" w:customStyle="1">
    <w:name w:val="Текст выноски Знак"/>
    <w:basedOn w:val="a0"/>
    <w:link w:val="a9"/>
    <w:uiPriority w:val="99"/>
    <w:semiHidden w:val="1"/>
    <w:rsid w:val="00B12757"/>
    <w:rPr>
      <w:rFonts w:ascii="Tahoma" w:cs="Tahoma" w:eastAsia="Times New Roman" w:hAnsi="Tahoma"/>
      <w:sz w:val="16"/>
      <w:szCs w:val="16"/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0D4F6C"/>
    <w:pPr>
      <w:spacing w:after="100"/>
    </w:pPr>
  </w:style>
  <w:style w:type="character" w:styleId="20" w:customStyle="1">
    <w:name w:val="Заголовок 2 Знак"/>
    <w:basedOn w:val="a0"/>
    <w:link w:val="2"/>
    <w:uiPriority w:val="9"/>
    <w:rsid w:val="000D4F6C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  <w:lang w:eastAsia="ru-RU"/>
    </w:rPr>
  </w:style>
  <w:style w:type="character" w:styleId="ab">
    <w:name w:val="FollowedHyperlink"/>
    <w:basedOn w:val="a0"/>
    <w:uiPriority w:val="99"/>
    <w:semiHidden w:val="1"/>
    <w:unhideWhenUsed w:val="1"/>
    <w:rsid w:val="00403D00"/>
    <w:rPr>
      <w:color w:val="800080" w:themeColor="followedHyperlink"/>
      <w:u w:val="single"/>
    </w:rPr>
  </w:style>
  <w:style w:type="character" w:styleId="a4" w:customStyle="1">
    <w:name w:val="Абзац списка Знак"/>
    <w:basedOn w:val="a0"/>
    <w:link w:val="a3"/>
    <w:uiPriority w:val="34"/>
    <w:rsid w:val="002A56B8"/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 w:val="1"/>
    <w:rsid w:val="00CA496B"/>
    <w:pPr>
      <w:tabs>
        <w:tab w:val="center" w:pos="4677"/>
        <w:tab w:val="right" w:pos="9355"/>
      </w:tabs>
    </w:pPr>
  </w:style>
  <w:style w:type="character" w:styleId="ad" w:customStyle="1">
    <w:name w:val="Верхний колонтитул Знак"/>
    <w:basedOn w:val="a0"/>
    <w:link w:val="ac"/>
    <w:uiPriority w:val="99"/>
    <w:rsid w:val="00CA496B"/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 w:val="1"/>
    <w:rsid w:val="00CA496B"/>
    <w:pPr>
      <w:tabs>
        <w:tab w:val="center" w:pos="4677"/>
        <w:tab w:val="right" w:pos="9355"/>
      </w:tabs>
    </w:pPr>
  </w:style>
  <w:style w:type="character" w:styleId="af" w:customStyle="1">
    <w:name w:val="Нижний колонтитул Знак"/>
    <w:basedOn w:val="a0"/>
    <w:link w:val="ae"/>
    <w:uiPriority w:val="99"/>
    <w:rsid w:val="00CA496B"/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mw-headline" w:customStyle="1">
    <w:name w:val="mw-headline"/>
    <w:basedOn w:val="a0"/>
    <w:rsid w:val="00D946EF"/>
  </w:style>
  <w:style w:type="character" w:styleId="mw-editsection" w:customStyle="1">
    <w:name w:val="mw-editsection"/>
    <w:basedOn w:val="a0"/>
    <w:rsid w:val="00D946EF"/>
  </w:style>
  <w:style w:type="character" w:styleId="mw-editsection-bracket" w:customStyle="1">
    <w:name w:val="mw-editsection-bracket"/>
    <w:basedOn w:val="a0"/>
    <w:rsid w:val="00D946EF"/>
  </w:style>
  <w:style w:type="character" w:styleId="mw-editsection-divider" w:customStyle="1">
    <w:name w:val="mw-editsection-divider"/>
    <w:basedOn w:val="a0"/>
    <w:rsid w:val="00D946EF"/>
  </w:style>
  <w:style w:type="paragraph" w:styleId="21">
    <w:name w:val="toc 2"/>
    <w:basedOn w:val="a"/>
    <w:next w:val="a"/>
    <w:autoRedefine w:val="1"/>
    <w:uiPriority w:val="39"/>
    <w:unhideWhenUsed w:val="1"/>
    <w:rsid w:val="00506818"/>
    <w:pPr>
      <w:spacing w:after="100"/>
      <w:ind w:left="240"/>
    </w:pPr>
  </w:style>
  <w:style w:type="character" w:styleId="af0">
    <w:name w:val="Strong"/>
    <w:basedOn w:val="a0"/>
    <w:uiPriority w:val="22"/>
    <w:qFormat w:val="1"/>
    <w:rsid w:val="006C057E"/>
    <w:rPr>
      <w:b w:val="1"/>
      <w:bCs w:val="1"/>
    </w:rPr>
  </w:style>
  <w:style w:type="character" w:styleId="40" w:customStyle="1">
    <w:name w:val="Заголовок 4 Знак"/>
    <w:basedOn w:val="a0"/>
    <w:link w:val="4"/>
    <w:uiPriority w:val="9"/>
    <w:semiHidden w:val="1"/>
    <w:rsid w:val="00B86426"/>
    <w:rPr>
      <w:rFonts w:asciiTheme="majorHAnsi" w:cstheme="majorBidi" w:eastAsiaTheme="majorEastAsia" w:hAnsiTheme="majorHAnsi"/>
      <w:i w:val="1"/>
      <w:iCs w:val="1"/>
      <w:color w:val="365f91" w:themeColor="accent1" w:themeShade="0000BF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11" Type="http://schemas.openxmlformats.org/officeDocument/2006/relationships/hyperlink" Target="http://sdrsharp.com/index.php/downloads" TargetMode="External"/><Relationship Id="rId10" Type="http://schemas.openxmlformats.org/officeDocument/2006/relationships/image" Target="media/image4.jpg"/><Relationship Id="rId21" Type="http://schemas.openxmlformats.org/officeDocument/2006/relationships/footer" Target="footer1.xml"/><Relationship Id="rId13" Type="http://schemas.openxmlformats.org/officeDocument/2006/relationships/hyperlink" Target="https://www.sigintos.com/" TargetMode="External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gif"/><Relationship Id="rId15" Type="http://schemas.openxmlformats.org/officeDocument/2006/relationships/image" Target="media/image7.jpg"/><Relationship Id="rId14" Type="http://schemas.openxmlformats.org/officeDocument/2006/relationships/image" Target="media/image1.jpg"/><Relationship Id="rId17" Type="http://schemas.openxmlformats.org/officeDocument/2006/relationships/image" Target="media/image6.jpg"/><Relationship Id="rId16" Type="http://schemas.openxmlformats.org/officeDocument/2006/relationships/hyperlink" Target="http://gnuradio.org/redmine/projects/gnuradio/wiki" TargetMode="External"/><Relationship Id="rId5" Type="http://schemas.openxmlformats.org/officeDocument/2006/relationships/styles" Target="styles.xml"/><Relationship Id="rId19" Type="http://schemas.openxmlformats.org/officeDocument/2006/relationships/image" Target="media/image3.jpg"/><Relationship Id="rId6" Type="http://schemas.openxmlformats.org/officeDocument/2006/relationships/customXml" Target="../customXML/item1.xml"/><Relationship Id="rId18" Type="http://schemas.openxmlformats.org/officeDocument/2006/relationships/image" Target="media/image2.jpg"/><Relationship Id="rId7" Type="http://schemas.openxmlformats.org/officeDocument/2006/relationships/image" Target="media/image9.png"/><Relationship Id="rId8" Type="http://schemas.openxmlformats.org/officeDocument/2006/relationships/hyperlink" Target="http://rover.ebay.com/rover/1/711-53200-19255-0/1?icep_ff3=9&amp;pub=5575132165&amp;toolid=10001&amp;campid=5338483326&amp;customid=&amp;icep_uq=HackRF&amp;icep_sellerId=&amp;icep_ex_kw=&amp;icep_sortBy=12&amp;icep_catId=&amp;icep_minPrice=&amp;icep_maxPrice=&amp;ipn=psmain&amp;icep_vectorid=229466&amp;kwid=902099&amp;mtid=824&amp;kw=l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UOFXB5yxPpe/tIf7zhcKW43xNA==">AMUW2mU1ovzeTMf/Ecl2RnT1PsTN8YpSgPwb5xdLW9P5DG1LTd6pL+4vOdsdXhotjcWcA8RNX4DoZvvSfwiuP1ocNqx8wfM74m0VVyhAp2w5K0wJEM1ZiwBVkWTucyj1vIRmvjAwxKFNkhlcQ1n+R46XxwOR3f1glLH4UFZked/hVvK6cSoHdGMqffF5W2kugppl9O/x3orWrHoQTOaDWsRb4RjR1vcStC34E17CqEHO6fi/utNddPTgiXFxmzju6OmcDsQ0Ey7jhAPiH/7//kXw5Cnr7i6xl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2020-12-28T04:47:00Z</dcterms:created>
  <dc:creator>Александр Костенко</dc:creator>
</cp:coreProperties>
</file>