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E8DB85" w14:textId="77777777" w:rsidR="00940C0D" w:rsidRDefault="00940C0D" w:rsidP="00E6532E"/>
    <w:p w14:paraId="743A3E93" w14:textId="2E9BD74B" w:rsidR="00940C0D" w:rsidRPr="009240A4" w:rsidRDefault="00940C0D" w:rsidP="00E6532E">
      <w:pPr>
        <w:rPr>
          <w:b/>
          <w:sz w:val="36"/>
          <w:szCs w:val="36"/>
        </w:rPr>
      </w:pPr>
      <w:r w:rsidRPr="009240A4">
        <w:rPr>
          <w:b/>
          <w:sz w:val="36"/>
          <w:szCs w:val="36"/>
        </w:rPr>
        <w:t>UserAttributes im UPK</w:t>
      </w:r>
    </w:p>
    <w:p w14:paraId="797F959E" w14:textId="77777777" w:rsidR="00940C0D" w:rsidRDefault="00940C0D" w:rsidP="00E6532E"/>
    <w:p w14:paraId="2B9F2CB1" w14:textId="7DC85ED8" w:rsidR="00940C0D" w:rsidRDefault="00144AF5" w:rsidP="00E6532E">
      <w:r>
        <w:t xml:space="preserve">Die Module im UPK teilen sich eine Grundfunktionalität – hauptsächlich die Speicherung und Abrufung von Füllständen. Diese werden in den Standard-UserAttributes (siehe </w:t>
      </w:r>
      <w:r w:rsidR="003902AB">
        <w:fldChar w:fldCharType="begin"/>
      </w:r>
      <w:r w:rsidR="003902AB">
        <w:instrText xml:space="preserve"> REF _Ref278019748 \r \h </w:instrText>
      </w:r>
      <w:r w:rsidR="003902AB">
        <w:fldChar w:fldCharType="separate"/>
      </w:r>
      <w:r w:rsidR="004E566F">
        <w:t>1.1</w:t>
      </w:r>
      <w:r w:rsidR="003902AB">
        <w:fldChar w:fldCharType="end"/>
      </w:r>
      <w:r>
        <w:t>) festgelegt und können im jeden Modul verwendet werden.</w:t>
      </w:r>
    </w:p>
    <w:p w14:paraId="4DF8F24E" w14:textId="77777777" w:rsidR="009240A4" w:rsidRDefault="009240A4" w:rsidP="00E6532E"/>
    <w:p w14:paraId="2A37192F" w14:textId="7FFE76AB" w:rsidR="00144AF5" w:rsidRDefault="00144AF5" w:rsidP="00E6532E">
      <w:r>
        <w:t>Die Module, die als Trigger fungieren, können zusätzlich zu den Standard-UserAttributes und ihren eigenen</w:t>
      </w:r>
      <w:r w:rsidR="009240A4">
        <w:t xml:space="preserve"> die Trigger-UserAttributes (siehe</w:t>
      </w:r>
      <w:r w:rsidR="003902AB">
        <w:t xml:space="preserve"> </w:t>
      </w:r>
      <w:r w:rsidR="003902AB">
        <w:fldChar w:fldCharType="begin"/>
      </w:r>
      <w:r w:rsidR="003902AB">
        <w:instrText xml:space="preserve"> REF _Ref278019738 \r \h </w:instrText>
      </w:r>
      <w:r w:rsidR="003902AB">
        <w:fldChar w:fldCharType="separate"/>
      </w:r>
      <w:r w:rsidR="004E566F">
        <w:t>1.2</w:t>
      </w:r>
      <w:r w:rsidR="003902AB">
        <w:fldChar w:fldCharType="end"/>
      </w:r>
      <w:r w:rsidR="009240A4">
        <w:t>) nutzen. Dort wird festgelegt, wann der Trigger die Funktion ausführen soll.</w:t>
      </w:r>
    </w:p>
    <w:p w14:paraId="62747359" w14:textId="77777777" w:rsidR="009240A4" w:rsidRDefault="009240A4" w:rsidP="00E6532E"/>
    <w:p w14:paraId="54FB5982" w14:textId="18B76060" w:rsidR="009240A4" w:rsidRDefault="009240A4" w:rsidP="00E6532E">
      <w:r>
        <w:t>Alle als „default“ gekennzeichneten Werte der UserAttributes brauchen nicht gesetzt werden, sie sind es standardmäßig schon.</w:t>
      </w:r>
    </w:p>
    <w:p w14:paraId="3D2F47E1" w14:textId="6C655B50" w:rsidR="00BC1B56" w:rsidRDefault="00E6532E" w:rsidP="00E6532E">
      <w:pPr>
        <w:pStyle w:val="berschrift1"/>
      </w:pPr>
      <w:r>
        <w:t>Allgemeine UserAttributes</w:t>
      </w:r>
    </w:p>
    <w:p w14:paraId="637A7848" w14:textId="77777777" w:rsidR="00E6532E" w:rsidRDefault="00E6532E"/>
    <w:p w14:paraId="076D0141" w14:textId="54CE9456" w:rsidR="00E6532E" w:rsidRDefault="00E6532E" w:rsidP="003902AB">
      <w:pPr>
        <w:pStyle w:val="berschrift2"/>
        <w:pageBreakBefore w:val="0"/>
      </w:pPr>
      <w:bookmarkStart w:id="0" w:name="_Ref278019748"/>
      <w:r>
        <w:t>Standard-UserAttributes</w:t>
      </w:r>
      <w:bookmarkEnd w:id="0"/>
    </w:p>
    <w:p w14:paraId="3CE3FF6F" w14:textId="77777777" w:rsidR="009A354C" w:rsidRDefault="009A354C" w:rsidP="009A354C"/>
    <w:p w14:paraId="59E557A1" w14:textId="77777777" w:rsidR="00BC1B56" w:rsidRDefault="00BC1B56" w:rsidP="00033490">
      <w:pPr>
        <w:pStyle w:val="berschrift3"/>
      </w:pPr>
      <w:r>
        <w:t>type (string)</w:t>
      </w:r>
    </w:p>
    <w:p w14:paraId="4E5FB3F9" w14:textId="77777777" w:rsidR="00BC1B56" w:rsidRDefault="00BC1B56"/>
    <w:p w14:paraId="4888344B" w14:textId="77777777" w:rsidR="00BC1B56" w:rsidRDefault="00BC1B56">
      <w:r>
        <w:t>Gibt an, um welches Modul es sich handelt, d.h. welche Funktion es haben soll.</w:t>
      </w:r>
    </w:p>
    <w:p w14:paraId="2C4AFD1C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C1B56" w:rsidRPr="00BC1B56" w14:paraId="1BFBC882" w14:textId="77777777" w:rsidTr="007506FD">
        <w:tc>
          <w:tcPr>
            <w:tcW w:w="2093" w:type="dxa"/>
          </w:tcPr>
          <w:p w14:paraId="53DCE92C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CEA1A32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C1B56" w14:paraId="60C5B190" w14:textId="77777777" w:rsidTr="007506FD">
        <w:tc>
          <w:tcPr>
            <w:tcW w:w="2093" w:type="dxa"/>
          </w:tcPr>
          <w:p w14:paraId="2547DCA0" w14:textId="4D0BE781" w:rsidR="00BC1B56" w:rsidRPr="00BC1B56" w:rsidRDefault="006D439D" w:rsidP="007506FD">
            <w:r>
              <w:t>base</w:t>
            </w:r>
          </w:p>
        </w:tc>
        <w:tc>
          <w:tcPr>
            <w:tcW w:w="7113" w:type="dxa"/>
          </w:tcPr>
          <w:p w14:paraId="50E79ED8" w14:textId="773D64CD" w:rsidR="00BC1B56" w:rsidRDefault="006D439D" w:rsidP="007506FD">
            <w:r>
              <w:t xml:space="preserve">siehe </w:t>
            </w:r>
            <w:r>
              <w:fldChar w:fldCharType="begin"/>
            </w:r>
            <w:r>
              <w:instrText xml:space="preserve"> REF _Ref278019768 \r \h </w:instrText>
            </w:r>
            <w:r>
              <w:fldChar w:fldCharType="separate"/>
            </w:r>
            <w:r w:rsidR="004E566F">
              <w:t>2.1</w:t>
            </w:r>
            <w:r>
              <w:fldChar w:fldCharType="end"/>
            </w:r>
          </w:p>
        </w:tc>
      </w:tr>
      <w:tr w:rsidR="00BC1B56" w14:paraId="1C708F42" w14:textId="77777777" w:rsidTr="007506FD">
        <w:tc>
          <w:tcPr>
            <w:tcW w:w="2093" w:type="dxa"/>
          </w:tcPr>
          <w:p w14:paraId="1B39CD23" w14:textId="77777777" w:rsidR="00BC1B56" w:rsidRPr="00BC1B56" w:rsidRDefault="00BC1B56" w:rsidP="007506FD">
            <w:r>
              <w:t>displaytrigger</w:t>
            </w:r>
          </w:p>
        </w:tc>
        <w:tc>
          <w:tcPr>
            <w:tcW w:w="7113" w:type="dxa"/>
          </w:tcPr>
          <w:p w14:paraId="137F79CE" w14:textId="72CB8AFC" w:rsidR="00BC1B56" w:rsidRDefault="00BC1B56" w:rsidP="007506FD">
            <w:r>
              <w:t>siehe</w:t>
            </w:r>
            <w:r w:rsidR="006D439D">
              <w:t xml:space="preserve"> </w:t>
            </w:r>
            <w:r w:rsidR="006D439D">
              <w:fldChar w:fldCharType="begin"/>
            </w:r>
            <w:r w:rsidR="006D439D">
              <w:instrText xml:space="preserve"> REF _Ref278020068 \r \h </w:instrText>
            </w:r>
            <w:r w:rsidR="006D439D">
              <w:fldChar w:fldCharType="separate"/>
            </w:r>
            <w:r w:rsidR="004E566F">
              <w:t>2.2</w:t>
            </w:r>
            <w:r w:rsidR="006D439D">
              <w:fldChar w:fldCharType="end"/>
            </w:r>
          </w:p>
        </w:tc>
      </w:tr>
      <w:tr w:rsidR="00BC1B56" w14:paraId="729F95A7" w14:textId="77777777" w:rsidTr="007506FD">
        <w:tc>
          <w:tcPr>
            <w:tcW w:w="2093" w:type="dxa"/>
          </w:tcPr>
          <w:p w14:paraId="25348C07" w14:textId="6E052189" w:rsidR="00BC1B56" w:rsidRDefault="00243949" w:rsidP="007506FD">
            <w:r>
              <w:t>processor</w:t>
            </w:r>
          </w:p>
        </w:tc>
        <w:tc>
          <w:tcPr>
            <w:tcW w:w="7113" w:type="dxa"/>
          </w:tcPr>
          <w:p w14:paraId="6BECB318" w14:textId="2296B77F" w:rsidR="00BC1B56" w:rsidRDefault="006D439D" w:rsidP="007506FD">
            <w:r>
              <w:t xml:space="preserve">siehe </w:t>
            </w:r>
            <w:r w:rsidR="00121134">
              <w:fldChar w:fldCharType="begin"/>
            </w:r>
            <w:r w:rsidR="00121134">
              <w:instrText xml:space="preserve"> REF _Ref278022822 \r \h </w:instrText>
            </w:r>
            <w:r w:rsidR="00121134">
              <w:fldChar w:fldCharType="separate"/>
            </w:r>
            <w:r w:rsidR="004E566F">
              <w:t>2.3</w:t>
            </w:r>
            <w:r w:rsidR="00121134">
              <w:fldChar w:fldCharType="end"/>
            </w:r>
          </w:p>
        </w:tc>
      </w:tr>
    </w:tbl>
    <w:p w14:paraId="6F3D2445" w14:textId="77777777" w:rsidR="00BC1B56" w:rsidRDefault="00BC1B56"/>
    <w:p w14:paraId="17A56DF8" w14:textId="0A6325F6" w:rsidR="00BC1B56" w:rsidRDefault="001C7C51" w:rsidP="001C7C51">
      <w:pPr>
        <w:pStyle w:val="berschrift3"/>
      </w:pPr>
      <w:r w:rsidRPr="001C7C51">
        <w:t>adjustToTerrainHeight</w:t>
      </w:r>
      <w:r>
        <w:t xml:space="preserve"> (boolean)</w:t>
      </w:r>
    </w:p>
    <w:p w14:paraId="6E1DDAE3" w14:textId="77777777" w:rsidR="001C7C51" w:rsidRDefault="001C7C51" w:rsidP="001C7C51"/>
    <w:p w14:paraId="18B40CA3" w14:textId="7606363F" w:rsidR="001C7C51" w:rsidRDefault="001C7C51" w:rsidP="001C7C51">
      <w:r w:rsidRPr="001C7C51">
        <w:rPr>
          <w:u w:val="single"/>
        </w:rPr>
        <w:t>Dieses UserAttribute ist auch für alle Nodes</w:t>
      </w:r>
      <w:r w:rsidR="009240A4">
        <w:rPr>
          <w:u w:val="single"/>
        </w:rPr>
        <w:t xml:space="preserve"> oder TriggerGroups</w:t>
      </w:r>
      <w:r w:rsidRPr="001C7C51">
        <w:rPr>
          <w:u w:val="single"/>
        </w:rPr>
        <w:t xml:space="preserve"> im Mod </w:t>
      </w:r>
      <w:r w:rsidR="009240A4">
        <w:rPr>
          <w:u w:val="single"/>
        </w:rPr>
        <w:t>anwendbar</w:t>
      </w:r>
      <w:r w:rsidRPr="001C7C51">
        <w:rPr>
          <w:u w:val="single"/>
        </w:rPr>
        <w:t>, die kein UPK-Modul sind</w:t>
      </w:r>
      <w:r>
        <w:rPr>
          <w:u w:val="single"/>
        </w:rPr>
        <w:t>.</w:t>
      </w:r>
    </w:p>
    <w:p w14:paraId="73172204" w14:textId="77777777" w:rsidR="001C7C51" w:rsidRDefault="001C7C51" w:rsidP="001C7C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03FB1" w:rsidRPr="00BC1B56" w14:paraId="1715FDA7" w14:textId="77777777" w:rsidTr="00144AF5">
        <w:tc>
          <w:tcPr>
            <w:tcW w:w="2093" w:type="dxa"/>
          </w:tcPr>
          <w:p w14:paraId="081BB460" w14:textId="77777777" w:rsidR="00803FB1" w:rsidRPr="00BC1B56" w:rsidRDefault="00803FB1" w:rsidP="00144AF5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9E37BED" w14:textId="77777777" w:rsidR="00803FB1" w:rsidRPr="00BC1B56" w:rsidRDefault="00803FB1" w:rsidP="00144AF5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03FB1" w14:paraId="4CB712EC" w14:textId="77777777" w:rsidTr="00144AF5">
        <w:tc>
          <w:tcPr>
            <w:tcW w:w="2093" w:type="dxa"/>
          </w:tcPr>
          <w:p w14:paraId="41B0BF3E" w14:textId="47D7CC39" w:rsidR="00803FB1" w:rsidRPr="00BC1B56" w:rsidRDefault="00803FB1" w:rsidP="00803FB1">
            <w:r w:rsidRPr="00BC1B56">
              <w:t>true</w:t>
            </w:r>
          </w:p>
        </w:tc>
        <w:tc>
          <w:tcPr>
            <w:tcW w:w="7113" w:type="dxa"/>
          </w:tcPr>
          <w:p w14:paraId="34A5839E" w14:textId="435CF8B4" w:rsidR="00803FB1" w:rsidRDefault="009240A4" w:rsidP="009240A4">
            <w:r>
              <w:t>Verschiebt den Node-Ursprung auf Höhe des Terrains.</w:t>
            </w:r>
          </w:p>
        </w:tc>
      </w:tr>
      <w:tr w:rsidR="00803FB1" w14:paraId="3BA42C2D" w14:textId="77777777" w:rsidTr="00144AF5">
        <w:tc>
          <w:tcPr>
            <w:tcW w:w="2093" w:type="dxa"/>
          </w:tcPr>
          <w:p w14:paraId="265DCF5D" w14:textId="3CC28CAF" w:rsidR="00803FB1" w:rsidRDefault="00803FB1" w:rsidP="00144AF5">
            <w:r>
              <w:t>false (default)</w:t>
            </w:r>
          </w:p>
        </w:tc>
        <w:tc>
          <w:tcPr>
            <w:tcW w:w="7113" w:type="dxa"/>
          </w:tcPr>
          <w:p w14:paraId="77E8DE46" w14:textId="0D7B5A70" w:rsidR="00803FB1" w:rsidRDefault="00803FB1" w:rsidP="00144AF5">
            <w:r>
              <w:t>Verändert die Lage der Node nicht.</w:t>
            </w:r>
          </w:p>
        </w:tc>
      </w:tr>
    </w:tbl>
    <w:p w14:paraId="36B2E583" w14:textId="77777777" w:rsidR="00803FB1" w:rsidRPr="001C7C51" w:rsidRDefault="00803FB1" w:rsidP="001C7C51"/>
    <w:p w14:paraId="4CDCEFED" w14:textId="77777777" w:rsidR="00830807" w:rsidRDefault="00830807">
      <w:pPr>
        <w:keepNext w:val="0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55E479A8" w14:textId="7691A7BD" w:rsidR="00243949" w:rsidRDefault="00243949" w:rsidP="00243949">
      <w:pPr>
        <w:pStyle w:val="berschrift3"/>
      </w:pPr>
      <w:r>
        <w:lastRenderedPageBreak/>
        <w:t>store (string)</w:t>
      </w:r>
    </w:p>
    <w:p w14:paraId="391C09A8" w14:textId="77777777" w:rsidR="00243949" w:rsidRDefault="00243949" w:rsidP="00243949"/>
    <w:p w14:paraId="5EBE0DD8" w14:textId="234DFD3E" w:rsidR="00243949" w:rsidRDefault="00243949" w:rsidP="00243949">
      <w:r>
        <w:t>Regelt die Speicherung und Verwaltung von Füllständen.</w:t>
      </w:r>
    </w:p>
    <w:p w14:paraId="197E74A7" w14:textId="77777777" w:rsidR="00243949" w:rsidRDefault="00243949" w:rsidP="0024394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243949" w:rsidRPr="00BC1B56" w14:paraId="75BB14CC" w14:textId="77777777" w:rsidTr="006E13A0">
        <w:tc>
          <w:tcPr>
            <w:tcW w:w="2093" w:type="dxa"/>
          </w:tcPr>
          <w:p w14:paraId="6D560917" w14:textId="77777777" w:rsidR="00243949" w:rsidRPr="00BC1B56" w:rsidRDefault="00243949" w:rsidP="006E13A0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18A7BAEF" w14:textId="77777777" w:rsidR="00243949" w:rsidRPr="00BC1B56" w:rsidRDefault="00243949" w:rsidP="006E13A0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243949" w14:paraId="07C74ECB" w14:textId="77777777" w:rsidTr="006E13A0">
        <w:tc>
          <w:tcPr>
            <w:tcW w:w="2093" w:type="dxa"/>
          </w:tcPr>
          <w:p w14:paraId="2519DC3C" w14:textId="382C2288" w:rsidR="00243949" w:rsidRPr="00243949" w:rsidRDefault="00243949" w:rsidP="006E13A0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5842A17" w14:textId="6EC66715" w:rsidR="00243949" w:rsidRDefault="00243949" w:rsidP="006E13A0">
            <w:r>
              <w:t>Das Modul greift auf den selben Speicher</w:t>
            </w:r>
            <w:r w:rsidR="00334B39">
              <w:t xml:space="preserve"> zu wie das übergeordnete Modul und nutzt dessen Einstellungen.</w:t>
            </w:r>
          </w:p>
          <w:p w14:paraId="4C6D8897" w14:textId="1174E503" w:rsidR="00334B39" w:rsidRDefault="00334B39" w:rsidP="006E13A0">
            <w:r>
              <w:t>Nicht kombinierbar mit capacity oder capacities.</w:t>
            </w:r>
          </w:p>
          <w:p w14:paraId="6C22A2AA" w14:textId="6B08B18B" w:rsidR="00334B39" w:rsidRDefault="00334B39" w:rsidP="006E13A0">
            <w:r>
              <w:t>Die Basis (siehe</w:t>
            </w:r>
            <w:r w:rsidR="003902AB">
              <w:t xml:space="preserve"> </w:t>
            </w:r>
            <w:r w:rsidR="003902AB">
              <w:fldChar w:fldCharType="begin"/>
            </w:r>
            <w:r w:rsidR="003902AB">
              <w:instrText xml:space="preserve"> REF _Ref278019768 \r \h </w:instrText>
            </w:r>
            <w:r w:rsidR="003902AB">
              <w:fldChar w:fldCharType="separate"/>
            </w:r>
            <w:r w:rsidR="004E566F">
              <w:t>2.1</w:t>
            </w:r>
            <w:r w:rsidR="003902AB">
              <w:fldChar w:fldCharType="end"/>
            </w:r>
            <w:r>
              <w:t>) speichert standardmäßig jeden Fülltyp separat ab.</w:t>
            </w:r>
          </w:p>
        </w:tc>
      </w:tr>
      <w:tr w:rsidR="00243949" w14:paraId="6B674531" w14:textId="77777777" w:rsidTr="006E13A0">
        <w:tc>
          <w:tcPr>
            <w:tcW w:w="2093" w:type="dxa"/>
          </w:tcPr>
          <w:p w14:paraId="04267F1E" w14:textId="211DDB5B" w:rsidR="00243949" w:rsidRPr="00243949" w:rsidRDefault="00243949" w:rsidP="006E13A0">
            <w:pPr>
              <w:rPr>
                <w:i/>
              </w:rPr>
            </w:pPr>
            <w:r w:rsidRPr="00243949">
              <w:rPr>
                <w:i/>
              </w:rPr>
              <w:t>(Auflistung von Fülltypen)</w:t>
            </w:r>
          </w:p>
        </w:tc>
        <w:tc>
          <w:tcPr>
            <w:tcW w:w="7113" w:type="dxa"/>
          </w:tcPr>
          <w:p w14:paraId="421429F6" w14:textId="77777777" w:rsidR="00243949" w:rsidRDefault="00243949" w:rsidP="006E13A0">
            <w:r>
              <w:t>Die Speicherung erfolgt separat für jeden aufgelisteten Fülltyp. Bei nicht aufgelisteten Fülltypen wird an das übergeordnete Modul weiterverwiesen.</w:t>
            </w:r>
          </w:p>
          <w:p w14:paraId="1B59A429" w14:textId="48B6B0AB" w:rsidR="00243949" w:rsidRDefault="00243949" w:rsidP="006E13A0">
            <w:r>
              <w:t xml:space="preserve">Kombinierbar mit capacities (siehe </w:t>
            </w:r>
            <w:r w:rsidR="003902AB">
              <w:fldChar w:fldCharType="begin"/>
            </w:r>
            <w:r w:rsidR="003902AB">
              <w:instrText xml:space="preserve"> REF _Ref278019780 \r \h </w:instrText>
            </w:r>
            <w:r w:rsidR="003902AB">
              <w:fldChar w:fldCharType="separate"/>
            </w:r>
            <w:r w:rsidR="004E566F">
              <w:t>1.1.5</w:t>
            </w:r>
            <w:r w:rsidR="003902AB">
              <w:fldChar w:fldCharType="end"/>
            </w:r>
            <w:r>
              <w:t>)</w:t>
            </w:r>
          </w:p>
          <w:p w14:paraId="53E74C4F" w14:textId="6D095DA0" w:rsidR="00243949" w:rsidRDefault="00243949" w:rsidP="006E13A0">
            <w:r>
              <w:t>Bsp: „wheat“, „barley water“, „manure wheat barley“</w:t>
            </w:r>
          </w:p>
        </w:tc>
      </w:tr>
      <w:tr w:rsidR="00243949" w14:paraId="6D84D67F" w14:textId="77777777" w:rsidTr="006E13A0">
        <w:tc>
          <w:tcPr>
            <w:tcW w:w="2093" w:type="dxa"/>
          </w:tcPr>
          <w:p w14:paraId="73D6687A" w14:textId="0007C1C9" w:rsidR="00243949" w:rsidRDefault="00243949" w:rsidP="006E13A0">
            <w:r>
              <w:t>single</w:t>
            </w:r>
          </w:p>
        </w:tc>
        <w:tc>
          <w:tcPr>
            <w:tcW w:w="7113" w:type="dxa"/>
          </w:tcPr>
          <w:p w14:paraId="72938A94" w14:textId="77777777" w:rsidR="003A0CAA" w:rsidRDefault="003A0CAA" w:rsidP="003A0CAA">
            <w:r>
              <w:t>Speichert nur einen einzigen Fülltyp ab. Sobald ein Füllstand gespeichert ist, ist auch dessen Fülltyp fixiert. Weitere Füllstände anderer Fülltypen können dann nicht mehr gespeichert werden.</w:t>
            </w:r>
          </w:p>
          <w:p w14:paraId="42123BE4" w14:textId="77777777" w:rsidR="00243949" w:rsidRDefault="003A0CAA" w:rsidP="00C4325D">
            <w:r>
              <w:t>Der Fülltyp kann sich erst ändern, wenn der Füllstand des vorherigen wieder leer ist.</w:t>
            </w:r>
          </w:p>
          <w:p w14:paraId="0372FDF2" w14:textId="4117818F" w:rsidR="006E13A0" w:rsidRDefault="006E13A0" w:rsidP="00C4325D">
            <w:r>
              <w:t xml:space="preserve">Kombinierbar mit capacities (siehe </w:t>
            </w:r>
            <w:r w:rsidR="003902AB">
              <w:fldChar w:fldCharType="begin"/>
            </w:r>
            <w:r w:rsidR="003902AB">
              <w:instrText xml:space="preserve"> REF _Ref278019780 \r \h </w:instrText>
            </w:r>
            <w:r w:rsidR="003902AB">
              <w:fldChar w:fldCharType="separate"/>
            </w:r>
            <w:r w:rsidR="004E566F">
              <w:t>1.1.5</w:t>
            </w:r>
            <w:r w:rsidR="003902AB">
              <w:fldChar w:fldCharType="end"/>
            </w:r>
            <w:r>
              <w:t>)</w:t>
            </w:r>
          </w:p>
        </w:tc>
      </w:tr>
      <w:tr w:rsidR="006E13A0" w14:paraId="1BC12D17" w14:textId="77777777" w:rsidTr="006E13A0">
        <w:tc>
          <w:tcPr>
            <w:tcW w:w="2093" w:type="dxa"/>
          </w:tcPr>
          <w:p w14:paraId="02B007B2" w14:textId="5CEB8DD1" w:rsidR="006E13A0" w:rsidRDefault="006E13A0" w:rsidP="006E13A0">
            <w:r>
              <w:t>fifo</w:t>
            </w:r>
          </w:p>
        </w:tc>
        <w:tc>
          <w:tcPr>
            <w:tcW w:w="7113" w:type="dxa"/>
          </w:tcPr>
          <w:p w14:paraId="3623F029" w14:textId="51246880" w:rsidR="006E13A0" w:rsidRDefault="006E13A0" w:rsidP="003A0CAA">
            <w:r>
              <w:t>(z. Zt. nicht unterstützt)</w:t>
            </w:r>
          </w:p>
        </w:tc>
      </w:tr>
      <w:tr w:rsidR="006E13A0" w14:paraId="2E2F117C" w14:textId="77777777" w:rsidTr="006E13A0">
        <w:tc>
          <w:tcPr>
            <w:tcW w:w="2093" w:type="dxa"/>
          </w:tcPr>
          <w:p w14:paraId="3B0AC650" w14:textId="5EBE99F0" w:rsidR="006E13A0" w:rsidRDefault="006E13A0" w:rsidP="006E13A0">
            <w:r>
              <w:t>filo</w:t>
            </w:r>
          </w:p>
        </w:tc>
        <w:tc>
          <w:tcPr>
            <w:tcW w:w="7113" w:type="dxa"/>
          </w:tcPr>
          <w:p w14:paraId="2766CF65" w14:textId="640879C3" w:rsidR="006E13A0" w:rsidRDefault="006E13A0" w:rsidP="003A0CAA">
            <w:r>
              <w:t>(z. Zt. nicht unterstützt)</w:t>
            </w:r>
          </w:p>
        </w:tc>
      </w:tr>
    </w:tbl>
    <w:p w14:paraId="01F8ED72" w14:textId="77777777" w:rsidR="00243949" w:rsidRDefault="00243949" w:rsidP="00243949"/>
    <w:p w14:paraId="0879012F" w14:textId="1A2FAE2F" w:rsidR="00334B39" w:rsidRDefault="00334B39" w:rsidP="00334B39">
      <w:pPr>
        <w:pStyle w:val="berschrift3"/>
      </w:pPr>
      <w:bookmarkStart w:id="1" w:name="_Ref278019802"/>
      <w:r>
        <w:t>capacity (float)</w:t>
      </w:r>
      <w:bookmarkEnd w:id="1"/>
    </w:p>
    <w:p w14:paraId="252F146F" w14:textId="77777777" w:rsidR="00334B39" w:rsidRDefault="00334B39" w:rsidP="00334B39"/>
    <w:p w14:paraId="270E5F97" w14:textId="77777777" w:rsidR="0081425C" w:rsidRDefault="00334B39" w:rsidP="00334B39">
      <w:r>
        <w:t xml:space="preserve">Legt den maximalen </w:t>
      </w:r>
      <w:r w:rsidR="0081425C">
        <w:t>Standard-</w:t>
      </w:r>
      <w:r>
        <w:t>Füllstand f</w:t>
      </w:r>
      <w:r w:rsidR="0081425C">
        <w:t>est.</w:t>
      </w:r>
    </w:p>
    <w:p w14:paraId="3239FBF8" w14:textId="6D75DDEC" w:rsidR="00334B39" w:rsidRDefault="0081425C" w:rsidP="00334B39">
      <w:r>
        <w:t>Bei separater und einzelner Füllstandsspeicherung gilt dies für jeden Fülltyp, für fifo und filo nur insgesamt.</w:t>
      </w:r>
    </w:p>
    <w:p w14:paraId="03970984" w14:textId="77777777" w:rsidR="0081425C" w:rsidRDefault="0081425C" w:rsidP="00334B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1425C" w:rsidRPr="00BC1B56" w14:paraId="763F9892" w14:textId="77777777" w:rsidTr="0081425C">
        <w:tc>
          <w:tcPr>
            <w:tcW w:w="2093" w:type="dxa"/>
          </w:tcPr>
          <w:p w14:paraId="7401B58F" w14:textId="77777777" w:rsidR="0081425C" w:rsidRPr="00BC1B56" w:rsidRDefault="0081425C" w:rsidP="008142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09F31A1" w14:textId="77777777" w:rsidR="0081425C" w:rsidRPr="00BC1B56" w:rsidRDefault="0081425C" w:rsidP="008142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1425C" w14:paraId="003E2398" w14:textId="77777777" w:rsidTr="0081425C">
        <w:tc>
          <w:tcPr>
            <w:tcW w:w="2093" w:type="dxa"/>
          </w:tcPr>
          <w:p w14:paraId="00CD03E4" w14:textId="77777777" w:rsidR="0081425C" w:rsidRPr="00243949" w:rsidRDefault="0081425C" w:rsidP="0081425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6679EA5" w14:textId="1DFB8A43" w:rsidR="0081425C" w:rsidRDefault="0081425C" w:rsidP="0081425C">
            <w:r>
              <w:t>Die Füllmenge ist unendlich</w:t>
            </w:r>
            <w:r w:rsidR="00CB68E0">
              <w:t>.</w:t>
            </w:r>
          </w:p>
        </w:tc>
      </w:tr>
      <w:tr w:rsidR="0081425C" w14:paraId="32712B55" w14:textId="77777777" w:rsidTr="0081425C">
        <w:tc>
          <w:tcPr>
            <w:tcW w:w="2093" w:type="dxa"/>
          </w:tcPr>
          <w:p w14:paraId="6AE8373D" w14:textId="7276D4BF" w:rsidR="0081425C" w:rsidRPr="00243949" w:rsidRDefault="0081425C" w:rsidP="0081425C">
            <w:pPr>
              <w:rPr>
                <w:i/>
              </w:rPr>
            </w:pPr>
            <w:r w:rsidRPr="00243949">
              <w:rPr>
                <w:i/>
              </w:rPr>
              <w:t>(</w:t>
            </w:r>
            <w:r>
              <w:rPr>
                <w:i/>
              </w:rPr>
              <w:t>Zahl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49D1204E" w14:textId="77777777" w:rsidR="0081425C" w:rsidRDefault="00CB68E0" w:rsidP="0081425C">
            <w:r>
              <w:t>Maximaler Füllstands-Wert</w:t>
            </w:r>
          </w:p>
          <w:p w14:paraId="17765A41" w14:textId="7A0E074D" w:rsidR="00CB68E0" w:rsidRDefault="00CB68E0" w:rsidP="0081425C">
            <w:r>
              <w:t>Bsp: „30000“, „6500“</w:t>
            </w:r>
          </w:p>
        </w:tc>
      </w:tr>
    </w:tbl>
    <w:p w14:paraId="1DE1A19D" w14:textId="76D1393C" w:rsidR="0081425C" w:rsidRDefault="0081425C" w:rsidP="00334B39"/>
    <w:p w14:paraId="00F3C625" w14:textId="18232A59" w:rsidR="0081425C" w:rsidRDefault="0081425C" w:rsidP="0081425C">
      <w:pPr>
        <w:pStyle w:val="berschrift3"/>
      </w:pPr>
      <w:bookmarkStart w:id="2" w:name="_Ref278019780"/>
      <w:r>
        <w:t>capacities (string)</w:t>
      </w:r>
      <w:bookmarkEnd w:id="2"/>
    </w:p>
    <w:p w14:paraId="144EB3EF" w14:textId="77777777" w:rsidR="0081425C" w:rsidRDefault="0081425C" w:rsidP="0081425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121134" w:rsidRPr="00BC1B56" w14:paraId="42D1AAB9" w14:textId="77777777" w:rsidTr="00B90974">
        <w:tc>
          <w:tcPr>
            <w:tcW w:w="2093" w:type="dxa"/>
          </w:tcPr>
          <w:p w14:paraId="368693B6" w14:textId="77777777" w:rsidR="00121134" w:rsidRPr="00BC1B56" w:rsidRDefault="00121134" w:rsidP="00B90974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3DD7B57" w14:textId="77777777" w:rsidR="00121134" w:rsidRPr="00BC1B56" w:rsidRDefault="00121134" w:rsidP="00B90974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121134" w14:paraId="1739A987" w14:textId="77777777" w:rsidTr="00B90974">
        <w:tc>
          <w:tcPr>
            <w:tcW w:w="2093" w:type="dxa"/>
          </w:tcPr>
          <w:p w14:paraId="008F4730" w14:textId="77777777" w:rsidR="00121134" w:rsidRPr="00243949" w:rsidRDefault="00121134" w:rsidP="00B90974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13AAB6F6" w14:textId="1B1ABD3A" w:rsidR="00121134" w:rsidRDefault="00121134" w:rsidP="00B90974">
            <w:r>
              <w:t xml:space="preserve">Keine Ausnahmen für capacity (siehe </w:t>
            </w:r>
            <w:r>
              <w:fldChar w:fldCharType="begin"/>
            </w:r>
            <w:r>
              <w:instrText xml:space="preserve"> REF _Ref278019802 \r \h </w:instrText>
            </w:r>
            <w:r>
              <w:fldChar w:fldCharType="separate"/>
            </w:r>
            <w:r w:rsidR="004E566F">
              <w:t>1.1.4</w:t>
            </w:r>
            <w:r>
              <w:fldChar w:fldCharType="end"/>
            </w:r>
            <w:r>
              <w:t>)</w:t>
            </w:r>
          </w:p>
        </w:tc>
      </w:tr>
      <w:tr w:rsidR="00121134" w14:paraId="366B5102" w14:textId="77777777" w:rsidTr="00B90974">
        <w:tc>
          <w:tcPr>
            <w:tcW w:w="2093" w:type="dxa"/>
          </w:tcPr>
          <w:p w14:paraId="1A295AD4" w14:textId="77777777" w:rsidR="00121134" w:rsidRPr="00243949" w:rsidRDefault="00121134" w:rsidP="00B90974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2962DA01" w14:textId="77777777" w:rsidR="00121134" w:rsidRDefault="00121134" w:rsidP="00121134">
            <w:r>
              <w:t xml:space="preserve">Legt die Füllstände für verschiedene Fülltypen fest. Für alle hier nicht aufgelisteten Fülltypen, die gespeichert werden, gilt capacity (siehe </w:t>
            </w:r>
            <w:r>
              <w:fldChar w:fldCharType="begin"/>
            </w:r>
            <w:r>
              <w:instrText xml:space="preserve"> REF _Ref278019802 \r \h </w:instrText>
            </w:r>
            <w:r>
              <w:fldChar w:fldCharType="separate"/>
            </w:r>
            <w:r w:rsidR="004E566F">
              <w:t>1.1.4</w:t>
            </w:r>
            <w:r>
              <w:fldChar w:fldCharType="end"/>
            </w:r>
            <w:r>
              <w:t>).</w:t>
            </w:r>
          </w:p>
          <w:p w14:paraId="505229CF" w14:textId="77777777" w:rsidR="00121134" w:rsidRDefault="00121134" w:rsidP="00121134">
            <w:r>
              <w:t>Geht nur in Kombination mit separater oder einzelner Füllstandsspeicherung.</w:t>
            </w:r>
          </w:p>
          <w:p w14:paraId="4BFCA5A4" w14:textId="7E79BFFA" w:rsidR="00121134" w:rsidRDefault="00121134" w:rsidP="00B90974">
            <w:r>
              <w:t>Bsp: „6000 wheat“, „5000 water 1000 manure“, „100 barley 100 rape 50 manure“</w:t>
            </w:r>
          </w:p>
        </w:tc>
      </w:tr>
    </w:tbl>
    <w:p w14:paraId="396A1A7A" w14:textId="77777777" w:rsidR="00121134" w:rsidRDefault="00121134" w:rsidP="0081425C"/>
    <w:p w14:paraId="0422DD7A" w14:textId="77777777" w:rsidR="008647B1" w:rsidRDefault="008647B1" w:rsidP="0081425C"/>
    <w:p w14:paraId="7080F899" w14:textId="77777777" w:rsidR="00830807" w:rsidRDefault="00830807">
      <w:pPr>
        <w:keepNext w:val="0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4897429F" w14:textId="52ED3116" w:rsidR="008647B1" w:rsidRDefault="008647B1" w:rsidP="008647B1">
      <w:pPr>
        <w:pStyle w:val="berschrift3"/>
      </w:pPr>
      <w:r w:rsidRPr="008647B1">
        <w:t>initialFillLevels</w:t>
      </w:r>
      <w:r>
        <w:t xml:space="preserve"> (string)</w:t>
      </w:r>
    </w:p>
    <w:p w14:paraId="139F3795" w14:textId="77777777" w:rsidR="008647B1" w:rsidRDefault="008647B1" w:rsidP="008647B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54675C" w:rsidRPr="00BC1B56" w14:paraId="775E34D4" w14:textId="77777777" w:rsidTr="0054675C">
        <w:tc>
          <w:tcPr>
            <w:tcW w:w="2093" w:type="dxa"/>
          </w:tcPr>
          <w:p w14:paraId="6D568255" w14:textId="77777777" w:rsidR="0054675C" w:rsidRPr="00BC1B56" w:rsidRDefault="0054675C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AD2E314" w14:textId="77777777" w:rsidR="0054675C" w:rsidRPr="00BC1B56" w:rsidRDefault="0054675C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54675C" w14:paraId="735E9A22" w14:textId="77777777" w:rsidTr="0054675C">
        <w:tc>
          <w:tcPr>
            <w:tcW w:w="2093" w:type="dxa"/>
          </w:tcPr>
          <w:p w14:paraId="741D9C8D" w14:textId="77777777" w:rsidR="0054675C" w:rsidRPr="00243949" w:rsidRDefault="0054675C" w:rsidP="0054675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2F0BD106" w14:textId="426E37F7" w:rsidR="0054675C" w:rsidRDefault="00830807" w:rsidP="0054675C">
            <w:r>
              <w:t>Alle Füllmengen sind beim Kauf des Mods/ zu Beginn des Spiels 0.</w:t>
            </w:r>
          </w:p>
        </w:tc>
      </w:tr>
      <w:tr w:rsidR="0054675C" w14:paraId="599565B9" w14:textId="77777777" w:rsidTr="0054675C">
        <w:tc>
          <w:tcPr>
            <w:tcW w:w="2093" w:type="dxa"/>
          </w:tcPr>
          <w:p w14:paraId="0F4C0B15" w14:textId="2847C691" w:rsidR="0054675C" w:rsidRPr="00243949" w:rsidRDefault="0054675C" w:rsidP="0054675C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72FB8D2A" w14:textId="6DE288BA" w:rsidR="00830807" w:rsidRDefault="00830807" w:rsidP="0054675C">
            <w:r>
              <w:t>Setzt bestimmte Fülltypen einmalig beim Kauf/ beim Beginn des Spiels auf die angegebenen Werte.</w:t>
            </w:r>
          </w:p>
          <w:p w14:paraId="26385158" w14:textId="1311FFEF" w:rsidR="0054675C" w:rsidRDefault="0054675C" w:rsidP="0054675C">
            <w:r>
              <w:t>Bsp: „50</w:t>
            </w:r>
            <w:r w:rsidR="00830807">
              <w:t>0 wheat“, „300 water 60 manure“</w:t>
            </w:r>
          </w:p>
        </w:tc>
      </w:tr>
    </w:tbl>
    <w:p w14:paraId="27341003" w14:textId="77777777" w:rsidR="000C7CA6" w:rsidRDefault="000C7CA6" w:rsidP="008647B1"/>
    <w:p w14:paraId="1356FCF0" w14:textId="26A4399D" w:rsidR="000C7CA6" w:rsidRDefault="000C7CA6" w:rsidP="000C7CA6">
      <w:pPr>
        <w:pStyle w:val="berschrift3"/>
      </w:pPr>
      <w:r>
        <w:t>isEnabled (boolean)</w:t>
      </w:r>
    </w:p>
    <w:p w14:paraId="0B323F5C" w14:textId="77777777" w:rsidR="000C7CA6" w:rsidRDefault="000C7CA6" w:rsidP="000C7CA6"/>
    <w:p w14:paraId="455AF5AB" w14:textId="00F8A283" w:rsidR="000C7CA6" w:rsidRDefault="000C7CA6" w:rsidP="000C7CA6">
      <w:r>
        <w:t xml:space="preserve">Legt fest, ob das Modul beim </w:t>
      </w:r>
      <w:r w:rsidR="00057481">
        <w:t xml:space="preserve">Kauf des Mods/ zu Beginn des Spiels </w:t>
      </w:r>
      <w:r>
        <w:t>aktiviert oder deaktiviert ist.</w:t>
      </w:r>
    </w:p>
    <w:p w14:paraId="3ADFB989" w14:textId="77777777" w:rsidR="000C7CA6" w:rsidRDefault="000C7CA6" w:rsidP="000C7CA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C7CA6" w:rsidRPr="00BC1B56" w14:paraId="6A531BF0" w14:textId="77777777" w:rsidTr="00144AF5">
        <w:tc>
          <w:tcPr>
            <w:tcW w:w="2093" w:type="dxa"/>
          </w:tcPr>
          <w:p w14:paraId="7135DD17" w14:textId="77777777" w:rsidR="000C7CA6" w:rsidRPr="00BC1B56" w:rsidRDefault="000C7CA6" w:rsidP="00144AF5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A6FB3D7" w14:textId="77777777" w:rsidR="000C7CA6" w:rsidRPr="00BC1B56" w:rsidRDefault="000C7CA6" w:rsidP="00144AF5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C7CA6" w14:paraId="40AC5070" w14:textId="77777777" w:rsidTr="00144AF5">
        <w:tc>
          <w:tcPr>
            <w:tcW w:w="2093" w:type="dxa"/>
          </w:tcPr>
          <w:p w14:paraId="1163C86B" w14:textId="77777777" w:rsidR="000C7CA6" w:rsidRPr="00BC1B56" w:rsidRDefault="000C7CA6" w:rsidP="00144AF5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3C0C5882" w14:textId="31FF8C89" w:rsidR="000C7CA6" w:rsidRDefault="000C7CA6" w:rsidP="00144AF5">
            <w:r>
              <w:t>das Modul ist aktiviert</w:t>
            </w:r>
          </w:p>
        </w:tc>
      </w:tr>
      <w:tr w:rsidR="000C7CA6" w14:paraId="1B2D1E0F" w14:textId="77777777" w:rsidTr="00144AF5">
        <w:tc>
          <w:tcPr>
            <w:tcW w:w="2093" w:type="dxa"/>
          </w:tcPr>
          <w:p w14:paraId="2D96B108" w14:textId="77777777" w:rsidR="000C7CA6" w:rsidRDefault="000C7CA6" w:rsidP="00144AF5">
            <w:r>
              <w:t>false</w:t>
            </w:r>
          </w:p>
        </w:tc>
        <w:tc>
          <w:tcPr>
            <w:tcW w:w="7113" w:type="dxa"/>
          </w:tcPr>
          <w:p w14:paraId="0912394E" w14:textId="471C2457" w:rsidR="000C7CA6" w:rsidRDefault="000C7CA6" w:rsidP="00144AF5">
            <w:r>
              <w:t>das Modul ist deaktiviert</w:t>
            </w:r>
          </w:p>
        </w:tc>
      </w:tr>
    </w:tbl>
    <w:p w14:paraId="1F2BDFCF" w14:textId="77777777" w:rsidR="000C7CA6" w:rsidRDefault="000C7CA6" w:rsidP="000C7CA6"/>
    <w:p w14:paraId="56077A6E" w14:textId="77777777" w:rsidR="000C7CA6" w:rsidRPr="000C7CA6" w:rsidRDefault="000C7CA6" w:rsidP="000C7CA6"/>
    <w:p w14:paraId="25C0AB05" w14:textId="5BE1853C" w:rsidR="007506FD" w:rsidRDefault="007506FD" w:rsidP="00E6532E">
      <w:pPr>
        <w:pStyle w:val="berschrift2"/>
      </w:pPr>
      <w:bookmarkStart w:id="3" w:name="_Ref278019738"/>
      <w:r>
        <w:t>Trigger-UserAttributes</w:t>
      </w:r>
      <w:bookmarkEnd w:id="3"/>
    </w:p>
    <w:p w14:paraId="672A468D" w14:textId="77777777" w:rsidR="007506FD" w:rsidRDefault="007506FD"/>
    <w:p w14:paraId="74211E1A" w14:textId="72C14E29" w:rsidR="007506FD" w:rsidRDefault="007506FD" w:rsidP="00033490">
      <w:pPr>
        <w:pStyle w:val="berschrift3"/>
      </w:pPr>
      <w:r w:rsidRPr="007506FD">
        <w:t>allowWalker</w:t>
      </w:r>
      <w:r>
        <w:t xml:space="preserve"> (boolean)</w:t>
      </w:r>
    </w:p>
    <w:p w14:paraId="6F5E4A44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7506FD" w:rsidRPr="00BC1B56" w14:paraId="1C4BDD8F" w14:textId="77777777" w:rsidTr="007506FD">
        <w:tc>
          <w:tcPr>
            <w:tcW w:w="2093" w:type="dxa"/>
          </w:tcPr>
          <w:p w14:paraId="0761DC05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042588C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7506FD" w14:paraId="1D2F90B9" w14:textId="77777777" w:rsidTr="007506FD">
        <w:tc>
          <w:tcPr>
            <w:tcW w:w="2093" w:type="dxa"/>
          </w:tcPr>
          <w:p w14:paraId="257F839A" w14:textId="77777777" w:rsidR="007506FD" w:rsidRPr="00BC1B56" w:rsidRDefault="007506FD" w:rsidP="007506FD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27E87DD1" w14:textId="38B75BAC" w:rsidR="007506FD" w:rsidRDefault="00033490" w:rsidP="00033490">
            <w:r>
              <w:t>der Trigger funktioniert für Fußgänger</w:t>
            </w:r>
          </w:p>
        </w:tc>
      </w:tr>
      <w:tr w:rsidR="007506FD" w14:paraId="2FC7587B" w14:textId="77777777" w:rsidTr="007506FD">
        <w:tc>
          <w:tcPr>
            <w:tcW w:w="2093" w:type="dxa"/>
          </w:tcPr>
          <w:p w14:paraId="44CFBBDC" w14:textId="77777777" w:rsidR="007506FD" w:rsidRDefault="007506FD" w:rsidP="007506FD">
            <w:r>
              <w:t>false</w:t>
            </w:r>
          </w:p>
        </w:tc>
        <w:tc>
          <w:tcPr>
            <w:tcW w:w="7113" w:type="dxa"/>
          </w:tcPr>
          <w:p w14:paraId="7066B8AA" w14:textId="3B6F3FD7" w:rsidR="007506FD" w:rsidRDefault="00033490" w:rsidP="007506FD">
            <w:r>
              <w:t>der Trigger funktioniert nicht für Fußgänger</w:t>
            </w:r>
          </w:p>
        </w:tc>
      </w:tr>
    </w:tbl>
    <w:p w14:paraId="2CE5CFCE" w14:textId="77777777" w:rsidR="007506FD" w:rsidRDefault="007506FD"/>
    <w:p w14:paraId="64A7F3E5" w14:textId="24A5D680" w:rsidR="00033490" w:rsidRDefault="007506FD" w:rsidP="00361EC8">
      <w:pPr>
        <w:pStyle w:val="berschrift3"/>
      </w:pPr>
      <w:r>
        <w:t>allowMotorized (boolean)</w:t>
      </w:r>
    </w:p>
    <w:p w14:paraId="46DE9932" w14:textId="77777777" w:rsidR="00033490" w:rsidRDefault="0003349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33490" w:rsidRPr="00BC1B56" w14:paraId="7E7534BF" w14:textId="77777777" w:rsidTr="00664CB7">
        <w:tc>
          <w:tcPr>
            <w:tcW w:w="2093" w:type="dxa"/>
          </w:tcPr>
          <w:p w14:paraId="3EB8DF45" w14:textId="77777777" w:rsidR="00033490" w:rsidRPr="00BC1B56" w:rsidRDefault="00033490" w:rsidP="00664CB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55A261E" w14:textId="77777777" w:rsidR="00033490" w:rsidRPr="00BC1B56" w:rsidRDefault="00033490" w:rsidP="00664CB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33490" w14:paraId="07431B29" w14:textId="77777777" w:rsidTr="00664CB7">
        <w:tc>
          <w:tcPr>
            <w:tcW w:w="2093" w:type="dxa"/>
          </w:tcPr>
          <w:p w14:paraId="71757A25" w14:textId="77777777" w:rsidR="00033490" w:rsidRPr="00BC1B56" w:rsidRDefault="00033490" w:rsidP="00664CB7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42DBD9E6" w14:textId="51B46D99" w:rsidR="00033490" w:rsidRDefault="00033490" w:rsidP="00033490">
            <w:r>
              <w:t>der Trigger funktioniert für Fahrzeuge mit Motor</w:t>
            </w:r>
          </w:p>
        </w:tc>
      </w:tr>
      <w:tr w:rsidR="00033490" w14:paraId="6303E528" w14:textId="77777777" w:rsidTr="00664CB7">
        <w:tc>
          <w:tcPr>
            <w:tcW w:w="2093" w:type="dxa"/>
          </w:tcPr>
          <w:p w14:paraId="347595C3" w14:textId="77777777" w:rsidR="00033490" w:rsidRDefault="00033490" w:rsidP="00664CB7">
            <w:r>
              <w:t>false</w:t>
            </w:r>
          </w:p>
        </w:tc>
        <w:tc>
          <w:tcPr>
            <w:tcW w:w="7113" w:type="dxa"/>
          </w:tcPr>
          <w:p w14:paraId="1DFF3794" w14:textId="19C40BB5" w:rsidR="00033490" w:rsidRDefault="00033490" w:rsidP="00033490">
            <w:r>
              <w:t>der Trigger funktioniert nicht für Fahrzeuge mit Motor</w:t>
            </w:r>
          </w:p>
        </w:tc>
      </w:tr>
    </w:tbl>
    <w:p w14:paraId="277B18CF" w14:textId="77777777" w:rsidR="00033490" w:rsidRDefault="00033490" w:rsidP="00033490"/>
    <w:p w14:paraId="0EBC6154" w14:textId="20297B57" w:rsidR="007506FD" w:rsidRDefault="007506FD" w:rsidP="00033490">
      <w:pPr>
        <w:pStyle w:val="berschrift3"/>
      </w:pPr>
      <w:r w:rsidRPr="007506FD">
        <w:t>allowCombine</w:t>
      </w:r>
      <w:r>
        <w:t xml:space="preserve"> (boolean)</w:t>
      </w:r>
    </w:p>
    <w:p w14:paraId="3873788B" w14:textId="77777777" w:rsidR="00033490" w:rsidRDefault="0003349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33490" w:rsidRPr="00BC1B56" w14:paraId="05013CAF" w14:textId="77777777" w:rsidTr="00664CB7">
        <w:tc>
          <w:tcPr>
            <w:tcW w:w="2093" w:type="dxa"/>
          </w:tcPr>
          <w:p w14:paraId="0F9C2C3B" w14:textId="77777777" w:rsidR="00033490" w:rsidRPr="00BC1B56" w:rsidRDefault="00033490" w:rsidP="00664CB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5597C44" w14:textId="77777777" w:rsidR="00033490" w:rsidRPr="00BC1B56" w:rsidRDefault="00033490" w:rsidP="00664CB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33490" w14:paraId="701BBB85" w14:textId="77777777" w:rsidTr="00664CB7">
        <w:tc>
          <w:tcPr>
            <w:tcW w:w="2093" w:type="dxa"/>
          </w:tcPr>
          <w:p w14:paraId="1B81C258" w14:textId="77777777" w:rsidR="00033490" w:rsidRPr="00BC1B56" w:rsidRDefault="00033490" w:rsidP="00664CB7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5C09695B" w14:textId="6793BCBB" w:rsidR="00033490" w:rsidRDefault="00033490" w:rsidP="00033490">
            <w:r>
              <w:t>der Trigger funktioniert für Erntemaschinen</w:t>
            </w:r>
          </w:p>
        </w:tc>
      </w:tr>
      <w:tr w:rsidR="00033490" w14:paraId="3DB83A84" w14:textId="77777777" w:rsidTr="00664CB7">
        <w:tc>
          <w:tcPr>
            <w:tcW w:w="2093" w:type="dxa"/>
          </w:tcPr>
          <w:p w14:paraId="72F5D9FF" w14:textId="77777777" w:rsidR="00033490" w:rsidRDefault="00033490" w:rsidP="00664CB7">
            <w:r>
              <w:t>false</w:t>
            </w:r>
          </w:p>
        </w:tc>
        <w:tc>
          <w:tcPr>
            <w:tcW w:w="7113" w:type="dxa"/>
          </w:tcPr>
          <w:p w14:paraId="5CB8EF11" w14:textId="4DD6DCBA" w:rsidR="00033490" w:rsidRDefault="00033490" w:rsidP="00033490">
            <w:r>
              <w:t>der Trigger funktioniert nicht für Erntemaschinen</w:t>
            </w:r>
          </w:p>
        </w:tc>
      </w:tr>
    </w:tbl>
    <w:p w14:paraId="40E440F1" w14:textId="77777777" w:rsidR="00033490" w:rsidRDefault="00033490"/>
    <w:p w14:paraId="6B6D9CEE" w14:textId="726D8302" w:rsidR="007506FD" w:rsidRDefault="007506FD" w:rsidP="00033490">
      <w:pPr>
        <w:pStyle w:val="berschrift3"/>
      </w:pPr>
      <w:r w:rsidRPr="007506FD">
        <w:t>allowFillable</w:t>
      </w:r>
      <w:r>
        <w:t xml:space="preserve"> (</w:t>
      </w:r>
      <w:r w:rsidRPr="00664CB7">
        <w:t>boolean</w:t>
      </w:r>
      <w:r>
        <w:t>)</w:t>
      </w:r>
    </w:p>
    <w:p w14:paraId="02776191" w14:textId="77777777" w:rsidR="007506FD" w:rsidRDefault="007506FD"/>
    <w:p w14:paraId="38E6B98A" w14:textId="3AF53DE5" w:rsidR="007506FD" w:rsidRDefault="00687934">
      <w:r>
        <w:t>Als Überkategorie für alle speziellen Anhänger.</w:t>
      </w:r>
    </w:p>
    <w:p w14:paraId="67293465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687934" w:rsidRPr="00BC1B56" w14:paraId="43B50FA9" w14:textId="77777777" w:rsidTr="00E6532E">
        <w:tc>
          <w:tcPr>
            <w:tcW w:w="2093" w:type="dxa"/>
          </w:tcPr>
          <w:p w14:paraId="22DF1883" w14:textId="77777777" w:rsidR="00687934" w:rsidRPr="00BC1B56" w:rsidRDefault="0068793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3BC23C4" w14:textId="77777777" w:rsidR="00687934" w:rsidRPr="00BC1B56" w:rsidRDefault="0068793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687934" w14:paraId="511BB962" w14:textId="77777777" w:rsidTr="00E6532E">
        <w:tc>
          <w:tcPr>
            <w:tcW w:w="2093" w:type="dxa"/>
          </w:tcPr>
          <w:p w14:paraId="1426B118" w14:textId="033988E9" w:rsidR="00687934" w:rsidRPr="00BC1B56" w:rsidRDefault="00687934" w:rsidP="00E6532E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2B64B25F" w14:textId="465531D4" w:rsidR="00687934" w:rsidRDefault="00687934" w:rsidP="00687934">
            <w:r>
              <w:t>der Trigger funktioniert für alle Anhänger</w:t>
            </w:r>
          </w:p>
        </w:tc>
      </w:tr>
      <w:tr w:rsidR="00687934" w14:paraId="29732A81" w14:textId="77777777" w:rsidTr="00E6532E">
        <w:tc>
          <w:tcPr>
            <w:tcW w:w="2093" w:type="dxa"/>
          </w:tcPr>
          <w:p w14:paraId="2FA3BA65" w14:textId="1168F988" w:rsidR="00687934" w:rsidRDefault="00687934" w:rsidP="00687934">
            <w:r>
              <w:t>false</w:t>
            </w:r>
          </w:p>
        </w:tc>
        <w:tc>
          <w:tcPr>
            <w:tcW w:w="7113" w:type="dxa"/>
          </w:tcPr>
          <w:p w14:paraId="37328DB5" w14:textId="5E7FC684" w:rsidR="00687934" w:rsidRDefault="00687934" w:rsidP="00687934">
            <w:r>
              <w:t>der Trigger funktioniert nur für diejenigen Anhänger, die mit dem entsprechenden UserAttribute auf true gesetzt sind</w:t>
            </w:r>
          </w:p>
        </w:tc>
      </w:tr>
    </w:tbl>
    <w:p w14:paraId="191A5943" w14:textId="77777777" w:rsidR="00687934" w:rsidRDefault="00687934"/>
    <w:p w14:paraId="51461674" w14:textId="34A3412B" w:rsidR="00687934" w:rsidRDefault="00687934">
      <w:r>
        <w:t xml:space="preserve">Bsp um nur Ballenwickler </w:t>
      </w:r>
      <w:r w:rsidR="002E07A2">
        <w:t xml:space="preserve">und Ladewagen </w:t>
      </w:r>
      <w:r>
        <w:t>zu akzeptieren:</w:t>
      </w:r>
    </w:p>
    <w:p w14:paraId="734F56B4" w14:textId="139502FE" w:rsidR="00687934" w:rsidRDefault="00687934" w:rsidP="00687934">
      <w:pPr>
        <w:ind w:firstLine="708"/>
      </w:pPr>
      <w:r>
        <w:t>allowFillable=false</w:t>
      </w:r>
    </w:p>
    <w:p w14:paraId="2B5C6B81" w14:textId="56A0768E" w:rsidR="00687934" w:rsidRDefault="00687934" w:rsidP="00687934">
      <w:pPr>
        <w:ind w:firstLine="708"/>
      </w:pPr>
      <w:r>
        <w:t>allowBaler=true</w:t>
      </w:r>
    </w:p>
    <w:p w14:paraId="27B4F5C6" w14:textId="55AFBA85" w:rsidR="003F75DE" w:rsidRDefault="003F75DE" w:rsidP="00687934">
      <w:pPr>
        <w:ind w:firstLine="708"/>
      </w:pPr>
      <w:r w:rsidRPr="007506FD">
        <w:t>allowForageWagon</w:t>
      </w:r>
      <w:r>
        <w:t>=true</w:t>
      </w:r>
    </w:p>
    <w:p w14:paraId="08D848BF" w14:textId="77777777" w:rsidR="00687934" w:rsidRDefault="00687934"/>
    <w:p w14:paraId="32CBF9B5" w14:textId="6E47CBB9" w:rsidR="007506FD" w:rsidRDefault="007506FD" w:rsidP="00664CB7">
      <w:pPr>
        <w:pStyle w:val="berschrift3"/>
      </w:pPr>
      <w:r w:rsidRPr="007506FD">
        <w:t>allowTipper</w:t>
      </w:r>
      <w:r>
        <w:t xml:space="preserve"> (boolean)</w:t>
      </w:r>
    </w:p>
    <w:p w14:paraId="07455412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7506FD" w:rsidRPr="00BC1B56" w14:paraId="2B9FA80A" w14:textId="77777777" w:rsidTr="007506FD">
        <w:tc>
          <w:tcPr>
            <w:tcW w:w="2093" w:type="dxa"/>
          </w:tcPr>
          <w:p w14:paraId="4AB21C50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DF503CD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7506FD" w14:paraId="0170B6B8" w14:textId="77777777" w:rsidTr="007506FD">
        <w:tc>
          <w:tcPr>
            <w:tcW w:w="2093" w:type="dxa"/>
          </w:tcPr>
          <w:p w14:paraId="26FE55EF" w14:textId="6B09C671" w:rsidR="007506FD" w:rsidRPr="00BC1B56" w:rsidRDefault="007506FD" w:rsidP="007506FD">
            <w:r w:rsidRPr="00BC1B56">
              <w:t>true</w:t>
            </w:r>
          </w:p>
        </w:tc>
        <w:tc>
          <w:tcPr>
            <w:tcW w:w="7113" w:type="dxa"/>
          </w:tcPr>
          <w:p w14:paraId="0633848D" w14:textId="078A0D89" w:rsidR="007506FD" w:rsidRDefault="007506FD" w:rsidP="007506FD">
            <w:r>
              <w:t>der Trigger funktioniert für Kipper</w:t>
            </w:r>
          </w:p>
        </w:tc>
      </w:tr>
      <w:tr w:rsidR="007506FD" w14:paraId="322AD9E6" w14:textId="77777777" w:rsidTr="007506FD">
        <w:tc>
          <w:tcPr>
            <w:tcW w:w="2093" w:type="dxa"/>
          </w:tcPr>
          <w:p w14:paraId="5C1E6BBC" w14:textId="710EDBAD" w:rsidR="007506FD" w:rsidRDefault="007506FD" w:rsidP="007506FD">
            <w:r>
              <w:t>false (default)</w:t>
            </w:r>
          </w:p>
        </w:tc>
        <w:tc>
          <w:tcPr>
            <w:tcW w:w="7113" w:type="dxa"/>
          </w:tcPr>
          <w:p w14:paraId="161802A9" w14:textId="498E1E3A" w:rsidR="007506FD" w:rsidRDefault="007506FD" w:rsidP="007506FD">
            <w:r>
              <w:t>der Trigger funktioniert nicht für Kipper</w:t>
            </w:r>
          </w:p>
        </w:tc>
      </w:tr>
    </w:tbl>
    <w:p w14:paraId="09B6F3C2" w14:textId="77777777" w:rsidR="007506FD" w:rsidRDefault="007506FD"/>
    <w:p w14:paraId="66EB5606" w14:textId="6F544140" w:rsidR="007506FD" w:rsidRDefault="007506FD" w:rsidP="00664CB7">
      <w:pPr>
        <w:pStyle w:val="berschrift3"/>
      </w:pPr>
      <w:r w:rsidRPr="007506FD">
        <w:t>allowShovel</w:t>
      </w:r>
      <w:r>
        <w:t xml:space="preserve"> (boolean)</w:t>
      </w:r>
    </w:p>
    <w:p w14:paraId="582E4935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7506FD" w:rsidRPr="00BC1B56" w14:paraId="63FDD2E8" w14:textId="77777777" w:rsidTr="007506FD">
        <w:tc>
          <w:tcPr>
            <w:tcW w:w="2093" w:type="dxa"/>
          </w:tcPr>
          <w:p w14:paraId="68BFC616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01F188E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7506FD" w14:paraId="4DE76116" w14:textId="77777777" w:rsidTr="007506FD">
        <w:tc>
          <w:tcPr>
            <w:tcW w:w="2093" w:type="dxa"/>
          </w:tcPr>
          <w:p w14:paraId="1B90E786" w14:textId="77777777" w:rsidR="007506FD" w:rsidRPr="00BC1B56" w:rsidRDefault="007506FD" w:rsidP="007506FD">
            <w:r w:rsidRPr="00BC1B56">
              <w:t>true</w:t>
            </w:r>
          </w:p>
        </w:tc>
        <w:tc>
          <w:tcPr>
            <w:tcW w:w="7113" w:type="dxa"/>
          </w:tcPr>
          <w:p w14:paraId="210EBFF8" w14:textId="1E532666" w:rsidR="007506FD" w:rsidRDefault="007506FD" w:rsidP="00945B04">
            <w:r>
              <w:t xml:space="preserve">der Trigger funktioniert für </w:t>
            </w:r>
            <w:r w:rsidR="00945B04">
              <w:t>Schaufeln</w:t>
            </w:r>
          </w:p>
        </w:tc>
      </w:tr>
      <w:tr w:rsidR="007506FD" w14:paraId="2DD98674" w14:textId="77777777" w:rsidTr="007506FD">
        <w:tc>
          <w:tcPr>
            <w:tcW w:w="2093" w:type="dxa"/>
          </w:tcPr>
          <w:p w14:paraId="40847A95" w14:textId="77777777" w:rsidR="007506FD" w:rsidRDefault="007506FD" w:rsidP="007506FD">
            <w:r>
              <w:t>false (default)</w:t>
            </w:r>
          </w:p>
        </w:tc>
        <w:tc>
          <w:tcPr>
            <w:tcW w:w="7113" w:type="dxa"/>
          </w:tcPr>
          <w:p w14:paraId="355F8E0E" w14:textId="28F92A59" w:rsidR="007506FD" w:rsidRDefault="007506FD" w:rsidP="00945B04">
            <w:r>
              <w:t xml:space="preserve">der Trigger funktioniert nicht für </w:t>
            </w:r>
            <w:r w:rsidR="00945B04">
              <w:t>Schaufeln</w:t>
            </w:r>
          </w:p>
        </w:tc>
      </w:tr>
    </w:tbl>
    <w:p w14:paraId="02BB5BDC" w14:textId="77777777" w:rsidR="007506FD" w:rsidRDefault="007506FD"/>
    <w:p w14:paraId="5A3903A6" w14:textId="11479E23" w:rsidR="007506FD" w:rsidRDefault="007506FD" w:rsidP="00664CB7">
      <w:pPr>
        <w:pStyle w:val="berschrift3"/>
      </w:pPr>
      <w:r w:rsidRPr="007506FD">
        <w:t>allowWaterTrailer</w:t>
      </w:r>
      <w:r>
        <w:t xml:space="preserve"> (boolean)</w:t>
      </w:r>
    </w:p>
    <w:p w14:paraId="2BB4D00F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058B9D33" w14:textId="77777777" w:rsidTr="00E6532E">
        <w:tc>
          <w:tcPr>
            <w:tcW w:w="2093" w:type="dxa"/>
          </w:tcPr>
          <w:p w14:paraId="278FDE92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55A556A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5A9735EE" w14:textId="77777777" w:rsidTr="00E6532E">
        <w:tc>
          <w:tcPr>
            <w:tcW w:w="2093" w:type="dxa"/>
          </w:tcPr>
          <w:p w14:paraId="581A7143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0977F8FA" w14:textId="0D002E16" w:rsidR="00945B04" w:rsidRDefault="00945B04" w:rsidP="00945B04">
            <w:r>
              <w:t>der Trigger funktioniert für Wassertanks</w:t>
            </w:r>
          </w:p>
        </w:tc>
      </w:tr>
      <w:tr w:rsidR="00945B04" w14:paraId="5B6135A0" w14:textId="77777777" w:rsidTr="00E6532E">
        <w:tc>
          <w:tcPr>
            <w:tcW w:w="2093" w:type="dxa"/>
          </w:tcPr>
          <w:p w14:paraId="75FCE49E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01DB7697" w14:textId="7D42BED9" w:rsidR="00945B04" w:rsidRDefault="00945B04" w:rsidP="00E6532E">
            <w:r>
              <w:t>der Trigger funktioniert nicht für Wassertanks</w:t>
            </w:r>
          </w:p>
        </w:tc>
      </w:tr>
    </w:tbl>
    <w:p w14:paraId="3B5332DD" w14:textId="77777777" w:rsidR="00945B04" w:rsidRDefault="00945B04" w:rsidP="00945B04"/>
    <w:p w14:paraId="77CAC8C0" w14:textId="038A4DA1" w:rsidR="007506FD" w:rsidRDefault="007506FD" w:rsidP="00664CB7">
      <w:pPr>
        <w:pStyle w:val="berschrift3"/>
      </w:pPr>
      <w:r w:rsidRPr="007506FD">
        <w:t>allowFuelTrailer</w:t>
      </w:r>
      <w:r>
        <w:t xml:space="preserve"> (</w:t>
      </w:r>
      <w:r w:rsidRPr="00664CB7">
        <w:t>boolean</w:t>
      </w:r>
      <w:r>
        <w:t>)</w:t>
      </w:r>
    </w:p>
    <w:p w14:paraId="01D31CCF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082BBED6" w14:textId="77777777" w:rsidTr="00E6532E">
        <w:tc>
          <w:tcPr>
            <w:tcW w:w="2093" w:type="dxa"/>
          </w:tcPr>
          <w:p w14:paraId="1B04E07B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52499C4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718E40A7" w14:textId="77777777" w:rsidTr="00E6532E">
        <w:tc>
          <w:tcPr>
            <w:tcW w:w="2093" w:type="dxa"/>
          </w:tcPr>
          <w:p w14:paraId="1144C7ED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16B67AB5" w14:textId="2782B163" w:rsidR="00945B04" w:rsidRDefault="00945B04" w:rsidP="00945B04">
            <w:r>
              <w:t>der Trigger funktioniert für Treibstofftanks</w:t>
            </w:r>
          </w:p>
        </w:tc>
      </w:tr>
      <w:tr w:rsidR="00945B04" w14:paraId="45C5B80A" w14:textId="77777777" w:rsidTr="00E6532E">
        <w:tc>
          <w:tcPr>
            <w:tcW w:w="2093" w:type="dxa"/>
          </w:tcPr>
          <w:p w14:paraId="79532AC5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069CBB2F" w14:textId="5A0F41A6" w:rsidR="00945B04" w:rsidRDefault="00945B04" w:rsidP="00E6532E">
            <w:r>
              <w:t>der Trigger funktioniert nicht für Treibstofftanks</w:t>
            </w:r>
          </w:p>
        </w:tc>
      </w:tr>
    </w:tbl>
    <w:p w14:paraId="4D3239CA" w14:textId="77777777" w:rsidR="00945B04" w:rsidRDefault="00945B04" w:rsidP="00945B04"/>
    <w:p w14:paraId="6A67474D" w14:textId="6BD0D3B5" w:rsidR="007506FD" w:rsidRDefault="007506FD" w:rsidP="00033490">
      <w:pPr>
        <w:pStyle w:val="berschrift3"/>
      </w:pPr>
      <w:r w:rsidRPr="007506FD">
        <w:t>allowLiquidManureTrailer</w:t>
      </w:r>
      <w:r>
        <w:t xml:space="preserve"> (boolean)</w:t>
      </w:r>
    </w:p>
    <w:p w14:paraId="1ADFD247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7B93C370" w14:textId="77777777" w:rsidTr="00E6532E">
        <w:tc>
          <w:tcPr>
            <w:tcW w:w="2093" w:type="dxa"/>
          </w:tcPr>
          <w:p w14:paraId="1792A3BE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FA08178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322E4186" w14:textId="77777777" w:rsidTr="00E6532E">
        <w:tc>
          <w:tcPr>
            <w:tcW w:w="2093" w:type="dxa"/>
          </w:tcPr>
          <w:p w14:paraId="6EBDA0C9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7BCE3E05" w14:textId="465B1189" w:rsidR="00945B04" w:rsidRDefault="00945B04" w:rsidP="00945B04">
            <w:r>
              <w:t>der Trigger funktioniert für Gülletanks</w:t>
            </w:r>
          </w:p>
        </w:tc>
      </w:tr>
      <w:tr w:rsidR="00945B04" w14:paraId="124B1F6D" w14:textId="77777777" w:rsidTr="00E6532E">
        <w:tc>
          <w:tcPr>
            <w:tcW w:w="2093" w:type="dxa"/>
          </w:tcPr>
          <w:p w14:paraId="33948753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6418463B" w14:textId="3B0D49E7" w:rsidR="00945B04" w:rsidRDefault="00945B04" w:rsidP="00E6532E">
            <w:r>
              <w:t>der Trigger funktioniert nicht für Gülletanks</w:t>
            </w:r>
          </w:p>
        </w:tc>
      </w:tr>
    </w:tbl>
    <w:p w14:paraId="670151D7" w14:textId="77777777" w:rsidR="00945B04" w:rsidRDefault="00945B04" w:rsidP="00945B04"/>
    <w:p w14:paraId="0637F930" w14:textId="4556A5C3" w:rsidR="007506FD" w:rsidRDefault="007506FD" w:rsidP="0021299C">
      <w:pPr>
        <w:pStyle w:val="berschrift3"/>
      </w:pPr>
      <w:r w:rsidRPr="0021299C">
        <w:t>allowMilkTrailer</w:t>
      </w:r>
      <w:r>
        <w:t xml:space="preserve"> (boolean)</w:t>
      </w:r>
    </w:p>
    <w:p w14:paraId="38AD9C9E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103FD6B3" w14:textId="77777777" w:rsidTr="00E6532E">
        <w:tc>
          <w:tcPr>
            <w:tcW w:w="2093" w:type="dxa"/>
          </w:tcPr>
          <w:p w14:paraId="775E285F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23FAF95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4D4F0523" w14:textId="77777777" w:rsidTr="00E6532E">
        <w:tc>
          <w:tcPr>
            <w:tcW w:w="2093" w:type="dxa"/>
          </w:tcPr>
          <w:p w14:paraId="7C1C5655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6628FBC1" w14:textId="4D8C28C6" w:rsidR="00945B04" w:rsidRDefault="00945B04" w:rsidP="00945B04">
            <w:r>
              <w:t>der Trigger funktioniert für Milchtanks</w:t>
            </w:r>
          </w:p>
        </w:tc>
      </w:tr>
      <w:tr w:rsidR="00945B04" w14:paraId="2596503D" w14:textId="77777777" w:rsidTr="00E6532E">
        <w:tc>
          <w:tcPr>
            <w:tcW w:w="2093" w:type="dxa"/>
          </w:tcPr>
          <w:p w14:paraId="6B84EA60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65205CD5" w14:textId="7B60FB1E" w:rsidR="00945B04" w:rsidRDefault="00945B04" w:rsidP="00E6532E">
            <w:r>
              <w:t>der Trigger funktioniert nicht für Milchtanks</w:t>
            </w:r>
          </w:p>
        </w:tc>
      </w:tr>
    </w:tbl>
    <w:p w14:paraId="12910D7A" w14:textId="77777777" w:rsidR="00945B04" w:rsidRDefault="00945B04" w:rsidP="00945B04"/>
    <w:p w14:paraId="6D5016E4" w14:textId="28220FF8" w:rsidR="007506FD" w:rsidRDefault="007506FD" w:rsidP="00033490">
      <w:pPr>
        <w:pStyle w:val="berschrift3"/>
      </w:pPr>
      <w:r w:rsidRPr="007506FD">
        <w:t>allowSowingMachine</w:t>
      </w:r>
      <w:r>
        <w:t xml:space="preserve"> (boolean)</w:t>
      </w:r>
    </w:p>
    <w:p w14:paraId="61BEC893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36FCD931" w14:textId="77777777" w:rsidTr="00E6532E">
        <w:tc>
          <w:tcPr>
            <w:tcW w:w="2093" w:type="dxa"/>
          </w:tcPr>
          <w:p w14:paraId="6F21A5A3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8DC502D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074D530B" w14:textId="77777777" w:rsidTr="00E6532E">
        <w:tc>
          <w:tcPr>
            <w:tcW w:w="2093" w:type="dxa"/>
          </w:tcPr>
          <w:p w14:paraId="1D24F69C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2E156EED" w14:textId="66C28FDE" w:rsidR="00945B04" w:rsidRDefault="00945B04" w:rsidP="00945B04">
            <w:r>
              <w:t>der Trigger funktioniert für Sämaschinen</w:t>
            </w:r>
          </w:p>
        </w:tc>
      </w:tr>
      <w:tr w:rsidR="00945B04" w14:paraId="2B7F9CDB" w14:textId="77777777" w:rsidTr="00E6532E">
        <w:tc>
          <w:tcPr>
            <w:tcW w:w="2093" w:type="dxa"/>
          </w:tcPr>
          <w:p w14:paraId="3C777169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4D46AD9F" w14:textId="07A2DC48" w:rsidR="00945B04" w:rsidRDefault="00945B04" w:rsidP="00E6532E">
            <w:r>
              <w:t>der Trigger funktioniert nicht für Sämaschinen</w:t>
            </w:r>
          </w:p>
        </w:tc>
      </w:tr>
    </w:tbl>
    <w:p w14:paraId="59B14D35" w14:textId="77777777" w:rsidR="00945B04" w:rsidRDefault="00945B04" w:rsidP="00945B04"/>
    <w:p w14:paraId="53E78A6B" w14:textId="3DCB66AC" w:rsidR="007506FD" w:rsidRDefault="007506FD" w:rsidP="00033490">
      <w:pPr>
        <w:pStyle w:val="berschrift3"/>
      </w:pPr>
      <w:r w:rsidRPr="007506FD">
        <w:t>allowSprayer</w:t>
      </w:r>
      <w:r>
        <w:t xml:space="preserve"> (boolean)</w:t>
      </w:r>
    </w:p>
    <w:p w14:paraId="01EBC752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5E945FCA" w14:textId="77777777" w:rsidTr="00E6532E">
        <w:tc>
          <w:tcPr>
            <w:tcW w:w="2093" w:type="dxa"/>
          </w:tcPr>
          <w:p w14:paraId="4D4A38D4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3730505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0CA5237C" w14:textId="77777777" w:rsidTr="00E6532E">
        <w:tc>
          <w:tcPr>
            <w:tcW w:w="2093" w:type="dxa"/>
          </w:tcPr>
          <w:p w14:paraId="7D2BB374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109058A3" w14:textId="3BA8F552" w:rsidR="00945B04" w:rsidRDefault="00945B04" w:rsidP="00945B04">
            <w:r>
              <w:t>der Trigger funktioniert für Spritzen</w:t>
            </w:r>
          </w:p>
        </w:tc>
      </w:tr>
      <w:tr w:rsidR="00945B04" w14:paraId="11811C42" w14:textId="77777777" w:rsidTr="00E6532E">
        <w:tc>
          <w:tcPr>
            <w:tcW w:w="2093" w:type="dxa"/>
          </w:tcPr>
          <w:p w14:paraId="364EFD5A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0F5A2D1B" w14:textId="3C4D9BE3" w:rsidR="00945B04" w:rsidRDefault="00945B04" w:rsidP="00E6532E">
            <w:r>
              <w:t>der Trigger funktioniert nicht für Spritzen</w:t>
            </w:r>
          </w:p>
        </w:tc>
      </w:tr>
    </w:tbl>
    <w:p w14:paraId="2125D357" w14:textId="77777777" w:rsidR="00945B04" w:rsidRDefault="00945B04" w:rsidP="00945B04"/>
    <w:p w14:paraId="445F8A45" w14:textId="3F2EBC8F" w:rsidR="007506FD" w:rsidRDefault="007506FD" w:rsidP="00033490">
      <w:pPr>
        <w:pStyle w:val="berschrift3"/>
      </w:pPr>
      <w:r w:rsidRPr="007506FD">
        <w:t>allowForageWagon</w:t>
      </w:r>
      <w:r>
        <w:t xml:space="preserve"> (boolean)</w:t>
      </w:r>
    </w:p>
    <w:p w14:paraId="415EC661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406B17DA" w14:textId="77777777" w:rsidTr="00E6532E">
        <w:tc>
          <w:tcPr>
            <w:tcW w:w="2093" w:type="dxa"/>
          </w:tcPr>
          <w:p w14:paraId="43296F65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7A357C6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7FC47F51" w14:textId="77777777" w:rsidTr="00E6532E">
        <w:tc>
          <w:tcPr>
            <w:tcW w:w="2093" w:type="dxa"/>
          </w:tcPr>
          <w:p w14:paraId="677EE6A0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0A627F90" w14:textId="582A5F27" w:rsidR="00945B04" w:rsidRDefault="00945B04" w:rsidP="00945B04">
            <w:r>
              <w:t>der Trigger funktioniert für Ladewagen</w:t>
            </w:r>
          </w:p>
        </w:tc>
      </w:tr>
      <w:tr w:rsidR="00945B04" w14:paraId="4C9CF91A" w14:textId="77777777" w:rsidTr="00E6532E">
        <w:tc>
          <w:tcPr>
            <w:tcW w:w="2093" w:type="dxa"/>
          </w:tcPr>
          <w:p w14:paraId="3055359F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4FF6DD84" w14:textId="66FBCF4B" w:rsidR="00945B04" w:rsidRDefault="00945B04" w:rsidP="00E6532E">
            <w:r>
              <w:t>der Trigger funktioniert nicht für Ladewagen</w:t>
            </w:r>
          </w:p>
        </w:tc>
      </w:tr>
    </w:tbl>
    <w:p w14:paraId="3D0D46B8" w14:textId="77777777" w:rsidR="00945B04" w:rsidRDefault="00945B04" w:rsidP="00945B04"/>
    <w:p w14:paraId="1E3EA27A" w14:textId="77777777" w:rsidR="00E2286B" w:rsidRDefault="00E2286B">
      <w:pPr>
        <w:keepNext w:val="0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5FAD0514" w14:textId="4E89F9BD" w:rsidR="007506FD" w:rsidRDefault="007506FD" w:rsidP="00033490">
      <w:pPr>
        <w:pStyle w:val="berschrift3"/>
      </w:pPr>
      <w:r w:rsidRPr="007506FD">
        <w:t>allowBaler</w:t>
      </w:r>
      <w:r>
        <w:t xml:space="preserve"> (boolean)</w:t>
      </w:r>
    </w:p>
    <w:p w14:paraId="5903715F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2C545238" w14:textId="77777777" w:rsidTr="00E6532E">
        <w:tc>
          <w:tcPr>
            <w:tcW w:w="2093" w:type="dxa"/>
          </w:tcPr>
          <w:p w14:paraId="6BED404A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7C85AE9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6C50C9E1" w14:textId="77777777" w:rsidTr="00E6532E">
        <w:tc>
          <w:tcPr>
            <w:tcW w:w="2093" w:type="dxa"/>
          </w:tcPr>
          <w:p w14:paraId="39E30350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5502ED27" w14:textId="486860B2" w:rsidR="00945B04" w:rsidRDefault="00945B04" w:rsidP="00945B04">
            <w:r>
              <w:t>der Trigger funktioniert für Ballenpressen/-wickler</w:t>
            </w:r>
          </w:p>
        </w:tc>
      </w:tr>
      <w:tr w:rsidR="00945B04" w14:paraId="4B8AEF8B" w14:textId="77777777" w:rsidTr="00E6532E">
        <w:tc>
          <w:tcPr>
            <w:tcW w:w="2093" w:type="dxa"/>
          </w:tcPr>
          <w:p w14:paraId="725DBF56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1182372A" w14:textId="22F4169A" w:rsidR="00945B04" w:rsidRDefault="00945B04" w:rsidP="00E6532E">
            <w:r>
              <w:t>der Trigger funktioniert nicht für Ballenpressen/-wickler</w:t>
            </w:r>
          </w:p>
        </w:tc>
      </w:tr>
    </w:tbl>
    <w:p w14:paraId="2C14848F" w14:textId="77777777" w:rsidR="00945B04" w:rsidRDefault="00945B04" w:rsidP="00945B04"/>
    <w:p w14:paraId="42C30C49" w14:textId="77777777" w:rsidR="007506FD" w:rsidRDefault="007506FD"/>
    <w:p w14:paraId="40788328" w14:textId="77777777" w:rsidR="00BC1B56" w:rsidRDefault="00BC1B56"/>
    <w:p w14:paraId="1316ED24" w14:textId="77777777" w:rsidR="00BC1B56" w:rsidRDefault="00BC1B56"/>
    <w:p w14:paraId="6A503AF3" w14:textId="77777777" w:rsidR="00E2286B" w:rsidRDefault="00E2286B">
      <w:pPr>
        <w:keepNext w:val="0"/>
        <w:rPr>
          <w:rFonts w:eastAsiaTheme="majorEastAsia" w:cstheme="majorBidi"/>
          <w:b/>
          <w:bCs/>
          <w:color w:val="000000" w:themeColor="text1"/>
          <w:sz w:val="32"/>
          <w:szCs w:val="32"/>
          <w:u w:val="single"/>
        </w:rPr>
      </w:pPr>
      <w:r>
        <w:br w:type="page"/>
      </w:r>
    </w:p>
    <w:p w14:paraId="71943E84" w14:textId="63EBDB7D" w:rsidR="00BB2B0A" w:rsidRDefault="00BB2B0A" w:rsidP="00E6532E">
      <w:pPr>
        <w:pStyle w:val="berschrift1"/>
      </w:pPr>
      <w:r>
        <w:t>spezielle UserAttributes</w:t>
      </w:r>
    </w:p>
    <w:p w14:paraId="5F2F2FE2" w14:textId="77777777" w:rsidR="00BB2B0A" w:rsidRDefault="00BB2B0A"/>
    <w:p w14:paraId="1A85E19D" w14:textId="650B6120" w:rsidR="008647B1" w:rsidRDefault="008647B1" w:rsidP="003902AB">
      <w:pPr>
        <w:pStyle w:val="berschrift2"/>
        <w:pageBreakBefore w:val="0"/>
      </w:pPr>
      <w:bookmarkStart w:id="4" w:name="_Ref278019768"/>
      <w:r>
        <w:t>base</w:t>
      </w:r>
      <w:bookmarkEnd w:id="4"/>
    </w:p>
    <w:p w14:paraId="1D2D11AA" w14:textId="77777777" w:rsidR="008647B1" w:rsidRDefault="008647B1" w:rsidP="008647B1"/>
    <w:p w14:paraId="5663D617" w14:textId="06C22656" w:rsidR="008647B1" w:rsidRDefault="008647B1" w:rsidP="008647B1">
      <w:r>
        <w:t>Dieser Modultyp wird für das oberste Modul im Mod automatisch vergeben und kann nicht manuell verwendet werden. D.h. alle unten aufgeführten UserAttributes gelten nur für das oberste Modul im Mod.</w:t>
      </w:r>
    </w:p>
    <w:p w14:paraId="34CCCF4A" w14:textId="3F056C15" w:rsidR="00A030E7" w:rsidRDefault="00A030E7" w:rsidP="008647B1">
      <w:pPr>
        <w:pStyle w:val="berschrift3"/>
      </w:pPr>
      <w:r>
        <w:t>UPKversion</w:t>
      </w:r>
      <w:r w:rsidR="003C5F80">
        <w:t xml:space="preserve"> (string)</w:t>
      </w:r>
      <w:bookmarkStart w:id="5" w:name="_GoBack"/>
      <w:bookmarkEnd w:id="5"/>
    </w:p>
    <w:p w14:paraId="048452C5" w14:textId="77777777" w:rsidR="00A030E7" w:rsidRPr="00A030E7" w:rsidRDefault="00A030E7" w:rsidP="00A030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A030E7" w:rsidRPr="00BC1B56" w14:paraId="6DE8210F" w14:textId="77777777" w:rsidTr="00B90974">
        <w:tc>
          <w:tcPr>
            <w:tcW w:w="2093" w:type="dxa"/>
          </w:tcPr>
          <w:p w14:paraId="2AE36AB0" w14:textId="77777777" w:rsidR="00A030E7" w:rsidRPr="00BC1B56" w:rsidRDefault="00A030E7" w:rsidP="00B90974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1809BDB" w14:textId="77777777" w:rsidR="00A030E7" w:rsidRPr="00BC1B56" w:rsidRDefault="00A030E7" w:rsidP="00B90974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A030E7" w14:paraId="7581C20E" w14:textId="77777777" w:rsidTr="00B90974">
        <w:tc>
          <w:tcPr>
            <w:tcW w:w="2093" w:type="dxa"/>
          </w:tcPr>
          <w:p w14:paraId="7D492A11" w14:textId="77777777" w:rsidR="00A030E7" w:rsidRPr="00243949" w:rsidRDefault="00A030E7" w:rsidP="00B90974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ADFC47C" w14:textId="6368158C" w:rsidR="00A030E7" w:rsidRDefault="00A030E7" w:rsidP="00B90974">
            <w:r>
              <w:t>keine Überprüfung der Versionsnummer</w:t>
            </w:r>
          </w:p>
        </w:tc>
      </w:tr>
      <w:tr w:rsidR="00A030E7" w14:paraId="185B6026" w14:textId="77777777" w:rsidTr="00B90974">
        <w:tc>
          <w:tcPr>
            <w:tcW w:w="2093" w:type="dxa"/>
          </w:tcPr>
          <w:p w14:paraId="0DFE7A6A" w14:textId="0EE33A82" w:rsidR="00A030E7" w:rsidRPr="00243949" w:rsidRDefault="00A030E7" w:rsidP="00A030E7">
            <w:pPr>
              <w:rPr>
                <w:i/>
              </w:rPr>
            </w:pPr>
            <w:r>
              <w:rPr>
                <w:i/>
              </w:rPr>
              <w:t>(</w:t>
            </w:r>
            <w:r>
              <w:rPr>
                <w:i/>
              </w:rPr>
              <w:t>Zahl.Zahl.Zahl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758803D1" w14:textId="77777777" w:rsidR="00A030E7" w:rsidRDefault="00A030E7" w:rsidP="00B90974">
            <w:r>
              <w:t>Mindest zu verwendende UPK-Version. Falls diese vom Nutzer unterschritten wird, wird ein Fehler angezeigt und der Mod nicht geladen.</w:t>
            </w:r>
          </w:p>
          <w:p w14:paraId="76AAFA90" w14:textId="02BD61A0" w:rsidR="00A030E7" w:rsidRDefault="00A030E7" w:rsidP="00B90974">
            <w:r>
              <w:t>Bsp: „0.1.1“</w:t>
            </w:r>
          </w:p>
        </w:tc>
      </w:tr>
    </w:tbl>
    <w:p w14:paraId="022D9CC2" w14:textId="7E076813" w:rsidR="00A030E7" w:rsidRPr="00A030E7" w:rsidRDefault="00A030E7" w:rsidP="00A030E7"/>
    <w:p w14:paraId="2D6EBFED" w14:textId="77777777" w:rsidR="008647B1" w:rsidRDefault="008647B1" w:rsidP="008647B1">
      <w:pPr>
        <w:pStyle w:val="berschrift3"/>
      </w:pPr>
      <w:r w:rsidRPr="008647B1">
        <w:t>modname</w:t>
      </w:r>
      <w:r>
        <w:t xml:space="preserve"> (string)</w:t>
      </w:r>
    </w:p>
    <w:p w14:paraId="021A4D8F" w14:textId="77777777" w:rsidR="00830807" w:rsidRDefault="00830807" w:rsidP="008647B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0807" w:rsidRPr="00BC1B56" w14:paraId="14398AD6" w14:textId="77777777" w:rsidTr="004120F7">
        <w:tc>
          <w:tcPr>
            <w:tcW w:w="2093" w:type="dxa"/>
          </w:tcPr>
          <w:p w14:paraId="6A90460E" w14:textId="77777777" w:rsidR="00830807" w:rsidRPr="00BC1B56" w:rsidRDefault="0083080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BDC79CD" w14:textId="77777777" w:rsidR="00830807" w:rsidRPr="00BC1B56" w:rsidRDefault="0083080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0807" w14:paraId="0EF619B2" w14:textId="77777777" w:rsidTr="004120F7">
        <w:tc>
          <w:tcPr>
            <w:tcW w:w="2093" w:type="dxa"/>
          </w:tcPr>
          <w:p w14:paraId="7E8FF3A7" w14:textId="77777777" w:rsidR="00830807" w:rsidRPr="00243949" w:rsidRDefault="00830807" w:rsidP="004120F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3834B8B" w14:textId="6AE3659A" w:rsidR="00830807" w:rsidRDefault="00830807" w:rsidP="004120F7"/>
        </w:tc>
      </w:tr>
      <w:tr w:rsidR="00830807" w14:paraId="06970690" w14:textId="77777777" w:rsidTr="004120F7">
        <w:tc>
          <w:tcPr>
            <w:tcW w:w="2093" w:type="dxa"/>
          </w:tcPr>
          <w:p w14:paraId="1244816E" w14:textId="78AED23D" w:rsidR="00830807" w:rsidRPr="00243949" w:rsidRDefault="00830807" w:rsidP="00830807">
            <w:pPr>
              <w:rPr>
                <w:i/>
              </w:rPr>
            </w:pPr>
            <w:r>
              <w:rPr>
                <w:i/>
              </w:rPr>
              <w:t>(Name des Mods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7707F035" w14:textId="5E237C74" w:rsidR="00830807" w:rsidRDefault="00EF195B" w:rsidP="004120F7">
            <w:r>
              <w:t>Gibt den Namen des Mods bzw. des verwendeten Mod-Ordners an. Für verschiedene Dinge wichtig, z.Bsp. für Extraeintragungen in der ModDesc.xml. Groß- und Kleinschreibung beachten.</w:t>
            </w:r>
          </w:p>
        </w:tc>
      </w:tr>
    </w:tbl>
    <w:p w14:paraId="11C91751" w14:textId="77777777" w:rsidR="00830807" w:rsidRDefault="00830807" w:rsidP="008647B1"/>
    <w:p w14:paraId="0099F593" w14:textId="77777777" w:rsidR="008647B1" w:rsidRPr="008647B1" w:rsidRDefault="008647B1" w:rsidP="008647B1"/>
    <w:p w14:paraId="4C74C2B6" w14:textId="2F116CB9" w:rsidR="00E6532E" w:rsidRDefault="00E6532E" w:rsidP="00E6532E">
      <w:pPr>
        <w:pStyle w:val="berschrift2"/>
      </w:pPr>
      <w:bookmarkStart w:id="6" w:name="_Ref278020068"/>
      <w:r>
        <w:t>displaytrigger</w:t>
      </w:r>
      <w:bookmarkEnd w:id="6"/>
    </w:p>
    <w:p w14:paraId="4A84C84D" w14:textId="77777777" w:rsidR="00E6532E" w:rsidRDefault="00E6532E" w:rsidP="00E6532E"/>
    <w:p w14:paraId="63051CAB" w14:textId="35B141F3" w:rsidR="00E6532E" w:rsidRPr="00E6532E" w:rsidRDefault="00E6532E" w:rsidP="00E6532E">
      <w:r>
        <w:t>Für dieses Modul gelten auch die Trigger-UserAttributes (siehe</w:t>
      </w:r>
      <w:r w:rsidR="00E2286B">
        <w:t xml:space="preserve"> </w:t>
      </w:r>
      <w:r w:rsidR="00E2286B">
        <w:fldChar w:fldCharType="begin"/>
      </w:r>
      <w:r w:rsidR="00E2286B">
        <w:instrText xml:space="preserve"> REF _Ref278019738 \r \h </w:instrText>
      </w:r>
      <w:r w:rsidR="00E2286B">
        <w:fldChar w:fldCharType="separate"/>
      </w:r>
      <w:r w:rsidR="004E566F">
        <w:t>1.2</w:t>
      </w:r>
      <w:r w:rsidR="00E2286B">
        <w:fldChar w:fldCharType="end"/>
      </w:r>
      <w:r>
        <w:t>).</w:t>
      </w:r>
    </w:p>
    <w:p w14:paraId="141D8B46" w14:textId="77777777" w:rsidR="00E6532E" w:rsidRDefault="00E6532E"/>
    <w:p w14:paraId="304CDA87" w14:textId="77777777" w:rsidR="00BC1B56" w:rsidRDefault="00BC1B56" w:rsidP="00E6532E">
      <w:pPr>
        <w:pStyle w:val="berschrift3"/>
      </w:pPr>
      <w:r>
        <w:t>displayFillTypes (string)</w:t>
      </w:r>
    </w:p>
    <w:p w14:paraId="0F683653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0807" w:rsidRPr="00BC1B56" w14:paraId="4C14859D" w14:textId="77777777" w:rsidTr="004120F7">
        <w:tc>
          <w:tcPr>
            <w:tcW w:w="2093" w:type="dxa"/>
          </w:tcPr>
          <w:p w14:paraId="553CAB1D" w14:textId="77777777" w:rsidR="00830807" w:rsidRPr="00BC1B56" w:rsidRDefault="0083080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137D6190" w14:textId="77777777" w:rsidR="00830807" w:rsidRPr="00BC1B56" w:rsidRDefault="0083080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0807" w14:paraId="691715C6" w14:textId="77777777" w:rsidTr="004120F7">
        <w:tc>
          <w:tcPr>
            <w:tcW w:w="2093" w:type="dxa"/>
          </w:tcPr>
          <w:p w14:paraId="4A56A9A2" w14:textId="77777777" w:rsidR="00830807" w:rsidRPr="00243949" w:rsidRDefault="00830807" w:rsidP="004120F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9B67E45" w14:textId="1C012772" w:rsidR="00830807" w:rsidRDefault="00830807" w:rsidP="004120F7">
            <w:r>
              <w:t>Keine Füllstände werden angezeigt</w:t>
            </w:r>
          </w:p>
        </w:tc>
      </w:tr>
      <w:tr w:rsidR="00830807" w14:paraId="72D4CB8F" w14:textId="77777777" w:rsidTr="004120F7">
        <w:tc>
          <w:tcPr>
            <w:tcW w:w="2093" w:type="dxa"/>
          </w:tcPr>
          <w:p w14:paraId="35AB3EBF" w14:textId="55094DF5" w:rsidR="00830807" w:rsidRPr="00243949" w:rsidRDefault="00830807" w:rsidP="00830807">
            <w:pPr>
              <w:rPr>
                <w:i/>
              </w:rPr>
            </w:pPr>
            <w:r>
              <w:rPr>
                <w:i/>
              </w:rPr>
              <w:t>(Auflistung von Füllständen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2DCA729B" w14:textId="30A19B2A" w:rsidR="00830807" w:rsidRDefault="00830807" w:rsidP="00830807">
            <w:r>
              <w:t>Eine Liste mit anzuzeigenden Füllsorten, durch Leerzeichen getrennt.</w:t>
            </w:r>
          </w:p>
          <w:p w14:paraId="0592FBDC" w14:textId="42CA7752" w:rsidR="00830807" w:rsidRDefault="00830807" w:rsidP="004120F7">
            <w:r>
              <w:t>Bsp: „wheat“, „wheat barley“, „wheat barley water manure“</w:t>
            </w:r>
          </w:p>
        </w:tc>
      </w:tr>
    </w:tbl>
    <w:p w14:paraId="3C319562" w14:textId="77777777" w:rsidR="00830807" w:rsidRDefault="00830807"/>
    <w:p w14:paraId="4447C9E8" w14:textId="77777777" w:rsidR="00BC1B56" w:rsidRDefault="00BC1B56" w:rsidP="00E6532E">
      <w:pPr>
        <w:pStyle w:val="berschrift3"/>
      </w:pPr>
      <w:r>
        <w:t>onlyFilled (boolean)</w:t>
      </w:r>
    </w:p>
    <w:p w14:paraId="1119B242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C1B56" w14:paraId="33E1EC2A" w14:textId="77777777" w:rsidTr="00BC1B56">
        <w:tc>
          <w:tcPr>
            <w:tcW w:w="2093" w:type="dxa"/>
          </w:tcPr>
          <w:p w14:paraId="21D853D0" w14:textId="77777777" w:rsidR="00BC1B56" w:rsidRPr="00BC1B56" w:rsidRDefault="00BC1B56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3141122" w14:textId="77777777" w:rsidR="00BC1B56" w:rsidRPr="00BC1B56" w:rsidRDefault="00BC1B56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C1B56" w14:paraId="40CA3DD8" w14:textId="77777777" w:rsidTr="00BC1B56">
        <w:tc>
          <w:tcPr>
            <w:tcW w:w="2093" w:type="dxa"/>
          </w:tcPr>
          <w:p w14:paraId="7D2DE48B" w14:textId="77777777" w:rsidR="00BC1B56" w:rsidRPr="00BC1B56" w:rsidRDefault="00BC1B56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64A59ECE" w14:textId="77777777" w:rsidR="00BC1B56" w:rsidRDefault="00BC1B56">
            <w:r>
              <w:t>zeigt nur die angegebenen Füllsorten (displayFillTypes) an, wenn deren Füllstand größer als 0 Liter ist</w:t>
            </w:r>
          </w:p>
        </w:tc>
      </w:tr>
      <w:tr w:rsidR="00BC1B56" w14:paraId="42B05154" w14:textId="77777777" w:rsidTr="00BC1B56">
        <w:tc>
          <w:tcPr>
            <w:tcW w:w="2093" w:type="dxa"/>
          </w:tcPr>
          <w:p w14:paraId="29B36EB9" w14:textId="77777777" w:rsidR="00BC1B56" w:rsidRDefault="00BC1B56">
            <w:r>
              <w:t>false</w:t>
            </w:r>
          </w:p>
        </w:tc>
        <w:tc>
          <w:tcPr>
            <w:tcW w:w="7113" w:type="dxa"/>
          </w:tcPr>
          <w:p w14:paraId="63AB6E38" w14:textId="77777777" w:rsidR="00BC1B56" w:rsidRDefault="00BC1B56">
            <w:r>
              <w:t>zeigt immer jeden Füllstand an, auch 0 Liter</w:t>
            </w:r>
          </w:p>
        </w:tc>
      </w:tr>
    </w:tbl>
    <w:p w14:paraId="012CEE71" w14:textId="77777777" w:rsidR="009D2C4E" w:rsidRDefault="009D2C4E"/>
    <w:p w14:paraId="33C4203F" w14:textId="77777777" w:rsidR="00BC1B56" w:rsidRDefault="00BC1B56" w:rsidP="00E6532E">
      <w:pPr>
        <w:pStyle w:val="berschrift3"/>
      </w:pPr>
      <w:r>
        <w:t>showFillLevel (boolean)</w:t>
      </w:r>
    </w:p>
    <w:p w14:paraId="0615D766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C1B56" w:rsidRPr="00BC1B56" w14:paraId="0F99CB24" w14:textId="77777777" w:rsidTr="007506FD">
        <w:tc>
          <w:tcPr>
            <w:tcW w:w="2093" w:type="dxa"/>
          </w:tcPr>
          <w:p w14:paraId="0EF5201D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CDDAF45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C1B56" w14:paraId="52DABFA5" w14:textId="77777777" w:rsidTr="007506FD">
        <w:tc>
          <w:tcPr>
            <w:tcW w:w="2093" w:type="dxa"/>
          </w:tcPr>
          <w:p w14:paraId="1A12D083" w14:textId="77777777" w:rsidR="00BC1B56" w:rsidRPr="00BC1B56" w:rsidRDefault="00BC1B56" w:rsidP="007506FD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5ED6006A" w14:textId="77777777" w:rsidR="00BC1B56" w:rsidRDefault="00BC1B56" w:rsidP="007506FD">
            <w:r>
              <w:t>zeigt den Füllstand in Litern an</w:t>
            </w:r>
          </w:p>
        </w:tc>
      </w:tr>
      <w:tr w:rsidR="00BC1B56" w14:paraId="52113A42" w14:textId="77777777" w:rsidTr="007506FD">
        <w:tc>
          <w:tcPr>
            <w:tcW w:w="2093" w:type="dxa"/>
          </w:tcPr>
          <w:p w14:paraId="2CF6EE51" w14:textId="77777777" w:rsidR="00BC1B56" w:rsidRDefault="00BC1B56" w:rsidP="007506FD">
            <w:r>
              <w:t>false</w:t>
            </w:r>
          </w:p>
        </w:tc>
        <w:tc>
          <w:tcPr>
            <w:tcW w:w="7113" w:type="dxa"/>
          </w:tcPr>
          <w:p w14:paraId="182156F2" w14:textId="77777777" w:rsidR="00BC1B56" w:rsidRDefault="00BC1B56" w:rsidP="00BC1B56">
            <w:r>
              <w:t>zeigt ihn nicht an</w:t>
            </w:r>
          </w:p>
        </w:tc>
      </w:tr>
    </w:tbl>
    <w:p w14:paraId="79F4E697" w14:textId="77777777" w:rsidR="00BC1B56" w:rsidRDefault="00BC1B56"/>
    <w:p w14:paraId="433F2F48" w14:textId="77777777" w:rsidR="00BC1B56" w:rsidRDefault="00BC1B56" w:rsidP="00E6532E">
      <w:pPr>
        <w:pStyle w:val="berschrift3"/>
      </w:pPr>
      <w:r>
        <w:t>showPercentage (boolean)</w:t>
      </w:r>
    </w:p>
    <w:p w14:paraId="6A05C3E1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C1B56" w:rsidRPr="00BC1B56" w14:paraId="5EB3E988" w14:textId="77777777" w:rsidTr="007506FD">
        <w:tc>
          <w:tcPr>
            <w:tcW w:w="2093" w:type="dxa"/>
          </w:tcPr>
          <w:p w14:paraId="7A389010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6FBA348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C1B56" w14:paraId="26C981EB" w14:textId="77777777" w:rsidTr="007506FD">
        <w:tc>
          <w:tcPr>
            <w:tcW w:w="2093" w:type="dxa"/>
          </w:tcPr>
          <w:p w14:paraId="3712E138" w14:textId="77777777" w:rsidR="00BC1B56" w:rsidRPr="00BC1B56" w:rsidRDefault="00BC1B56" w:rsidP="007506FD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6A5700E0" w14:textId="77777777" w:rsidR="00BC1B56" w:rsidRDefault="00BC1B56" w:rsidP="00BC1B56">
            <w:r>
              <w:t>zeigt den Füllstand in Relation zur Kapazität (capacity) in Prozent an</w:t>
            </w:r>
          </w:p>
        </w:tc>
      </w:tr>
      <w:tr w:rsidR="00BC1B56" w14:paraId="4D87391D" w14:textId="77777777" w:rsidTr="007506FD">
        <w:tc>
          <w:tcPr>
            <w:tcW w:w="2093" w:type="dxa"/>
          </w:tcPr>
          <w:p w14:paraId="1B89E778" w14:textId="77777777" w:rsidR="00BC1B56" w:rsidRDefault="00BC1B56" w:rsidP="007506FD">
            <w:r>
              <w:t>false</w:t>
            </w:r>
          </w:p>
        </w:tc>
        <w:tc>
          <w:tcPr>
            <w:tcW w:w="7113" w:type="dxa"/>
          </w:tcPr>
          <w:p w14:paraId="1481AAEE" w14:textId="77777777" w:rsidR="00BC1B56" w:rsidRDefault="00BC1B56" w:rsidP="007506FD">
            <w:r>
              <w:t>zeigt ihn nicht an</w:t>
            </w:r>
          </w:p>
        </w:tc>
      </w:tr>
    </w:tbl>
    <w:p w14:paraId="0A4096C3" w14:textId="77777777" w:rsidR="00BB2B0A" w:rsidRDefault="00BB2B0A"/>
    <w:p w14:paraId="6AE45ABA" w14:textId="5EAE9191" w:rsidR="00BB2B0A" w:rsidRDefault="006D439D" w:rsidP="006D439D">
      <w:pPr>
        <w:pStyle w:val="berschrift2"/>
      </w:pPr>
      <w:bookmarkStart w:id="7" w:name="_Ref278022822"/>
      <w:r>
        <w:t>processor</w:t>
      </w:r>
      <w:bookmarkEnd w:id="7"/>
    </w:p>
    <w:p w14:paraId="059FCE00" w14:textId="77777777" w:rsidR="006D439D" w:rsidRDefault="006D439D" w:rsidP="006D439D"/>
    <w:p w14:paraId="0D07BC15" w14:textId="77777777" w:rsidR="006D439D" w:rsidRDefault="006D439D" w:rsidP="006D439D">
      <w:r w:rsidRPr="006D439D">
        <w:t>Das Kernstück des UPK. Es erzeugt Güter bzw. Früchte, wenn gewünscht verbraucht es dafür andere.</w:t>
      </w:r>
    </w:p>
    <w:p w14:paraId="7DD91AA2" w14:textId="77777777" w:rsidR="006D439D" w:rsidRDefault="006D439D" w:rsidP="006D439D"/>
    <w:p w14:paraId="6A135106" w14:textId="7CC71E0F" w:rsidR="006D439D" w:rsidRDefault="006D439D" w:rsidP="006D439D">
      <w:r w:rsidRPr="006D439D">
        <w:t>Der Referenzwert ist 1 Liter des product</w:t>
      </w:r>
      <w:r>
        <w:t xml:space="preserve"> (siehe)</w:t>
      </w:r>
      <w:r w:rsidRPr="006D439D">
        <w:t>, zu dem alle anderen Men</w:t>
      </w:r>
      <w:r>
        <w:t>genangaben im Verhältnis stehen.</w:t>
      </w:r>
    </w:p>
    <w:p w14:paraId="4C526EDF" w14:textId="77777777" w:rsidR="006D439D" w:rsidRDefault="006D439D" w:rsidP="006D439D"/>
    <w:p w14:paraId="3480DDAB" w14:textId="7E499A24" w:rsidR="006D439D" w:rsidRDefault="006D439D" w:rsidP="006D439D">
      <w:pPr>
        <w:pStyle w:val="berschrift3"/>
      </w:pPr>
      <w:r>
        <w:t>product (string)</w:t>
      </w:r>
    </w:p>
    <w:p w14:paraId="0CDFBC5B" w14:textId="77777777" w:rsidR="006D439D" w:rsidRDefault="006D439D" w:rsidP="006D439D"/>
    <w:p w14:paraId="68AB41EC" w14:textId="4626194F" w:rsidR="006D439D" w:rsidRDefault="006D439D" w:rsidP="006D439D">
      <w:r>
        <w:t>Legt den Fülltyp der Produktion fest.</w:t>
      </w:r>
    </w:p>
    <w:p w14:paraId="0D0CFBD7" w14:textId="77777777" w:rsidR="006D439D" w:rsidRDefault="006D439D" w:rsidP="006D439D"/>
    <w:p w14:paraId="3EA5BA00" w14:textId="18DFCDC3" w:rsidR="006D439D" w:rsidRDefault="006D439D" w:rsidP="006D439D">
      <w:r>
        <w:t>Bsp: „wheat“, „barley“</w:t>
      </w:r>
    </w:p>
    <w:p w14:paraId="5CE578F2" w14:textId="77777777" w:rsidR="006D439D" w:rsidRDefault="006D439D" w:rsidP="006D439D"/>
    <w:p w14:paraId="5E7FD5B6" w14:textId="6AAD8C4B" w:rsidR="00F465CD" w:rsidRDefault="00F465CD" w:rsidP="00F465CD">
      <w:pPr>
        <w:pStyle w:val="berschrift3"/>
      </w:pPr>
      <w:r>
        <w:t>recipe (string)</w:t>
      </w:r>
    </w:p>
    <w:p w14:paraId="69367EDB" w14:textId="77777777" w:rsidR="00F465CD" w:rsidRDefault="00F465CD" w:rsidP="00F465C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F465CD" w:rsidRPr="00BC1B56" w14:paraId="3BDBF271" w14:textId="77777777" w:rsidTr="003D2F47">
        <w:tc>
          <w:tcPr>
            <w:tcW w:w="2093" w:type="dxa"/>
          </w:tcPr>
          <w:p w14:paraId="629362B5" w14:textId="77777777" w:rsidR="00F465CD" w:rsidRPr="00BC1B56" w:rsidRDefault="00F465CD" w:rsidP="003D2F4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4B3E9B63" w14:textId="77777777" w:rsidR="00F465CD" w:rsidRPr="00BC1B56" w:rsidRDefault="00F465CD" w:rsidP="003D2F4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F465CD" w14:paraId="6C24742A" w14:textId="77777777" w:rsidTr="003D2F47">
        <w:tc>
          <w:tcPr>
            <w:tcW w:w="2093" w:type="dxa"/>
          </w:tcPr>
          <w:p w14:paraId="7FF0ABD8" w14:textId="77777777" w:rsidR="00F465CD" w:rsidRPr="00243949" w:rsidRDefault="00F465CD" w:rsidP="003D2F4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4EFD72A8" w14:textId="0406E906" w:rsidR="00F465CD" w:rsidRDefault="00F465CD" w:rsidP="003D2F47">
            <w:r>
              <w:t>Keine Füllstände werden bei der Produktion verbraucht.</w:t>
            </w:r>
          </w:p>
        </w:tc>
      </w:tr>
      <w:tr w:rsidR="00F465CD" w14:paraId="071005C7" w14:textId="77777777" w:rsidTr="003D2F47">
        <w:tc>
          <w:tcPr>
            <w:tcW w:w="2093" w:type="dxa"/>
          </w:tcPr>
          <w:p w14:paraId="4D8966FE" w14:textId="77777777" w:rsidR="00F465CD" w:rsidRPr="00243949" w:rsidRDefault="00F465CD" w:rsidP="003D2F47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2B41024E" w14:textId="0D4A2FB3" w:rsidR="00F465CD" w:rsidRDefault="00F465CD" w:rsidP="003D2F47">
            <w:r>
              <w:t>Legt die verbrauchte Mengen an Fülltypen fest, die für 1 Liter des Produkts verbraucht werden sollen.</w:t>
            </w:r>
          </w:p>
          <w:p w14:paraId="7802309E" w14:textId="77777777" w:rsidR="00F465CD" w:rsidRDefault="00F465CD" w:rsidP="003D2F47">
            <w:r>
              <w:t>Bsp: „2 water“, „5 manure 100 barley 30 water“</w:t>
            </w:r>
          </w:p>
        </w:tc>
      </w:tr>
    </w:tbl>
    <w:p w14:paraId="1EEC194D" w14:textId="77777777" w:rsidR="00F465CD" w:rsidRPr="00F465CD" w:rsidRDefault="00F465CD" w:rsidP="00F465CD"/>
    <w:p w14:paraId="6A5DC436" w14:textId="6E611F4A" w:rsidR="006D439D" w:rsidRDefault="006D439D" w:rsidP="006D439D">
      <w:pPr>
        <w:pStyle w:val="berschrift3"/>
      </w:pPr>
      <w:r>
        <w:t>byproduct</w:t>
      </w:r>
      <w:r w:rsidR="004120F7">
        <w:t>s</w:t>
      </w:r>
      <w:r>
        <w:t xml:space="preserve"> (string)</w:t>
      </w:r>
    </w:p>
    <w:p w14:paraId="2A3D45D4" w14:textId="77777777" w:rsidR="006D439D" w:rsidRDefault="006D439D" w:rsidP="006D439D"/>
    <w:p w14:paraId="769C0780" w14:textId="027AD43B" w:rsidR="006D439D" w:rsidRDefault="004120F7" w:rsidP="006D439D">
      <w:r>
        <w:t>Gi</w:t>
      </w:r>
      <w:r w:rsidR="006D439D">
        <w:t>b</w:t>
      </w:r>
      <w:r>
        <w:t>t</w:t>
      </w:r>
      <w:r w:rsidR="006D439D">
        <w:t xml:space="preserve"> an, welche Mengen von anderen Fruchttypen noch produziert werden sollen.</w:t>
      </w:r>
    </w:p>
    <w:p w14:paraId="5AD8B67B" w14:textId="77777777" w:rsidR="006D439D" w:rsidRDefault="006D439D" w:rsidP="006D439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4120F7" w:rsidRPr="00BC1B56" w14:paraId="3E723F32" w14:textId="77777777" w:rsidTr="004120F7">
        <w:tc>
          <w:tcPr>
            <w:tcW w:w="2093" w:type="dxa"/>
          </w:tcPr>
          <w:p w14:paraId="295C7F28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C86E7AA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4120F7" w14:paraId="2DCD7E36" w14:textId="77777777" w:rsidTr="004120F7">
        <w:tc>
          <w:tcPr>
            <w:tcW w:w="2093" w:type="dxa"/>
          </w:tcPr>
          <w:p w14:paraId="3FEF4438" w14:textId="77777777" w:rsidR="004120F7" w:rsidRPr="00243949" w:rsidRDefault="004120F7" w:rsidP="004120F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5918F720" w14:textId="4C9E4245" w:rsidR="004120F7" w:rsidRDefault="004120F7" w:rsidP="004120F7">
            <w:r>
              <w:t>Es wird neben dem Produkt nichts weiter produziert.</w:t>
            </w:r>
          </w:p>
        </w:tc>
      </w:tr>
      <w:tr w:rsidR="004120F7" w14:paraId="609DEE57" w14:textId="77777777" w:rsidTr="004120F7">
        <w:tc>
          <w:tcPr>
            <w:tcW w:w="2093" w:type="dxa"/>
          </w:tcPr>
          <w:p w14:paraId="3F6FB38F" w14:textId="77777777" w:rsidR="004120F7" w:rsidRPr="00243949" w:rsidRDefault="004120F7" w:rsidP="004120F7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3B485BE7" w14:textId="42BA801E" w:rsidR="004120F7" w:rsidRDefault="004120F7" w:rsidP="004120F7">
            <w:r>
              <w:t>Zusätzlich und in Relation zu einem Liter des Produkts hergestellte Füllmengen.</w:t>
            </w:r>
          </w:p>
          <w:p w14:paraId="61FA766C" w14:textId="07D1D8BE" w:rsidR="004120F7" w:rsidRDefault="004120F7" w:rsidP="004120F7">
            <w:r>
              <w:t>Bsp: „2 water“, „5 manure 100 barley 30 water“</w:t>
            </w:r>
          </w:p>
        </w:tc>
      </w:tr>
    </w:tbl>
    <w:p w14:paraId="5BE633C2" w14:textId="77777777" w:rsidR="004120F7" w:rsidRDefault="004120F7" w:rsidP="006D439D"/>
    <w:p w14:paraId="18694500" w14:textId="48103778" w:rsidR="006D439D" w:rsidRDefault="006D439D" w:rsidP="006D439D">
      <w:pPr>
        <w:pStyle w:val="berschrift3"/>
      </w:pPr>
      <w:r w:rsidRPr="006D439D">
        <w:t>onlyWholeProducts</w:t>
      </w:r>
      <w:r>
        <w:t xml:space="preserve"> (boolean)</w:t>
      </w:r>
    </w:p>
    <w:p w14:paraId="578FF0A8" w14:textId="77777777" w:rsidR="006D439D" w:rsidRDefault="006D439D" w:rsidP="006D439D"/>
    <w:p w14:paraId="312CD9A6" w14:textId="1EFA4C00" w:rsidR="006D439D" w:rsidRDefault="006D439D" w:rsidP="006D439D">
      <w:r>
        <w:t xml:space="preserve">Ob das angegebene Produkt nur als Ganzes produziert werden </w:t>
      </w:r>
      <w:r w:rsidR="008360CF">
        <w:t>soll</w:t>
      </w:r>
      <w:r>
        <w:t>.</w:t>
      </w:r>
      <w:r w:rsidR="004120F7">
        <w:t xml:space="preserve"> Die byproducts sind davon nicht betroffen.</w:t>
      </w:r>
    </w:p>
    <w:p w14:paraId="20A69417" w14:textId="77777777" w:rsidR="006D439D" w:rsidRDefault="006D439D" w:rsidP="006D439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6D439D" w:rsidRPr="00BC1B56" w14:paraId="580FF34E" w14:textId="77777777" w:rsidTr="006D439D">
        <w:tc>
          <w:tcPr>
            <w:tcW w:w="2093" w:type="dxa"/>
          </w:tcPr>
          <w:p w14:paraId="538FCFBE" w14:textId="77777777" w:rsidR="006D439D" w:rsidRPr="00BC1B56" w:rsidRDefault="006D439D" w:rsidP="006D439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4F21A050" w14:textId="77777777" w:rsidR="006D439D" w:rsidRPr="00BC1B56" w:rsidRDefault="006D439D" w:rsidP="006D439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6D439D" w14:paraId="3D777C74" w14:textId="77777777" w:rsidTr="006D439D">
        <w:tc>
          <w:tcPr>
            <w:tcW w:w="2093" w:type="dxa"/>
          </w:tcPr>
          <w:p w14:paraId="76F5D3CB" w14:textId="7F1B4895" w:rsidR="006D439D" w:rsidRPr="00BC1B56" w:rsidRDefault="006D439D" w:rsidP="006D439D">
            <w:r w:rsidRPr="00BC1B56">
              <w:t>true</w:t>
            </w:r>
          </w:p>
        </w:tc>
        <w:tc>
          <w:tcPr>
            <w:tcW w:w="7113" w:type="dxa"/>
          </w:tcPr>
          <w:p w14:paraId="37C040D3" w14:textId="77777777" w:rsidR="006D439D" w:rsidRDefault="006D439D" w:rsidP="006D439D">
            <w:r>
              <w:t>Das Produkt wird nur in ganzzahliger Stückmenge produziert. Anfallende Reste werden beim nächsten Produktionszyklus dazugerechnet.</w:t>
            </w:r>
          </w:p>
          <w:p w14:paraId="4FCB187E" w14:textId="1C33DB28" w:rsidR="008360CF" w:rsidRDefault="008360CF" w:rsidP="008360CF">
            <w:r>
              <w:t>Z. Bsp. für alle Dinge wie Tiere, Flaschen, Ballen etc.</w:t>
            </w:r>
          </w:p>
        </w:tc>
      </w:tr>
      <w:tr w:rsidR="006D439D" w14:paraId="07691D99" w14:textId="77777777" w:rsidTr="006D439D">
        <w:tc>
          <w:tcPr>
            <w:tcW w:w="2093" w:type="dxa"/>
          </w:tcPr>
          <w:p w14:paraId="2BEE5073" w14:textId="5C5F8D0B" w:rsidR="006D439D" w:rsidRDefault="006D439D" w:rsidP="006D439D">
            <w:r>
              <w:t>false (default)</w:t>
            </w:r>
          </w:p>
        </w:tc>
        <w:tc>
          <w:tcPr>
            <w:tcW w:w="7113" w:type="dxa"/>
          </w:tcPr>
          <w:p w14:paraId="101A44C2" w14:textId="77777777" w:rsidR="008360CF" w:rsidRDefault="008360CF" w:rsidP="006D439D">
            <w:r>
              <w:t>Das Produkt wird auch mit Nachkommasetellen dem Füllstand dazugerechnet.</w:t>
            </w:r>
          </w:p>
          <w:p w14:paraId="70910B3D" w14:textId="5ACC9261" w:rsidR="008360CF" w:rsidRDefault="008360CF" w:rsidP="006D439D">
            <w:r>
              <w:t>Z. Bsp. für alle Volumenangaben wie Weizen, Wasser, Dünger etc.</w:t>
            </w:r>
          </w:p>
        </w:tc>
      </w:tr>
    </w:tbl>
    <w:p w14:paraId="1E55905C" w14:textId="0CD736CD" w:rsidR="006D439D" w:rsidRDefault="006D439D" w:rsidP="006D439D"/>
    <w:p w14:paraId="78FA2356" w14:textId="21977D63" w:rsidR="004120F7" w:rsidRDefault="004120F7" w:rsidP="004120F7">
      <w:pPr>
        <w:pStyle w:val="berschrift3"/>
      </w:pPr>
      <w:r w:rsidRPr="0054675C">
        <w:t>productionPrerequisite</w:t>
      </w:r>
      <w:r>
        <w:t xml:space="preserve"> (string)</w:t>
      </w:r>
    </w:p>
    <w:p w14:paraId="2F2A8923" w14:textId="77777777" w:rsidR="004120F7" w:rsidRDefault="004120F7" w:rsidP="004120F7"/>
    <w:p w14:paraId="0DDBD6F7" w14:textId="77777777" w:rsidR="004120F7" w:rsidRDefault="004120F7" w:rsidP="004120F7">
      <w:r>
        <w:t>Legt die Voraussetzungen fest, wann 1 Liter des Produkts produziert werden kann.</w:t>
      </w:r>
    </w:p>
    <w:p w14:paraId="45D26DA3" w14:textId="77777777" w:rsidR="004120F7" w:rsidRDefault="004120F7" w:rsidP="004120F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4120F7" w:rsidRPr="00BC1B56" w14:paraId="686E4927" w14:textId="77777777" w:rsidTr="004120F7">
        <w:tc>
          <w:tcPr>
            <w:tcW w:w="2093" w:type="dxa"/>
          </w:tcPr>
          <w:p w14:paraId="34C4F0FD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25DED89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4120F7" w14:paraId="1167331F" w14:textId="77777777" w:rsidTr="004120F7">
        <w:tc>
          <w:tcPr>
            <w:tcW w:w="2093" w:type="dxa"/>
          </w:tcPr>
          <w:p w14:paraId="69F959B3" w14:textId="77777777" w:rsidR="004120F7" w:rsidRPr="00243949" w:rsidRDefault="004120F7" w:rsidP="004120F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1DF31487" w14:textId="77777777" w:rsidR="004120F7" w:rsidRDefault="004120F7" w:rsidP="004120F7">
            <w:r>
              <w:t>Diese Bedingung wird nicht angewandt.</w:t>
            </w:r>
          </w:p>
        </w:tc>
      </w:tr>
      <w:tr w:rsidR="004120F7" w14:paraId="1B0ECB3C" w14:textId="77777777" w:rsidTr="004120F7">
        <w:tc>
          <w:tcPr>
            <w:tcW w:w="2093" w:type="dxa"/>
          </w:tcPr>
          <w:p w14:paraId="3F20E8F4" w14:textId="77777777" w:rsidR="004120F7" w:rsidRPr="00243949" w:rsidRDefault="004120F7" w:rsidP="004120F7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6C95B76C" w14:textId="31018C27" w:rsidR="004120F7" w:rsidRDefault="004120F7" w:rsidP="004120F7">
            <w:r>
              <w:t xml:space="preserve">Zusätzlich und in Relation zu einem Liter des Produkts </w:t>
            </w:r>
            <w:r w:rsidR="00707ACF">
              <w:t>benötigte</w:t>
            </w:r>
            <w:r>
              <w:t xml:space="preserve"> Füllmengen. Diese Füllstände werden nicht verbraucht.</w:t>
            </w:r>
          </w:p>
          <w:p w14:paraId="46AAA1D2" w14:textId="77777777" w:rsidR="004120F7" w:rsidRDefault="004120F7" w:rsidP="004120F7">
            <w:r>
              <w:t>Bsp: „2 water“, „5 manure 100 barley 30 water“</w:t>
            </w:r>
          </w:p>
        </w:tc>
      </w:tr>
    </w:tbl>
    <w:p w14:paraId="140E059D" w14:textId="77777777" w:rsidR="004120F7" w:rsidRDefault="004120F7" w:rsidP="006D439D"/>
    <w:p w14:paraId="640B8EB5" w14:textId="0E8FA94B" w:rsidR="006D439D" w:rsidRDefault="008360CF" w:rsidP="008360CF">
      <w:pPr>
        <w:pStyle w:val="berschrift3"/>
      </w:pPr>
      <w:r w:rsidRPr="008360CF">
        <w:t>productsPerDay</w:t>
      </w:r>
      <w:r>
        <w:t xml:space="preserve"> (float)</w:t>
      </w:r>
    </w:p>
    <w:p w14:paraId="0B05586A" w14:textId="77777777" w:rsidR="008360CF" w:rsidRDefault="008360CF" w:rsidP="008360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60CF" w:rsidRPr="00BC1B56" w14:paraId="67464CF8" w14:textId="77777777" w:rsidTr="0054675C">
        <w:tc>
          <w:tcPr>
            <w:tcW w:w="2093" w:type="dxa"/>
          </w:tcPr>
          <w:p w14:paraId="12737451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241F44E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60CF" w14:paraId="01C7E19A" w14:textId="77777777" w:rsidTr="0054675C">
        <w:tc>
          <w:tcPr>
            <w:tcW w:w="2093" w:type="dxa"/>
          </w:tcPr>
          <w:p w14:paraId="0F03B105" w14:textId="0A7E0BEB" w:rsidR="008360CF" w:rsidRPr="00BC1B56" w:rsidRDefault="008360CF" w:rsidP="0054675C">
            <w:r>
              <w:t>0 (default)</w:t>
            </w:r>
          </w:p>
        </w:tc>
        <w:tc>
          <w:tcPr>
            <w:tcW w:w="7113" w:type="dxa"/>
          </w:tcPr>
          <w:p w14:paraId="1BAAC803" w14:textId="734699A5" w:rsidR="008360CF" w:rsidRDefault="008360CF" w:rsidP="0054675C">
            <w:r>
              <w:t>nichts wird beim Tageswechsel produziert.</w:t>
            </w:r>
          </w:p>
        </w:tc>
      </w:tr>
      <w:tr w:rsidR="008360CF" w14:paraId="4BB036F0" w14:textId="77777777" w:rsidTr="0054675C">
        <w:tc>
          <w:tcPr>
            <w:tcW w:w="2093" w:type="dxa"/>
          </w:tcPr>
          <w:p w14:paraId="6C26817F" w14:textId="1602B70E" w:rsidR="008360CF" w:rsidRPr="008360CF" w:rsidRDefault="008360CF" w:rsidP="0054675C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0C40F9B3" w14:textId="77777777" w:rsidR="008360CF" w:rsidRDefault="008360CF" w:rsidP="008360CF">
            <w:r>
              <w:t>Legt die Menge des Produkt fest, die beim Tageswechsel produziert werden soll.</w:t>
            </w:r>
          </w:p>
          <w:p w14:paraId="1C42D9F4" w14:textId="17581967" w:rsidR="008360CF" w:rsidRDefault="008360CF" w:rsidP="0054675C">
            <w:r>
              <w:t>Nicht kombinierbar mit productsPerHour, productsPerMinute und productsPerSecond</w:t>
            </w:r>
          </w:p>
        </w:tc>
      </w:tr>
    </w:tbl>
    <w:p w14:paraId="74022C89" w14:textId="77777777" w:rsidR="008360CF" w:rsidRDefault="008360CF" w:rsidP="008360CF"/>
    <w:p w14:paraId="471CD83E" w14:textId="3DE2B64F" w:rsidR="008360CF" w:rsidRDefault="008360CF" w:rsidP="008360CF">
      <w:pPr>
        <w:pStyle w:val="berschrift3"/>
      </w:pPr>
      <w:r>
        <w:t>productsPerHour (float)</w:t>
      </w:r>
    </w:p>
    <w:p w14:paraId="38A0A38E" w14:textId="77777777" w:rsidR="008360CF" w:rsidRDefault="008360CF" w:rsidP="008360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60CF" w:rsidRPr="00BC1B56" w14:paraId="64BE04E1" w14:textId="77777777" w:rsidTr="0054675C">
        <w:tc>
          <w:tcPr>
            <w:tcW w:w="2093" w:type="dxa"/>
          </w:tcPr>
          <w:p w14:paraId="05AF610C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42AB066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60CF" w14:paraId="32A6EC28" w14:textId="77777777" w:rsidTr="0054675C">
        <w:tc>
          <w:tcPr>
            <w:tcW w:w="2093" w:type="dxa"/>
          </w:tcPr>
          <w:p w14:paraId="68CE250C" w14:textId="77777777" w:rsidR="008360CF" w:rsidRPr="00BC1B56" w:rsidRDefault="008360CF" w:rsidP="0054675C">
            <w:r>
              <w:t>0 (default)</w:t>
            </w:r>
          </w:p>
        </w:tc>
        <w:tc>
          <w:tcPr>
            <w:tcW w:w="7113" w:type="dxa"/>
          </w:tcPr>
          <w:p w14:paraId="47701A1F" w14:textId="056D044A" w:rsidR="008360CF" w:rsidRDefault="008360CF" w:rsidP="008360CF">
            <w:r>
              <w:t>nichts wird beim Stundenwechsel produziert.</w:t>
            </w:r>
          </w:p>
        </w:tc>
      </w:tr>
      <w:tr w:rsidR="008360CF" w14:paraId="10691493" w14:textId="77777777" w:rsidTr="0054675C">
        <w:tc>
          <w:tcPr>
            <w:tcW w:w="2093" w:type="dxa"/>
          </w:tcPr>
          <w:p w14:paraId="48BE8CA7" w14:textId="77777777" w:rsidR="008360CF" w:rsidRPr="008360CF" w:rsidRDefault="008360CF" w:rsidP="0054675C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5126BF81" w14:textId="37B6E508" w:rsidR="008360CF" w:rsidRDefault="008360CF" w:rsidP="0054675C">
            <w:r>
              <w:t>Legt die Menge des Produkt fest, die beim Stundenwechsel produziert werden soll.</w:t>
            </w:r>
          </w:p>
          <w:p w14:paraId="568D93B9" w14:textId="23DC4F66" w:rsidR="008360CF" w:rsidRDefault="008360CF" w:rsidP="008360CF">
            <w:r>
              <w:t>Nicht kombinierbar mit productsPerDay, productsPerMinute und productsPerSecond</w:t>
            </w:r>
          </w:p>
        </w:tc>
      </w:tr>
    </w:tbl>
    <w:p w14:paraId="5CABCD32" w14:textId="77777777" w:rsidR="008360CF" w:rsidRDefault="008360CF" w:rsidP="008360CF">
      <w:pPr>
        <w:pStyle w:val="berschrift3"/>
        <w:numPr>
          <w:ilvl w:val="0"/>
          <w:numId w:val="0"/>
        </w:numPr>
      </w:pPr>
    </w:p>
    <w:p w14:paraId="55DECAF4" w14:textId="34D3EF59" w:rsidR="008360CF" w:rsidRDefault="008360CF" w:rsidP="008360CF">
      <w:pPr>
        <w:pStyle w:val="berschrift3"/>
      </w:pPr>
      <w:r w:rsidRPr="008360CF">
        <w:t>productsPer</w:t>
      </w:r>
      <w:r>
        <w:t>Minute (float)</w:t>
      </w:r>
    </w:p>
    <w:p w14:paraId="5F1CD6BE" w14:textId="77777777" w:rsidR="008360CF" w:rsidRDefault="008360CF" w:rsidP="008360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60CF" w:rsidRPr="00BC1B56" w14:paraId="42B53DEE" w14:textId="77777777" w:rsidTr="0054675C">
        <w:tc>
          <w:tcPr>
            <w:tcW w:w="2093" w:type="dxa"/>
          </w:tcPr>
          <w:p w14:paraId="70672AA3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40DB9378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60CF" w14:paraId="006165D4" w14:textId="77777777" w:rsidTr="0054675C">
        <w:tc>
          <w:tcPr>
            <w:tcW w:w="2093" w:type="dxa"/>
          </w:tcPr>
          <w:p w14:paraId="3E15BD69" w14:textId="77777777" w:rsidR="008360CF" w:rsidRPr="00BC1B56" w:rsidRDefault="008360CF" w:rsidP="0054675C">
            <w:r>
              <w:t>0 (default)</w:t>
            </w:r>
          </w:p>
        </w:tc>
        <w:tc>
          <w:tcPr>
            <w:tcW w:w="7113" w:type="dxa"/>
          </w:tcPr>
          <w:p w14:paraId="631038D6" w14:textId="1A231A10" w:rsidR="008360CF" w:rsidRDefault="008360CF" w:rsidP="008360CF">
            <w:r>
              <w:t>nichts wird beim Minutenwechsel produziert.</w:t>
            </w:r>
          </w:p>
        </w:tc>
      </w:tr>
      <w:tr w:rsidR="008360CF" w14:paraId="1E55CD25" w14:textId="77777777" w:rsidTr="0054675C">
        <w:tc>
          <w:tcPr>
            <w:tcW w:w="2093" w:type="dxa"/>
          </w:tcPr>
          <w:p w14:paraId="338C21B3" w14:textId="77777777" w:rsidR="008360CF" w:rsidRPr="008360CF" w:rsidRDefault="008360CF" w:rsidP="0054675C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21F5A5E6" w14:textId="05F9A5CE" w:rsidR="008360CF" w:rsidRDefault="008360CF" w:rsidP="0054675C">
            <w:r>
              <w:t>Legt die Menge des Produkt fest, die beim Minutenwechsel produziert werden soll.</w:t>
            </w:r>
          </w:p>
          <w:p w14:paraId="67EA308F" w14:textId="51A73DD5" w:rsidR="008360CF" w:rsidRDefault="008360CF" w:rsidP="008360CF">
            <w:r>
              <w:t>Nicht kombinierbar mit productsPerDay, productsPerHour und productsPerSecond</w:t>
            </w:r>
          </w:p>
        </w:tc>
      </w:tr>
    </w:tbl>
    <w:p w14:paraId="7CE06202" w14:textId="77777777" w:rsidR="008360CF" w:rsidRDefault="008360CF" w:rsidP="008360CF"/>
    <w:p w14:paraId="2670A427" w14:textId="07615629" w:rsidR="008360CF" w:rsidRDefault="008360CF" w:rsidP="008360CF">
      <w:pPr>
        <w:pStyle w:val="berschrift3"/>
      </w:pPr>
      <w:r w:rsidRPr="008360CF">
        <w:t>productsPer</w:t>
      </w:r>
      <w:r>
        <w:t>Second (float)</w:t>
      </w:r>
    </w:p>
    <w:p w14:paraId="4A5630F4" w14:textId="77777777" w:rsidR="008360CF" w:rsidRDefault="008360CF" w:rsidP="008360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60CF" w:rsidRPr="00BC1B56" w14:paraId="5D7020A9" w14:textId="77777777" w:rsidTr="0054675C">
        <w:tc>
          <w:tcPr>
            <w:tcW w:w="2093" w:type="dxa"/>
          </w:tcPr>
          <w:p w14:paraId="67A0D0BD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1F74C32C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60CF" w14:paraId="64649309" w14:textId="77777777" w:rsidTr="0054675C">
        <w:tc>
          <w:tcPr>
            <w:tcW w:w="2093" w:type="dxa"/>
          </w:tcPr>
          <w:p w14:paraId="31A1DDA5" w14:textId="77777777" w:rsidR="008360CF" w:rsidRPr="00BC1B56" w:rsidRDefault="008360CF" w:rsidP="0054675C">
            <w:r>
              <w:t>0 (default)</w:t>
            </w:r>
          </w:p>
        </w:tc>
        <w:tc>
          <w:tcPr>
            <w:tcW w:w="7113" w:type="dxa"/>
          </w:tcPr>
          <w:p w14:paraId="29C0CC26" w14:textId="0C7E4840" w:rsidR="008360CF" w:rsidRDefault="008360CF" w:rsidP="008360CF">
            <w:r>
              <w:t>nichts wird beim Sekundenwechsel produziert.</w:t>
            </w:r>
          </w:p>
        </w:tc>
      </w:tr>
      <w:tr w:rsidR="008360CF" w14:paraId="364D4065" w14:textId="77777777" w:rsidTr="0054675C">
        <w:tc>
          <w:tcPr>
            <w:tcW w:w="2093" w:type="dxa"/>
          </w:tcPr>
          <w:p w14:paraId="0169BA2F" w14:textId="77777777" w:rsidR="008360CF" w:rsidRPr="008360CF" w:rsidRDefault="008360CF" w:rsidP="0054675C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50183E7E" w14:textId="0543E776" w:rsidR="008360CF" w:rsidRDefault="008360CF" w:rsidP="0054675C">
            <w:r>
              <w:t>Legt die Menge des Produkt fest, die jede Sekunde (Echtzeit) produziert werden soll.</w:t>
            </w:r>
          </w:p>
          <w:p w14:paraId="4D224210" w14:textId="11F8B842" w:rsidR="008360CF" w:rsidRDefault="008360CF" w:rsidP="008360CF">
            <w:r>
              <w:t>Nicht kombinierbar mit productsPerDay, productsPerHour und productsPerMinute</w:t>
            </w:r>
          </w:p>
        </w:tc>
      </w:tr>
    </w:tbl>
    <w:p w14:paraId="2C49CE00" w14:textId="77777777" w:rsidR="008360CF" w:rsidRDefault="008360CF" w:rsidP="008360CF"/>
    <w:p w14:paraId="6A5958EF" w14:textId="23CD8133" w:rsidR="009F3E15" w:rsidRDefault="009F3E15" w:rsidP="009F3E15">
      <w:pPr>
        <w:pStyle w:val="berschrift3"/>
      </w:pPr>
      <w:r w:rsidRPr="009F3E15">
        <w:t>outcomeVariation</w:t>
      </w:r>
      <w:r>
        <w:t xml:space="preserve"> (float)</w:t>
      </w:r>
    </w:p>
    <w:p w14:paraId="5F283030" w14:textId="77777777" w:rsidR="009F3E15" w:rsidRDefault="009F3E15" w:rsidP="009F3E1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F3E15" w:rsidRPr="00BC1B56" w14:paraId="1714CEDA" w14:textId="77777777" w:rsidTr="00B90974">
        <w:tc>
          <w:tcPr>
            <w:tcW w:w="2093" w:type="dxa"/>
          </w:tcPr>
          <w:p w14:paraId="2A0755F2" w14:textId="77777777" w:rsidR="009F3E15" w:rsidRPr="00BC1B56" w:rsidRDefault="009F3E15" w:rsidP="00B90974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678E5CD" w14:textId="77777777" w:rsidR="009F3E15" w:rsidRPr="00BC1B56" w:rsidRDefault="009F3E15" w:rsidP="00B90974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F3E15" w14:paraId="274A3548" w14:textId="77777777" w:rsidTr="00B90974">
        <w:tc>
          <w:tcPr>
            <w:tcW w:w="2093" w:type="dxa"/>
          </w:tcPr>
          <w:p w14:paraId="145051E5" w14:textId="223F19C0" w:rsidR="009F3E15" w:rsidRPr="00BC1B56" w:rsidRDefault="009F3E15" w:rsidP="00B90974">
            <w:r>
              <w:t>0 (default)</w:t>
            </w:r>
          </w:p>
        </w:tc>
        <w:tc>
          <w:tcPr>
            <w:tcW w:w="7113" w:type="dxa"/>
          </w:tcPr>
          <w:p w14:paraId="686289B8" w14:textId="45E1CD48" w:rsidR="009F3E15" w:rsidRDefault="009F3E15" w:rsidP="00B90974">
            <w:r>
              <w:t>Die produzierte Füllmenge schwankt nicht zufällig.</w:t>
            </w:r>
          </w:p>
        </w:tc>
      </w:tr>
      <w:tr w:rsidR="009F3E15" w14:paraId="416CA948" w14:textId="77777777" w:rsidTr="00B90974">
        <w:tc>
          <w:tcPr>
            <w:tcW w:w="2093" w:type="dxa"/>
          </w:tcPr>
          <w:p w14:paraId="64EAD209" w14:textId="2C6799F2" w:rsidR="009F3E15" w:rsidRPr="008360CF" w:rsidRDefault="009F3E15" w:rsidP="00B90974">
            <w:pPr>
              <w:rPr>
                <w:i/>
              </w:rPr>
            </w:pPr>
            <w:r w:rsidRPr="008360CF">
              <w:rPr>
                <w:i/>
              </w:rPr>
              <w:t>(</w:t>
            </w:r>
            <w:r>
              <w:rPr>
                <w:i/>
              </w:rPr>
              <w:t>Kommaz</w:t>
            </w:r>
            <w:r w:rsidRPr="008360CF">
              <w:rPr>
                <w:i/>
              </w:rPr>
              <w:t>ahl</w:t>
            </w:r>
            <w:r>
              <w:rPr>
                <w:i/>
              </w:rPr>
              <w:t xml:space="preserve"> zwischen 0 und 1</w:t>
            </w:r>
            <w:r w:rsidRPr="008360CF">
              <w:rPr>
                <w:i/>
              </w:rPr>
              <w:t>)</w:t>
            </w:r>
          </w:p>
        </w:tc>
        <w:tc>
          <w:tcPr>
            <w:tcW w:w="7113" w:type="dxa"/>
          </w:tcPr>
          <w:p w14:paraId="1F889D08" w14:textId="40EA43D3" w:rsidR="009F3E15" w:rsidRDefault="009F3E15" w:rsidP="009F3E15">
            <w:r>
              <w:t>Legt den Anteil fest, um den die Produktion schwanken soll.</w:t>
            </w:r>
          </w:p>
          <w:p w14:paraId="7638DED9" w14:textId="61849A48" w:rsidR="009F3E15" w:rsidRDefault="009F3E15" w:rsidP="009F3E15">
            <w:r>
              <w:t>Z.Bsp. „0.05“ entspricht 5% Schwankung nach oben und unten</w:t>
            </w:r>
          </w:p>
          <w:p w14:paraId="56FCF5C0" w14:textId="1D89AE43" w:rsidR="009F3E15" w:rsidRDefault="009F3E15" w:rsidP="00B90974"/>
        </w:tc>
      </w:tr>
    </w:tbl>
    <w:p w14:paraId="1DE23A40" w14:textId="7ECA2BEE" w:rsidR="009F3E15" w:rsidRDefault="009F3E15" w:rsidP="009F3E15"/>
    <w:p w14:paraId="371F9FE3" w14:textId="1ECD95BB" w:rsidR="009F3E15" w:rsidRDefault="009F3E15" w:rsidP="009F3E15">
      <w:pPr>
        <w:pStyle w:val="berschrift3"/>
      </w:pPr>
      <w:r w:rsidRPr="009F3E15">
        <w:t>outcomeVariationType</w:t>
      </w:r>
      <w:r>
        <w:t xml:space="preserve"> (string)</w:t>
      </w:r>
    </w:p>
    <w:p w14:paraId="68C66996" w14:textId="77777777" w:rsidR="009F3E15" w:rsidRDefault="009F3E15" w:rsidP="009F3E15"/>
    <w:p w14:paraId="5604BF1C" w14:textId="1D5A6C17" w:rsidR="009F3E15" w:rsidRDefault="009F3E15" w:rsidP="009F3E15">
      <w:r>
        <w:t>Legt das Zufallsverfahren für die Produktionsschwankung fest.</w:t>
      </w:r>
    </w:p>
    <w:p w14:paraId="4FF5F289" w14:textId="36B91743" w:rsidR="009F3E15" w:rsidRDefault="009F3E15" w:rsidP="009F3E15">
      <w:r>
        <w:t>Nur in Kombination mit outcomeVariation.</w:t>
      </w:r>
    </w:p>
    <w:p w14:paraId="30F15E3D" w14:textId="77777777" w:rsidR="009F3E15" w:rsidRDefault="009F3E15" w:rsidP="009F3E1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F3E15" w:rsidRPr="00BC1B56" w14:paraId="40967125" w14:textId="77777777" w:rsidTr="00B90974">
        <w:tc>
          <w:tcPr>
            <w:tcW w:w="2093" w:type="dxa"/>
          </w:tcPr>
          <w:p w14:paraId="2D1597F1" w14:textId="77777777" w:rsidR="009F3E15" w:rsidRPr="00BC1B56" w:rsidRDefault="009F3E15" w:rsidP="00B90974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072D65D" w14:textId="77777777" w:rsidR="009F3E15" w:rsidRPr="00BC1B56" w:rsidRDefault="009F3E15" w:rsidP="00B90974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F3E15" w14:paraId="1E84E4E6" w14:textId="77777777" w:rsidTr="00B90974">
        <w:tc>
          <w:tcPr>
            <w:tcW w:w="2093" w:type="dxa"/>
          </w:tcPr>
          <w:p w14:paraId="667F7D98" w14:textId="44A5A4A7" w:rsidR="009F3E15" w:rsidRPr="00BC1B56" w:rsidRDefault="009F3E15" w:rsidP="00B90974">
            <w:r>
              <w:t>equal (default)</w:t>
            </w:r>
          </w:p>
        </w:tc>
        <w:tc>
          <w:tcPr>
            <w:tcW w:w="7113" w:type="dxa"/>
          </w:tcPr>
          <w:p w14:paraId="4402124D" w14:textId="75B07BEA" w:rsidR="009F3E15" w:rsidRDefault="009F3E15" w:rsidP="00B90974">
            <w:r>
              <w:t xml:space="preserve">Die </w:t>
            </w:r>
            <w:r w:rsidR="0005788F">
              <w:t>Produktionsschwankung</w:t>
            </w:r>
            <w:r>
              <w:t xml:space="preserve"> ist gleichverteilt.</w:t>
            </w:r>
          </w:p>
        </w:tc>
      </w:tr>
      <w:tr w:rsidR="009F3E15" w14:paraId="6574987B" w14:textId="77777777" w:rsidTr="00B90974">
        <w:tc>
          <w:tcPr>
            <w:tcW w:w="2093" w:type="dxa"/>
          </w:tcPr>
          <w:p w14:paraId="6B4E059F" w14:textId="7B16D159" w:rsidR="009F3E15" w:rsidRPr="008360CF" w:rsidRDefault="009F3E15" w:rsidP="009F3E15">
            <w:pPr>
              <w:rPr>
                <w:i/>
              </w:rPr>
            </w:pPr>
            <w:r>
              <w:rPr>
                <w:i/>
              </w:rPr>
              <w:t>normal</w:t>
            </w:r>
          </w:p>
        </w:tc>
        <w:tc>
          <w:tcPr>
            <w:tcW w:w="7113" w:type="dxa"/>
          </w:tcPr>
          <w:p w14:paraId="13CAC858" w14:textId="12E70698" w:rsidR="009F3E15" w:rsidRDefault="009F3E15" w:rsidP="00B90974">
            <w:r>
              <w:t xml:space="preserve">Die </w:t>
            </w:r>
            <w:r w:rsidR="0005788F">
              <w:t>Produktionsschwankung</w:t>
            </w:r>
            <w:r>
              <w:t xml:space="preserve"> ist normalverteilt.</w:t>
            </w:r>
          </w:p>
        </w:tc>
      </w:tr>
    </w:tbl>
    <w:p w14:paraId="75BE3BA7" w14:textId="77777777" w:rsidR="009F3E15" w:rsidRPr="009F3E15" w:rsidRDefault="009F3E15" w:rsidP="009F3E15"/>
    <w:p w14:paraId="421477A8" w14:textId="44397CF9" w:rsidR="00486BA0" w:rsidRDefault="00486BA0" w:rsidP="004120F7">
      <w:pPr>
        <w:pStyle w:val="berschrift3"/>
      </w:pPr>
      <w:r w:rsidRPr="00486BA0">
        <w:t>productionHours</w:t>
      </w:r>
      <w:r>
        <w:t xml:space="preserve"> (string)</w:t>
      </w:r>
    </w:p>
    <w:p w14:paraId="5FE345EF" w14:textId="77777777" w:rsidR="00486BA0" w:rsidRDefault="00486BA0" w:rsidP="00486BA0"/>
    <w:p w14:paraId="2CFEDD28" w14:textId="1D2B4C7B" w:rsidR="00486BA0" w:rsidRDefault="00486BA0" w:rsidP="00486BA0">
      <w:r>
        <w:t>Zu welchen Uhrzeiten produziert werden soll.</w:t>
      </w:r>
    </w:p>
    <w:p w14:paraId="4877209F" w14:textId="2121C08F" w:rsidR="00486BA0" w:rsidRPr="00486BA0" w:rsidRDefault="00486BA0" w:rsidP="00486BA0">
      <w:r>
        <w:t>Nicht in Kombination mit productionPerDay.</w:t>
      </w:r>
    </w:p>
    <w:p w14:paraId="193C9554" w14:textId="77777777" w:rsidR="00486BA0" w:rsidRDefault="00486BA0" w:rsidP="00486BA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486BA0" w:rsidRPr="00BC1B56" w14:paraId="5A40C6C7" w14:textId="77777777" w:rsidTr="003D2F47">
        <w:tc>
          <w:tcPr>
            <w:tcW w:w="2093" w:type="dxa"/>
          </w:tcPr>
          <w:p w14:paraId="3EFD7733" w14:textId="77777777" w:rsidR="00486BA0" w:rsidRPr="00BC1B56" w:rsidRDefault="00486BA0" w:rsidP="003D2F4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1CD2B399" w14:textId="77777777" w:rsidR="00486BA0" w:rsidRPr="00BC1B56" w:rsidRDefault="00486BA0" w:rsidP="003D2F4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486BA0" w14:paraId="1D51AF08" w14:textId="77777777" w:rsidTr="003D2F47">
        <w:tc>
          <w:tcPr>
            <w:tcW w:w="2093" w:type="dxa"/>
          </w:tcPr>
          <w:p w14:paraId="0216A41A" w14:textId="7F060331" w:rsidR="00486BA0" w:rsidRPr="00BC1B56" w:rsidRDefault="00486BA0" w:rsidP="003D2F47">
            <w:r>
              <w:t>0-23 (default)</w:t>
            </w:r>
          </w:p>
        </w:tc>
        <w:tc>
          <w:tcPr>
            <w:tcW w:w="7113" w:type="dxa"/>
          </w:tcPr>
          <w:p w14:paraId="39A22AD3" w14:textId="391B5C91" w:rsidR="00486BA0" w:rsidRDefault="00486BA0" w:rsidP="003D2F47">
            <w:r>
              <w:t>Zu jeder Uhrzeit wird porduziert</w:t>
            </w:r>
          </w:p>
        </w:tc>
      </w:tr>
      <w:tr w:rsidR="00486BA0" w14:paraId="4F39B85B" w14:textId="77777777" w:rsidTr="003D2F47">
        <w:tc>
          <w:tcPr>
            <w:tcW w:w="2093" w:type="dxa"/>
          </w:tcPr>
          <w:p w14:paraId="61B4903C" w14:textId="24B57201" w:rsidR="00486BA0" w:rsidRPr="008360CF" w:rsidRDefault="00486BA0" w:rsidP="003D2F47">
            <w:pPr>
              <w:rPr>
                <w:i/>
              </w:rPr>
            </w:pPr>
            <w:r w:rsidRPr="008360CF">
              <w:rPr>
                <w:i/>
              </w:rPr>
              <w:t>(Zahl</w:t>
            </w:r>
            <w:r>
              <w:rPr>
                <w:i/>
              </w:rPr>
              <w:t>-Zahl, Zahl-Zahl</w:t>
            </w:r>
            <w:r w:rsidRPr="008360CF">
              <w:rPr>
                <w:i/>
              </w:rPr>
              <w:t>)</w:t>
            </w:r>
          </w:p>
        </w:tc>
        <w:tc>
          <w:tcPr>
            <w:tcW w:w="7113" w:type="dxa"/>
          </w:tcPr>
          <w:p w14:paraId="670E2ED4" w14:textId="1BF9323E" w:rsidR="00486BA0" w:rsidRDefault="00486BA0" w:rsidP="003D2F47">
            <w:r>
              <w:t>Legt die Uhrzeiten in Stunden fest, in denen produziert werden soll.</w:t>
            </w:r>
          </w:p>
          <w:p w14:paraId="26275D79" w14:textId="29142F0B" w:rsidR="00486BA0" w:rsidRDefault="00486BA0" w:rsidP="00486BA0">
            <w:r>
              <w:t>Bsp: „7-18“, „7-12, 14-16, 18-21“</w:t>
            </w:r>
          </w:p>
        </w:tc>
      </w:tr>
    </w:tbl>
    <w:p w14:paraId="6C7C44E8" w14:textId="77777777" w:rsidR="00486BA0" w:rsidRPr="00486BA0" w:rsidRDefault="00486BA0" w:rsidP="00486BA0"/>
    <w:p w14:paraId="062AE0F3" w14:textId="3E633A1D" w:rsidR="004120F7" w:rsidRDefault="004120F7" w:rsidP="004120F7">
      <w:pPr>
        <w:pStyle w:val="berschrift3"/>
      </w:pPr>
      <w:r w:rsidRPr="004120F7">
        <w:t>productionInterval</w:t>
      </w:r>
      <w:r>
        <w:t xml:space="preserve"> (float)</w:t>
      </w:r>
    </w:p>
    <w:p w14:paraId="407E0A70" w14:textId="77777777" w:rsidR="004120F7" w:rsidRDefault="004120F7" w:rsidP="004120F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4120F7" w:rsidRPr="00BC1B56" w14:paraId="7EE60019" w14:textId="77777777" w:rsidTr="004120F7">
        <w:tc>
          <w:tcPr>
            <w:tcW w:w="2093" w:type="dxa"/>
          </w:tcPr>
          <w:p w14:paraId="3EBFE553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2CD73F2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4120F7" w14:paraId="3645B540" w14:textId="77777777" w:rsidTr="004120F7">
        <w:tc>
          <w:tcPr>
            <w:tcW w:w="2093" w:type="dxa"/>
          </w:tcPr>
          <w:p w14:paraId="589EC294" w14:textId="575095E4" w:rsidR="004120F7" w:rsidRPr="00BC1B56" w:rsidRDefault="004120F7" w:rsidP="004120F7">
            <w:r>
              <w:t>1 (default)</w:t>
            </w:r>
          </w:p>
        </w:tc>
        <w:tc>
          <w:tcPr>
            <w:tcW w:w="7113" w:type="dxa"/>
          </w:tcPr>
          <w:p w14:paraId="5D9B9F93" w14:textId="2D2FE1C3" w:rsidR="004120F7" w:rsidRDefault="004120F7" w:rsidP="004120F7">
            <w:r>
              <w:t>In jedem Zyklus wird produziert.</w:t>
            </w:r>
          </w:p>
        </w:tc>
      </w:tr>
      <w:tr w:rsidR="004120F7" w14:paraId="4BA35014" w14:textId="77777777" w:rsidTr="004120F7">
        <w:tc>
          <w:tcPr>
            <w:tcW w:w="2093" w:type="dxa"/>
          </w:tcPr>
          <w:p w14:paraId="2B4732D7" w14:textId="77777777" w:rsidR="004120F7" w:rsidRPr="008360CF" w:rsidRDefault="004120F7" w:rsidP="004120F7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1849A72F" w14:textId="31B592DE" w:rsidR="00F465CD" w:rsidRDefault="00F465CD" w:rsidP="00F465CD">
            <w:r>
              <w:t>Legt die Produktionszyklen fest, bei denen produziert werden soll.</w:t>
            </w:r>
            <w:r w:rsidR="003D2F47">
              <w:t xml:space="preserve"> Zu lesen als „jeder x-ter Zyklus“.</w:t>
            </w:r>
          </w:p>
          <w:p w14:paraId="019EFED8" w14:textId="10066AE3" w:rsidR="004120F7" w:rsidRDefault="00F465CD" w:rsidP="00F465CD">
            <w:r>
              <w:t>Bsp: „2“, „5“</w:t>
            </w:r>
          </w:p>
        </w:tc>
      </w:tr>
    </w:tbl>
    <w:p w14:paraId="7FB932B0" w14:textId="77777777" w:rsidR="004120F7" w:rsidRDefault="004120F7" w:rsidP="004120F7"/>
    <w:p w14:paraId="72149E12" w14:textId="2047538D" w:rsidR="00F465CD" w:rsidRDefault="00051822" w:rsidP="00051822">
      <w:pPr>
        <w:pStyle w:val="berschrift3"/>
      </w:pPr>
      <w:r w:rsidRPr="00051822">
        <w:t>productionProbability</w:t>
      </w:r>
      <w:r>
        <w:t xml:space="preserve"> (float)</w:t>
      </w:r>
    </w:p>
    <w:p w14:paraId="2FAD23E8" w14:textId="77777777" w:rsidR="00051822" w:rsidRDefault="00051822" w:rsidP="000518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51822" w:rsidRPr="00BC1B56" w14:paraId="5B6D118C" w14:textId="77777777" w:rsidTr="003D2F47">
        <w:tc>
          <w:tcPr>
            <w:tcW w:w="2093" w:type="dxa"/>
          </w:tcPr>
          <w:p w14:paraId="4B06E9A3" w14:textId="77777777" w:rsidR="00051822" w:rsidRPr="00BC1B56" w:rsidRDefault="00051822" w:rsidP="003D2F4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33DF857" w14:textId="77777777" w:rsidR="00051822" w:rsidRPr="00BC1B56" w:rsidRDefault="00051822" w:rsidP="003D2F4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51822" w14:paraId="27A5A0A6" w14:textId="77777777" w:rsidTr="003D2F47">
        <w:tc>
          <w:tcPr>
            <w:tcW w:w="2093" w:type="dxa"/>
          </w:tcPr>
          <w:p w14:paraId="02470FF0" w14:textId="77777777" w:rsidR="00051822" w:rsidRPr="00BC1B56" w:rsidRDefault="00051822" w:rsidP="003D2F47">
            <w:r>
              <w:t>1 (default)</w:t>
            </w:r>
          </w:p>
        </w:tc>
        <w:tc>
          <w:tcPr>
            <w:tcW w:w="7113" w:type="dxa"/>
          </w:tcPr>
          <w:p w14:paraId="7B3B2920" w14:textId="4BDB944E" w:rsidR="00051822" w:rsidRDefault="00051822" w:rsidP="003D2F47">
            <w:r>
              <w:t>Es wird immer produziert</w:t>
            </w:r>
          </w:p>
        </w:tc>
      </w:tr>
      <w:tr w:rsidR="00051822" w14:paraId="6A0D6E52" w14:textId="77777777" w:rsidTr="003D2F47">
        <w:tc>
          <w:tcPr>
            <w:tcW w:w="2093" w:type="dxa"/>
          </w:tcPr>
          <w:p w14:paraId="1810B9A1" w14:textId="459054E4" w:rsidR="00051822" w:rsidRPr="008360CF" w:rsidRDefault="00051822" w:rsidP="00051822">
            <w:pPr>
              <w:rPr>
                <w:i/>
              </w:rPr>
            </w:pPr>
            <w:r w:rsidRPr="008360CF">
              <w:rPr>
                <w:i/>
              </w:rPr>
              <w:t>(</w:t>
            </w:r>
            <w:r>
              <w:rPr>
                <w:i/>
              </w:rPr>
              <w:t>Kommaz</w:t>
            </w:r>
            <w:r w:rsidRPr="008360CF">
              <w:rPr>
                <w:i/>
              </w:rPr>
              <w:t>ahl</w:t>
            </w:r>
            <w:r>
              <w:rPr>
                <w:i/>
              </w:rPr>
              <w:t xml:space="preserve"> zwischen 0 und 1</w:t>
            </w:r>
            <w:r w:rsidRPr="008360CF">
              <w:rPr>
                <w:i/>
              </w:rPr>
              <w:t>)</w:t>
            </w:r>
          </w:p>
        </w:tc>
        <w:tc>
          <w:tcPr>
            <w:tcW w:w="7113" w:type="dxa"/>
          </w:tcPr>
          <w:p w14:paraId="54AE073D" w14:textId="2A192C2E" w:rsidR="00051822" w:rsidRDefault="00051822" w:rsidP="003D2F47">
            <w:r>
              <w:t>Legt die Wahrscheinlichkeit fest, ob produziert werden soll.</w:t>
            </w:r>
          </w:p>
          <w:p w14:paraId="3358A061" w14:textId="26CA63E0" w:rsidR="00051822" w:rsidRDefault="00051822" w:rsidP="00051822">
            <w:r>
              <w:t>Bsp: „0.5“, „0.2“</w:t>
            </w:r>
          </w:p>
        </w:tc>
      </w:tr>
    </w:tbl>
    <w:p w14:paraId="6B5CFAA6" w14:textId="77777777" w:rsidR="00051822" w:rsidRDefault="00051822" w:rsidP="00051822"/>
    <w:p w14:paraId="38056585" w14:textId="77777777" w:rsidR="00486BA0" w:rsidRDefault="00486BA0" w:rsidP="00051822"/>
    <w:p w14:paraId="1DD01AC7" w14:textId="77777777" w:rsidR="003D2F47" w:rsidRPr="00051822" w:rsidRDefault="003D2F47" w:rsidP="00051822"/>
    <w:sectPr w:rsidR="003D2F47" w:rsidRPr="00051822" w:rsidSect="009D2C4E">
      <w:headerReference w:type="default" r:id="rId9"/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2481CB" w14:textId="77777777" w:rsidR="003D2F47" w:rsidRDefault="003D2F47" w:rsidP="00664CB7">
      <w:r>
        <w:separator/>
      </w:r>
    </w:p>
  </w:endnote>
  <w:endnote w:type="continuationSeparator" w:id="0">
    <w:p w14:paraId="611497BC" w14:textId="77777777" w:rsidR="003D2F47" w:rsidRDefault="003D2F47" w:rsidP="00664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10FDF" w14:textId="77777777" w:rsidR="003D2F47" w:rsidRDefault="003D2F47" w:rsidP="006E13A0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520200B7" w14:textId="77777777" w:rsidR="003D2F47" w:rsidRDefault="003D2F47" w:rsidP="006776C1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ACB1B" w14:textId="77777777" w:rsidR="003D2F47" w:rsidRDefault="003D2F47" w:rsidP="006E13A0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4E566F">
      <w:rPr>
        <w:rStyle w:val="Seitenzahl"/>
        <w:noProof/>
      </w:rPr>
      <w:t>1</w:t>
    </w:r>
    <w:r>
      <w:rPr>
        <w:rStyle w:val="Seitenzahl"/>
      </w:rPr>
      <w:fldChar w:fldCharType="end"/>
    </w:r>
  </w:p>
  <w:p w14:paraId="53EC6437" w14:textId="77777777" w:rsidR="003D2F47" w:rsidRDefault="003D2F47" w:rsidP="006776C1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585F65" w14:textId="77777777" w:rsidR="003D2F47" w:rsidRDefault="003D2F47" w:rsidP="00664CB7">
      <w:r>
        <w:separator/>
      </w:r>
    </w:p>
  </w:footnote>
  <w:footnote w:type="continuationSeparator" w:id="0">
    <w:p w14:paraId="69E1EDF0" w14:textId="77777777" w:rsidR="003D2F47" w:rsidRDefault="003D2F47" w:rsidP="00664C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AD06E2" w14:textId="4A48FE59" w:rsidR="003D2F47" w:rsidRDefault="004E566F">
    <w:pPr>
      <w:pStyle w:val="Kopfzeile"/>
    </w:pPr>
    <w:r>
      <w:fldChar w:fldCharType="begin"/>
    </w:r>
    <w:r>
      <w:instrText xml:space="preserve"> STYLEREF  "Überschrift 1" \* MERGEFORMAT </w:instrText>
    </w:r>
    <w:r>
      <w:fldChar w:fldCharType="separate"/>
    </w:r>
    <w:r>
      <w:rPr>
        <w:noProof/>
      </w:rPr>
      <w:t>Allgemeine UserAttributes</w:t>
    </w:r>
    <w:r>
      <w:rPr>
        <w:noProof/>
      </w:rPr>
      <w:fldChar w:fldCharType="end"/>
    </w:r>
    <w:r w:rsidR="003D2F47">
      <w:t xml:space="preserve"> - </w:t>
    </w:r>
    <w:r>
      <w:fldChar w:fldCharType="begin"/>
    </w:r>
    <w:r>
      <w:instrText xml:space="preserve"> STYLEREF "Überschrift 2" \* MERGEFORMAT </w:instrText>
    </w:r>
    <w:r>
      <w:fldChar w:fldCharType="separate"/>
    </w:r>
    <w:r>
      <w:rPr>
        <w:noProof/>
      </w:rPr>
      <w:t>Standard-UserAttributes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1608D"/>
    <w:multiLevelType w:val="multilevel"/>
    <w:tmpl w:val="E43C5F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407BB6"/>
    <w:multiLevelType w:val="multilevel"/>
    <w:tmpl w:val="E43C5F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2DC2FD3"/>
    <w:multiLevelType w:val="multilevel"/>
    <w:tmpl w:val="BFB86C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EA87C6E"/>
    <w:multiLevelType w:val="multilevel"/>
    <w:tmpl w:val="79AC4EA0"/>
    <w:lvl w:ilvl="0">
      <w:start w:val="1"/>
      <w:numFmt w:val="decimal"/>
      <w:pStyle w:val="berschrift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42D3714"/>
    <w:multiLevelType w:val="multilevel"/>
    <w:tmpl w:val="CD9EBB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B56"/>
    <w:rsid w:val="00033490"/>
    <w:rsid w:val="00051822"/>
    <w:rsid w:val="00057481"/>
    <w:rsid w:val="0005788F"/>
    <w:rsid w:val="000C7CA6"/>
    <w:rsid w:val="00121134"/>
    <w:rsid w:val="00144AF5"/>
    <w:rsid w:val="001C7C51"/>
    <w:rsid w:val="0021299C"/>
    <w:rsid w:val="00243949"/>
    <w:rsid w:val="002A045E"/>
    <w:rsid w:val="002E07A2"/>
    <w:rsid w:val="00334B39"/>
    <w:rsid w:val="00361EC8"/>
    <w:rsid w:val="003902AB"/>
    <w:rsid w:val="003A0CAA"/>
    <w:rsid w:val="003C5F80"/>
    <w:rsid w:val="003D2F47"/>
    <w:rsid w:val="003F75DE"/>
    <w:rsid w:val="004120F7"/>
    <w:rsid w:val="004176CF"/>
    <w:rsid w:val="004223B9"/>
    <w:rsid w:val="00456E32"/>
    <w:rsid w:val="00486BA0"/>
    <w:rsid w:val="004E566F"/>
    <w:rsid w:val="0054675C"/>
    <w:rsid w:val="005A019F"/>
    <w:rsid w:val="00664CB7"/>
    <w:rsid w:val="006776C1"/>
    <w:rsid w:val="00687934"/>
    <w:rsid w:val="006D439D"/>
    <w:rsid w:val="006E13A0"/>
    <w:rsid w:val="00707ACF"/>
    <w:rsid w:val="007506FD"/>
    <w:rsid w:val="00803FB1"/>
    <w:rsid w:val="0081425C"/>
    <w:rsid w:val="00830807"/>
    <w:rsid w:val="008360CF"/>
    <w:rsid w:val="008647B1"/>
    <w:rsid w:val="009240A4"/>
    <w:rsid w:val="00940C0D"/>
    <w:rsid w:val="00945B04"/>
    <w:rsid w:val="009A354C"/>
    <w:rsid w:val="009D2C4E"/>
    <w:rsid w:val="009E0075"/>
    <w:rsid w:val="009F3E15"/>
    <w:rsid w:val="00A030E7"/>
    <w:rsid w:val="00A343FC"/>
    <w:rsid w:val="00B02BE9"/>
    <w:rsid w:val="00B253BE"/>
    <w:rsid w:val="00BB2B0A"/>
    <w:rsid w:val="00BC1B56"/>
    <w:rsid w:val="00C35696"/>
    <w:rsid w:val="00C4325D"/>
    <w:rsid w:val="00CB68E0"/>
    <w:rsid w:val="00E2286B"/>
    <w:rsid w:val="00E6532E"/>
    <w:rsid w:val="00EF195B"/>
    <w:rsid w:val="00F066C4"/>
    <w:rsid w:val="00F465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3E2CA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299C"/>
    <w:pPr>
      <w:keepNext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C35696"/>
    <w:pPr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C35696"/>
    <w:pPr>
      <w:keepLines/>
      <w:pageBreakBefore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color w:val="000000" w:themeColor="text1"/>
      <w:sz w:val="26"/>
      <w:szCs w:val="26"/>
      <w:u w:val="single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664CB7"/>
    <w:pPr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C1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C35696"/>
    <w:rPr>
      <w:rFonts w:ascii="Arial" w:eastAsiaTheme="majorEastAsia" w:hAnsi="Arial" w:cstheme="majorBidi"/>
      <w:b/>
      <w:bCs/>
      <w:color w:val="000000" w:themeColor="text1"/>
      <w:sz w:val="32"/>
      <w:szCs w:val="32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C35696"/>
    <w:rPr>
      <w:rFonts w:ascii="Arial" w:eastAsiaTheme="majorEastAsia" w:hAnsi="Arial" w:cstheme="majorBidi"/>
      <w:b/>
      <w:bCs/>
      <w:color w:val="000000" w:themeColor="text1"/>
      <w:sz w:val="26"/>
      <w:szCs w:val="26"/>
      <w:u w:val="singl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664CB7"/>
    <w:rPr>
      <w:rFonts w:ascii="Arial" w:eastAsiaTheme="majorEastAsia" w:hAnsi="Arial" w:cstheme="majorBidi"/>
      <w:b/>
      <w:bCs/>
      <w:color w:val="000000" w:themeColor="text1"/>
    </w:rPr>
  </w:style>
  <w:style w:type="paragraph" w:styleId="Kopfzeile">
    <w:name w:val="header"/>
    <w:basedOn w:val="Standard"/>
    <w:link w:val="KopfzeileZeichen"/>
    <w:uiPriority w:val="99"/>
    <w:unhideWhenUsed/>
    <w:rsid w:val="006776C1"/>
    <w:pPr>
      <w:tabs>
        <w:tab w:val="center" w:pos="4536"/>
        <w:tab w:val="right" w:pos="9072"/>
      </w:tabs>
    </w:pPr>
    <w:rPr>
      <w:color w:val="404040" w:themeColor="text1" w:themeTint="BF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6776C1"/>
    <w:rPr>
      <w:rFonts w:ascii="Arial" w:hAnsi="Arial"/>
      <w:color w:val="404040" w:themeColor="text1" w:themeTint="BF"/>
    </w:rPr>
  </w:style>
  <w:style w:type="paragraph" w:styleId="Fuzeile">
    <w:name w:val="footer"/>
    <w:basedOn w:val="Standard"/>
    <w:link w:val="FuzeileZeichen"/>
    <w:uiPriority w:val="99"/>
    <w:unhideWhenUsed/>
    <w:rsid w:val="00664CB7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64CB7"/>
  </w:style>
  <w:style w:type="paragraph" w:styleId="KeinLeerraum">
    <w:name w:val="No Spacing"/>
    <w:link w:val="KeinLeerraumZeichen"/>
    <w:qFormat/>
    <w:rsid w:val="006776C1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6776C1"/>
    <w:rPr>
      <w:rFonts w:ascii="PMingLiU" w:hAnsi="PMingLiU"/>
      <w:sz w:val="22"/>
      <w:szCs w:val="22"/>
    </w:rPr>
  </w:style>
  <w:style w:type="character" w:styleId="Seitenzahl">
    <w:name w:val="page number"/>
    <w:basedOn w:val="Absatzstandardschriftart"/>
    <w:uiPriority w:val="99"/>
    <w:semiHidden/>
    <w:unhideWhenUsed/>
    <w:rsid w:val="006776C1"/>
    <w:rPr>
      <w:rFonts w:ascii="Arial" w:hAnsi="Arial"/>
      <w:color w:val="404040" w:themeColor="text1" w:themeTint="BF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299C"/>
    <w:pPr>
      <w:keepNext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C35696"/>
    <w:pPr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C35696"/>
    <w:pPr>
      <w:keepLines/>
      <w:pageBreakBefore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color w:val="000000" w:themeColor="text1"/>
      <w:sz w:val="26"/>
      <w:szCs w:val="26"/>
      <w:u w:val="single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664CB7"/>
    <w:pPr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C1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C35696"/>
    <w:rPr>
      <w:rFonts w:ascii="Arial" w:eastAsiaTheme="majorEastAsia" w:hAnsi="Arial" w:cstheme="majorBidi"/>
      <w:b/>
      <w:bCs/>
      <w:color w:val="000000" w:themeColor="text1"/>
      <w:sz w:val="32"/>
      <w:szCs w:val="32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C35696"/>
    <w:rPr>
      <w:rFonts w:ascii="Arial" w:eastAsiaTheme="majorEastAsia" w:hAnsi="Arial" w:cstheme="majorBidi"/>
      <w:b/>
      <w:bCs/>
      <w:color w:val="000000" w:themeColor="text1"/>
      <w:sz w:val="26"/>
      <w:szCs w:val="26"/>
      <w:u w:val="singl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664CB7"/>
    <w:rPr>
      <w:rFonts w:ascii="Arial" w:eastAsiaTheme="majorEastAsia" w:hAnsi="Arial" w:cstheme="majorBidi"/>
      <w:b/>
      <w:bCs/>
      <w:color w:val="000000" w:themeColor="text1"/>
    </w:rPr>
  </w:style>
  <w:style w:type="paragraph" w:styleId="Kopfzeile">
    <w:name w:val="header"/>
    <w:basedOn w:val="Standard"/>
    <w:link w:val="KopfzeileZeichen"/>
    <w:uiPriority w:val="99"/>
    <w:unhideWhenUsed/>
    <w:rsid w:val="006776C1"/>
    <w:pPr>
      <w:tabs>
        <w:tab w:val="center" w:pos="4536"/>
        <w:tab w:val="right" w:pos="9072"/>
      </w:tabs>
    </w:pPr>
    <w:rPr>
      <w:color w:val="404040" w:themeColor="text1" w:themeTint="BF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6776C1"/>
    <w:rPr>
      <w:rFonts w:ascii="Arial" w:hAnsi="Arial"/>
      <w:color w:val="404040" w:themeColor="text1" w:themeTint="BF"/>
    </w:rPr>
  </w:style>
  <w:style w:type="paragraph" w:styleId="Fuzeile">
    <w:name w:val="footer"/>
    <w:basedOn w:val="Standard"/>
    <w:link w:val="FuzeileZeichen"/>
    <w:uiPriority w:val="99"/>
    <w:unhideWhenUsed/>
    <w:rsid w:val="00664CB7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64CB7"/>
  </w:style>
  <w:style w:type="paragraph" w:styleId="KeinLeerraum">
    <w:name w:val="No Spacing"/>
    <w:link w:val="KeinLeerraumZeichen"/>
    <w:qFormat/>
    <w:rsid w:val="006776C1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6776C1"/>
    <w:rPr>
      <w:rFonts w:ascii="PMingLiU" w:hAnsi="PMingLiU"/>
      <w:sz w:val="22"/>
      <w:szCs w:val="22"/>
    </w:rPr>
  </w:style>
  <w:style w:type="character" w:styleId="Seitenzahl">
    <w:name w:val="page number"/>
    <w:basedOn w:val="Absatzstandardschriftart"/>
    <w:uiPriority w:val="99"/>
    <w:semiHidden/>
    <w:unhideWhenUsed/>
    <w:rsid w:val="006776C1"/>
    <w:rPr>
      <w:rFonts w:ascii="Arial" w:hAnsi="Arial"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F48F79-5193-E740-9F38-E8D557E8B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1672</Words>
  <Characters>10538</Characters>
  <Application>Microsoft Macintosh Word</Application>
  <DocSecurity>0</DocSecurity>
  <Lines>87</Lines>
  <Paragraphs>24</Paragraphs>
  <ScaleCrop>false</ScaleCrop>
  <Company/>
  <LinksUpToDate>false</LinksUpToDate>
  <CharactersWithSpaces>12186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Schüßler</dc:creator>
  <cp:keywords/>
  <dc:description/>
  <cp:lastModifiedBy>Fabian Schüßler</cp:lastModifiedBy>
  <cp:revision>3</cp:revision>
  <cp:lastPrinted>2014-11-19T12:57:00Z</cp:lastPrinted>
  <dcterms:created xsi:type="dcterms:W3CDTF">2014-11-19T12:57:00Z</dcterms:created>
  <dcterms:modified xsi:type="dcterms:W3CDTF">2014-11-19T12:57:00Z</dcterms:modified>
</cp:coreProperties>
</file>