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6C13FB">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6C13FB">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13505DA8" w14:textId="1D5A713F" w:rsidR="005C233F" w:rsidRPr="005C233F" w:rsidRDefault="005C233F" w:rsidP="00854F97">
      <w:pPr>
        <w:rPr>
          <w:b/>
        </w:rPr>
      </w:pPr>
      <w:r w:rsidRPr="005C233F">
        <w:rPr>
          <w:b/>
        </w:rPr>
        <w:t>V0.8.1</w:t>
      </w:r>
      <w:r w:rsidR="00872630">
        <w:rPr>
          <w:b/>
        </w:rPr>
        <w:t xml:space="preserve"> – V0.8.4</w:t>
      </w:r>
      <w:bookmarkStart w:id="7" w:name="_GoBack"/>
      <w:bookmarkEnd w:id="7"/>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6C13FB">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6C13FB">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6C13FB">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6C13FB">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6C13FB">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6C13FB">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6C13FB">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6C13FB">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6C13FB">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6C13FB">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6C13FB">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6C13FB">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6C13FB">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6C13FB">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6C13FB">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6C13FB">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6C13FB">
        <w:t>2.15.1</w:t>
      </w:r>
      <w:r w:rsidR="0006406B">
        <w:fldChar w:fldCharType="end"/>
      </w:r>
      <w:r>
        <w:t>)</w:t>
      </w:r>
    </w:p>
    <w:p w14:paraId="7BCA175B" w14:textId="0B16C730" w:rsidR="00EA5177" w:rsidRPr="003469DB" w:rsidRDefault="003469DB" w:rsidP="00854F97">
      <w:pPr>
        <w:rPr>
          <w:b/>
        </w:rPr>
      </w:pPr>
      <w:r>
        <w:lastRenderedPageBreak/>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6C13FB">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6C13FB">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6C13FB">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6C13FB">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6C13FB">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6C13FB">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6C13FB">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6C13FB">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6C13FB">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6C13FB">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6C13FB">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6C13FB">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6C13FB">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6C13FB">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6C13FB">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6C13FB">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6C13FB">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6C13FB">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6C13FB">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6C13FB">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6C13FB">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6C13FB">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6C13FB">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6C13FB">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6C13FB">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6C13FB">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6C13FB">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6C13FB">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6C13FB">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6C13FB">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6C13FB">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6C13FB">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6C13FB">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6C13FB">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6C13FB">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6C13FB">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6C13FB">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6C13FB">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6C13FB">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6C13FB">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6C13FB">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6C13FB">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6C13FB">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6C13FB">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6C13FB">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6C13FB">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6C13FB">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6C13FB">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6C13FB">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6C13FB">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6C13FB">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6C13FB">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6C13FB">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6C13FB">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6C13FB">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6C13FB">
        <w:rPr>
          <w:b/>
        </w:rPr>
        <w:t>Fehler! Verweisquelle konnte nicht gefunden werden.</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6C13FB">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6C13FB">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6C13FB">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6C13FB">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6C13FB">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6C13FB">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6C13FB">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6C13FB">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6C13FB">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6C13FB">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6C13FB">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6C13FB">
        <w:rPr>
          <w:b/>
        </w:rPr>
        <w:t>Fehler! Verweisquelle konnte nicht gefunden werden.</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6C13FB">
        <w:t>2.17.5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6C13FB">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6C13FB">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6C13FB">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6C13FB">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6C13FB">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6C13FB">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6C13FB">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6C13FB">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6C13FB">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6C13FB">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6C13FB">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6C13FB">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6C13FB">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6C13FB">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6C13FB">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6C13FB">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6C13FB">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6C13FB">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6C13FB">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6C13FB">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6C13FB">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6C13FB">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6C13FB">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6C13FB">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6C13FB">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6C13FB">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6C13FB">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6C13FB">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6C13FB">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6C13FB">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6C13FB">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6C13FB">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6C13FB">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6C13FB">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6C13FB">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6C13FB">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6C13FB">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6C13FB">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6C13FB">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C13FB">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C13FB">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6C13FB">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6C13FB">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6C13FB">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r>
        <w:t>revenues</w:t>
      </w:r>
      <w:r w:rsidRPr="00A16F81">
        <w:t xml:space="preserve">PerLiter </w:t>
      </w:r>
      <w:r>
        <w:t>(string)</w:t>
      </w:r>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6" w:name="_Ref279095490"/>
      <w:r w:rsidRPr="00A16F81">
        <w:t xml:space="preserve">statName </w:t>
      </w:r>
      <w:r>
        <w:t>(string)</w:t>
      </w:r>
      <w:bookmarkEnd w:id="4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7" w:name="_Ref278892360"/>
      <w:bookmarkStart w:id="48" w:name="_Ref278054117"/>
      <w:r>
        <w:t>emptytrigger</w:t>
      </w:r>
      <w:bookmarkEnd w:id="47"/>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49" w:name="_Ref278892368"/>
      <w:r>
        <w:t>emptyFillTypes (string)</w:t>
      </w:r>
      <w:bookmarkEnd w:id="49"/>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0" w:name="_Ref278892379"/>
      <w:r>
        <w:t>empty</w:t>
      </w:r>
      <w:r w:rsidR="00CB00E7" w:rsidRPr="00A16F81">
        <w:t xml:space="preserve">LitersPerSecond </w:t>
      </w:r>
      <w:r w:rsidR="00CB00E7">
        <w:t>(float)</w:t>
      </w:r>
      <w:bookmarkEnd w:id="5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1" w:name="_Ref278892390"/>
      <w:r>
        <w:t>revenue</w:t>
      </w:r>
      <w:r w:rsidR="00934FCF" w:rsidRPr="00A16F81">
        <w:t xml:space="preserve">PerLiter </w:t>
      </w:r>
      <w:r w:rsidR="00934FCF">
        <w:t>(float)</w:t>
      </w:r>
      <w:bookmarkEnd w:id="51"/>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2" w:name="_Ref278892399"/>
      <w:r>
        <w:t>revenues</w:t>
      </w:r>
      <w:r w:rsidR="00934FCF" w:rsidRPr="00A16F81">
        <w:t xml:space="preserve">PerLiter </w:t>
      </w:r>
      <w:r w:rsidR="00466173">
        <w:t>(string</w:t>
      </w:r>
      <w:r w:rsidR="00934FCF">
        <w:t>)</w:t>
      </w:r>
      <w:bookmarkEnd w:id="52"/>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3" w:name="_Ref278892407"/>
      <w:r w:rsidRPr="00A16F81">
        <w:t xml:space="preserve">statName </w:t>
      </w:r>
      <w:r>
        <w:t>(string)</w:t>
      </w:r>
      <w:bookmarkEnd w:id="53"/>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4" w:name="_Ref279094552"/>
      <w:r>
        <w:t>entitytrigger</w:t>
      </w:r>
      <w:bookmarkEnd w:id="48"/>
      <w:bookmarkEnd w:id="54"/>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5" w:name="_Ref278575815"/>
      <w:r>
        <w:t>filltrigger</w:t>
      </w:r>
      <w:bookmarkEnd w:id="55"/>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6" w:name="_Ref278575823"/>
      <w:r w:rsidRPr="00A16F81">
        <w:t>fillType</w:t>
      </w:r>
      <w:r>
        <w:t xml:space="preserve"> (string)</w:t>
      </w:r>
      <w:bookmarkEnd w:id="56"/>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7" w:name="_Ref278575834"/>
      <w:r w:rsidRPr="00A16F81">
        <w:t xml:space="preserve">fillLitersPerSecond </w:t>
      </w:r>
      <w:r>
        <w:t>(float)</w:t>
      </w:r>
      <w:bookmarkEnd w:id="5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8" w:name="_Ref278575845"/>
      <w:r w:rsidRPr="00A16F81">
        <w:t xml:space="preserve">createFillType </w:t>
      </w:r>
      <w:r>
        <w:t>(boolean)</w:t>
      </w:r>
      <w:bookmarkEnd w:id="5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59" w:name="_Ref278575856"/>
      <w:r w:rsidRPr="00A16F81">
        <w:t xml:space="preserve">pricePerLiter </w:t>
      </w:r>
      <w:r>
        <w:t>(float)</w:t>
      </w:r>
      <w:bookmarkEnd w:id="59"/>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0" w:name="_Ref278575866"/>
      <w:bookmarkStart w:id="61" w:name="_Ref278577814"/>
    </w:p>
    <w:p w14:paraId="340BBB91" w14:textId="75E771E6" w:rsidR="00A16F81" w:rsidRDefault="00A16F81" w:rsidP="00B03EA7">
      <w:pPr>
        <w:pStyle w:val="berschrift3"/>
      </w:pPr>
      <w:bookmarkStart w:id="62" w:name="_Ref278892501"/>
      <w:r w:rsidRPr="00A16F81">
        <w:t xml:space="preserve">statName </w:t>
      </w:r>
      <w:r>
        <w:t>(</w:t>
      </w:r>
      <w:r w:rsidR="00B03EA7">
        <w:t>string</w:t>
      </w:r>
      <w:r>
        <w:t>)</w:t>
      </w:r>
      <w:bookmarkEnd w:id="60"/>
      <w:bookmarkEnd w:id="61"/>
      <w:bookmarkEnd w:id="6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3" w:name="_Ref279787663"/>
      <w:r>
        <w:t>gasstationtrigger</w:t>
      </w:r>
      <w:bookmarkEnd w:id="63"/>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64" w:name="_Ref279787672"/>
      <w:r w:rsidRPr="00A16F81">
        <w:t xml:space="preserve">createFillType </w:t>
      </w:r>
      <w:r>
        <w:t>(boolean)</w:t>
      </w:r>
      <w:bookmarkEnd w:id="6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5" w:name="_Ref279787684"/>
      <w:r w:rsidRPr="00A16F81">
        <w:t xml:space="preserve">pricePerLiter </w:t>
      </w:r>
      <w:r>
        <w:t>(float)</w:t>
      </w:r>
      <w:bookmarkEnd w:id="6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6" w:name="_Ref279787691"/>
      <w:r w:rsidRPr="00A16F81">
        <w:t xml:space="preserve">statName </w:t>
      </w:r>
      <w:r>
        <w:t>(string)</w:t>
      </w:r>
      <w:bookmarkEnd w:id="66"/>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67" w:name="_Ref279864262"/>
      <w:r>
        <w:t>liquidmanurefilltrigger</w:t>
      </w:r>
      <w:bookmarkEnd w:id="67"/>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68" w:name="_Ref279864328"/>
      <w:r w:rsidRPr="00A16F81">
        <w:t xml:space="preserve">createFillType </w:t>
      </w:r>
      <w:r>
        <w:t>(boolean)</w:t>
      </w:r>
      <w:bookmarkEnd w:id="68"/>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69" w:name="_Ref279864336"/>
      <w:r w:rsidRPr="00A16F81">
        <w:t xml:space="preserve">pricePerLiter </w:t>
      </w:r>
      <w:r>
        <w:t>(float)</w:t>
      </w:r>
      <w:bookmarkEnd w:id="69"/>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0" w:name="_Ref279864344"/>
      <w:r w:rsidRPr="00A16F81">
        <w:t xml:space="preserve">statName </w:t>
      </w:r>
      <w:r>
        <w:t>(string)</w:t>
      </w:r>
      <w:bookmarkEnd w:id="70"/>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1" w:name="_Ref279179549"/>
      <w:bookmarkStart w:id="72" w:name="_Ref278022822"/>
      <w:r>
        <w:t>mover</w:t>
      </w:r>
      <w:bookmarkEnd w:id="71"/>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3" w:name="_Ref279179557"/>
      <w:r w:rsidRPr="00A16F81">
        <w:t>fillType</w:t>
      </w:r>
      <w:r w:rsidR="00314D8E">
        <w:t>s</w:t>
      </w:r>
      <w:r>
        <w:t xml:space="preserve"> (string)</w:t>
      </w:r>
      <w:bookmarkEnd w:id="73"/>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4" w:name="_Ref279179563"/>
      <w:r w:rsidRPr="00F447A8">
        <w:t>fillTypeChoice</w:t>
      </w:r>
      <w:r>
        <w:t xml:space="preserve"> (</w:t>
      </w:r>
      <w:r w:rsidR="00314D8E">
        <w:t>string</w:t>
      </w:r>
      <w:r>
        <w:t>)</w:t>
      </w:r>
      <w:bookmarkEnd w:id="74"/>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5" w:name="_Ref279179603"/>
      <w:r w:rsidRPr="00F447A8">
        <w:t>startMovingAt</w:t>
      </w:r>
      <w:r>
        <w:t xml:space="preserve"> (float)</w:t>
      </w:r>
      <w:bookmarkEnd w:id="75"/>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6" w:name="_Ref279179613"/>
      <w:r>
        <w:t>stop</w:t>
      </w:r>
      <w:r w:rsidRPr="00F447A8">
        <w:t>MovingAt</w:t>
      </w:r>
      <w:r>
        <w:t xml:space="preserve"> (float)</w:t>
      </w:r>
      <w:bookmarkEnd w:id="76"/>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7" w:name="_Ref279179624"/>
      <w:r w:rsidRPr="00314D8E">
        <w:t>lowPosition</w:t>
      </w:r>
      <w:r>
        <w:t xml:space="preserve"> (string)</w:t>
      </w:r>
      <w:bookmarkEnd w:id="7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8" w:name="_Ref279179633"/>
      <w:r>
        <w:t>high</w:t>
      </w:r>
      <w:r w:rsidRPr="00314D8E">
        <w:t>Position</w:t>
      </w:r>
      <w:r>
        <w:t xml:space="preserve"> (string)</w:t>
      </w:r>
      <w:bookmarkEnd w:id="78"/>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79" w:name="_Ref279179643"/>
      <w:r>
        <w:t>lower</w:t>
      </w:r>
      <w:r w:rsidRPr="00314D8E">
        <w:t>Position</w:t>
      </w:r>
      <w:r>
        <w:t xml:space="preserve"> (string)</w:t>
      </w:r>
      <w:bookmarkEnd w:id="79"/>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0" w:name="_Ref279179651"/>
      <w:r>
        <w:t>higher</w:t>
      </w:r>
      <w:r w:rsidRPr="00314D8E">
        <w:t>Position</w:t>
      </w:r>
      <w:r>
        <w:t xml:space="preserve"> (string)</w:t>
      </w:r>
      <w:bookmarkEnd w:id="80"/>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1" w:name="_Ref279179662"/>
      <w:r w:rsidRPr="00F447A8">
        <w:t>movingType</w:t>
      </w:r>
      <w:r>
        <w:t xml:space="preserve"> (</w:t>
      </w:r>
      <w:r w:rsidR="00AB1764">
        <w:t>string)</w:t>
      </w:r>
      <w:bookmarkEnd w:id="81"/>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2" w:name="_Ref279179670"/>
      <w:r w:rsidRPr="00F447A8">
        <w:t>start</w:t>
      </w:r>
      <w:r>
        <w:t>Turning</w:t>
      </w:r>
      <w:r w:rsidRPr="00F447A8">
        <w:t>At</w:t>
      </w:r>
      <w:r>
        <w:t xml:space="preserve"> (float)</w:t>
      </w:r>
      <w:bookmarkEnd w:id="82"/>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3" w:name="_Ref279179678"/>
      <w:r>
        <w:t>stopTurning</w:t>
      </w:r>
      <w:r w:rsidRPr="00F447A8">
        <w:t>At</w:t>
      </w:r>
      <w:r>
        <w:t xml:space="preserve"> (float)</w:t>
      </w:r>
      <w:bookmarkEnd w:id="83"/>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4" w:name="_Ref279179763"/>
      <w:r w:rsidRPr="00314D8E">
        <w:t>low</w:t>
      </w:r>
      <w:r>
        <w:t>Rotation (string)</w:t>
      </w:r>
      <w:bookmarkEnd w:id="84"/>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5" w:name="_Ref279179946"/>
      <w:r>
        <w:t>highRotation (string)</w:t>
      </w:r>
      <w:bookmarkEnd w:id="85"/>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6" w:name="_Ref279179793"/>
      <w:r>
        <w:t>lowerRotation (string)</w:t>
      </w:r>
      <w:bookmarkEnd w:id="86"/>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7" w:name="_Ref279179806"/>
      <w:r>
        <w:t>higherRotation (string)</w:t>
      </w:r>
      <w:bookmarkEnd w:id="87"/>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8" w:name="_Ref279179816"/>
      <w:r>
        <w:t>turning</w:t>
      </w:r>
      <w:r w:rsidRPr="00F447A8">
        <w:t>Type</w:t>
      </w:r>
      <w:r>
        <w:t xml:space="preserve"> (string)</w:t>
      </w:r>
      <w:bookmarkEnd w:id="88"/>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89" w:name="_Ref279179824"/>
      <w:r w:rsidRPr="00F56C91">
        <w:t>startVisibilityAt</w:t>
      </w:r>
      <w:r>
        <w:t xml:space="preserve"> (float)</w:t>
      </w:r>
      <w:bookmarkEnd w:id="89"/>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0" w:name="_Ref279179834"/>
      <w:r w:rsidRPr="00F56C91">
        <w:t>stopVisibilityAt</w:t>
      </w:r>
      <w:r>
        <w:t xml:space="preserve"> (float)</w:t>
      </w:r>
      <w:bookmarkEnd w:id="90"/>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1" w:name="_Ref279528262"/>
      <w:bookmarkStart w:id="92" w:name="_Ref279180042"/>
      <w:r>
        <w:t>parktrigger</w:t>
      </w:r>
      <w:bookmarkEnd w:id="91"/>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3" w:name="_Ref279528306"/>
      <w:r>
        <w:t>processor</w:t>
      </w:r>
      <w:bookmarkEnd w:id="72"/>
      <w:bookmarkEnd w:id="92"/>
      <w:bookmarkEnd w:id="9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4" w:name="_Ref278057765"/>
      <w:r w:rsidRPr="0054675C">
        <w:t>productionPrerequisite</w:t>
      </w:r>
      <w:r>
        <w:t xml:space="preserve"> (string)</w:t>
      </w:r>
      <w:bookmarkEnd w:id="9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5" w:name="_Ref278109262"/>
      <w:r w:rsidRPr="009F3E15">
        <w:t>outcomeVariationType</w:t>
      </w:r>
      <w:r>
        <w:t xml:space="preserve"> (string)</w:t>
      </w:r>
      <w:bookmarkEnd w:id="9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6" w:name="_Ref278101139"/>
      <w:r w:rsidRPr="007311FC">
        <w:t>addIfNotProcessing</w:t>
      </w:r>
      <w:bookmarkEnd w:id="96"/>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6C13FB">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7" w:name="_Ref278101207"/>
      <w:r w:rsidRPr="007311FC">
        <w:t>emptyFillTypesIfProcessing</w:t>
      </w:r>
      <w:bookmarkEnd w:id="97"/>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8" w:name="_Ref278101087"/>
      <w:r w:rsidRPr="006E48CB">
        <w:t>enableChildrenIfProcessing</w:t>
      </w:r>
      <w:bookmarkEnd w:id="98"/>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99" w:name="_Ref278101236"/>
      <w:r w:rsidRPr="006E48CB">
        <w:t>enableChildrenIf</w:t>
      </w:r>
      <w:r>
        <w:t>Not</w:t>
      </w:r>
      <w:r w:rsidRPr="006E48CB">
        <w:t>Processing</w:t>
      </w:r>
      <w:bookmarkEnd w:id="99"/>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0" w:name="_Ref278101266"/>
      <w:r>
        <w:t>disable</w:t>
      </w:r>
      <w:r w:rsidRPr="006E48CB">
        <w:t>ChildrenIfProcessing</w:t>
      </w:r>
      <w:bookmarkEnd w:id="100"/>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1" w:name="_Ref279588309"/>
      <w:r>
        <w:t>selltarget</w:t>
      </w:r>
      <w:bookmarkEnd w:id="101"/>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2" w:name="_Ref279787611"/>
      <w:r>
        <w:t>sprayerfilltrigger</w:t>
      </w:r>
      <w:bookmarkEnd w:id="102"/>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03" w:name="_Ref279787622"/>
      <w:r w:rsidRPr="00A16F81">
        <w:t xml:space="preserve">createFillType </w:t>
      </w:r>
      <w:r>
        <w:t>(boolean)</w:t>
      </w:r>
      <w:bookmarkEnd w:id="10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4" w:name="_Ref279787631"/>
      <w:r w:rsidRPr="00A16F81">
        <w:t xml:space="preserve">pricePerLiter </w:t>
      </w:r>
      <w:r>
        <w:t>(float)</w:t>
      </w:r>
      <w:bookmarkEnd w:id="104"/>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5" w:name="_Ref279787641"/>
      <w:r w:rsidRPr="00A16F81">
        <w:t xml:space="preserve">statName </w:t>
      </w:r>
      <w:r>
        <w:t>(string)</w:t>
      </w:r>
      <w:bookmarkEnd w:id="105"/>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6" w:name="_Ref279594791"/>
      <w:r>
        <w:t>switcher</w:t>
      </w:r>
      <w:bookmarkEnd w:id="106"/>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7" w:name="_Ref279594802"/>
      <w:r w:rsidRPr="00A16F81">
        <w:t>fillType</w:t>
      </w:r>
      <w:r>
        <w:t>s (string)</w:t>
      </w:r>
      <w:bookmarkEnd w:id="107"/>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8" w:name="_Ref279594811"/>
      <w:r w:rsidRPr="00F447A8">
        <w:t>fillTypeChoice</w:t>
      </w:r>
      <w:r>
        <w:t xml:space="preserve"> (string)</w:t>
      </w:r>
      <w:bookmarkEnd w:id="108"/>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09" w:name="_Ref279594833"/>
      <w:r w:rsidRPr="007652E0">
        <w:t>switchFillTypes</w:t>
      </w:r>
      <w:r>
        <w:t xml:space="preserve"> (string)</w:t>
      </w:r>
      <w:bookmarkEnd w:id="109"/>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0" w:name="_Ref279594843"/>
      <w:r w:rsidRPr="007652E0">
        <w:t>switchFillLevels</w:t>
      </w:r>
      <w:bookmarkEnd w:id="110"/>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1" w:name="_Ref279594869"/>
      <w:r>
        <w:t>mode (string)</w:t>
      </w:r>
      <w:bookmarkEnd w:id="111"/>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2" w:name="_Ref279594902"/>
      <w:r w:rsidRPr="00995D0A">
        <w:t>hidingPosition</w:t>
      </w:r>
      <w:r>
        <w:t xml:space="preserve"> (string)</w:t>
      </w:r>
      <w:bookmarkEnd w:id="112"/>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3" w:name="_Ref278495547"/>
      <w:bookmarkStart w:id="114" w:name="_Ref278114245"/>
      <w:r>
        <w:t>tiptrigger</w:t>
      </w:r>
      <w:bookmarkEnd w:id="113"/>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5" w:name="_Ref278495554"/>
      <w:r w:rsidRPr="00C074F3">
        <w:t>acceptedFillTypes</w:t>
      </w:r>
      <w:bookmarkEnd w:id="115"/>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6" w:name="_Ref278495561"/>
      <w:r w:rsidRPr="00C074F3">
        <w:t>showNotAcceptedWarning</w:t>
      </w:r>
      <w:bookmarkEnd w:id="116"/>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7" w:name="_Ref278495570"/>
      <w:r w:rsidRPr="00C074F3">
        <w:t>showCapacityReachedWarning</w:t>
      </w:r>
      <w:bookmarkEnd w:id="117"/>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8" w:name="_Ref278892416"/>
      <w:r>
        <w:t>revenue</w:t>
      </w:r>
      <w:r w:rsidRPr="00A16F81">
        <w:t xml:space="preserve">PerLiter </w:t>
      </w:r>
      <w:r>
        <w:t>(float)</w:t>
      </w:r>
      <w:bookmarkEnd w:id="118"/>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19" w:name="_Ref278892430"/>
      <w:r>
        <w:t>revenues</w:t>
      </w:r>
      <w:r w:rsidRPr="00A16F81">
        <w:t xml:space="preserve">PerLiter </w:t>
      </w:r>
      <w:r>
        <w:t>(string)</w:t>
      </w:r>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19"/>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0" w:name="_Ref278495625"/>
      <w:r>
        <w:t>unspecified</w:t>
      </w:r>
      <w:bookmarkEnd w:id="114"/>
      <w:bookmarkEnd w:id="12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6C13FB">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1" w:name="_Ref279864270"/>
      <w:r>
        <w:t>waterfilltrigger</w:t>
      </w:r>
      <w:bookmarkEnd w:id="121"/>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22" w:name="_Ref279864304"/>
      <w:r w:rsidRPr="00A16F81">
        <w:t xml:space="preserve">createFillType </w:t>
      </w:r>
      <w:r>
        <w:t>(boolean)</w:t>
      </w:r>
      <w:bookmarkEnd w:id="122"/>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3" w:name="_Ref279864310"/>
      <w:r w:rsidRPr="00A16F81">
        <w:t xml:space="preserve">pricePerLiter </w:t>
      </w:r>
      <w:r>
        <w:t>(float)</w:t>
      </w:r>
      <w:bookmarkEnd w:id="123"/>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4" w:name="_Ref279864318"/>
      <w:r w:rsidRPr="00A16F81">
        <w:t xml:space="preserve">statName </w:t>
      </w:r>
      <w:r>
        <w:t>(string)</w:t>
      </w:r>
      <w:bookmarkEnd w:id="124"/>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C233F" w:rsidRDefault="005C233F" w:rsidP="00664CB7">
      <w:r>
        <w:separator/>
      </w:r>
    </w:p>
  </w:endnote>
  <w:endnote w:type="continuationSeparator" w:id="0">
    <w:p w14:paraId="611497BC" w14:textId="77777777" w:rsidR="005C233F" w:rsidRDefault="005C233F"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C233F" w:rsidRDefault="005C233F"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C13FB">
      <w:rPr>
        <w:rStyle w:val="Seitenzahl"/>
        <w:noProof/>
      </w:rPr>
      <w:t>1</w:t>
    </w:r>
    <w:r>
      <w:rPr>
        <w:rStyle w:val="Seitenzahl"/>
      </w:rPr>
      <w:fldChar w:fldCharType="end"/>
    </w:r>
  </w:p>
  <w:p w14:paraId="53EC6437" w14:textId="77777777" w:rsidR="005C233F" w:rsidRDefault="005C233F"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C233F" w:rsidRDefault="005C233F" w:rsidP="00664CB7">
      <w:r>
        <w:separator/>
      </w:r>
    </w:p>
  </w:footnote>
  <w:footnote w:type="continuationSeparator" w:id="0">
    <w:p w14:paraId="69E1EDF0" w14:textId="77777777" w:rsidR="005C233F" w:rsidRDefault="005C233F"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5C233F" w:rsidRDefault="00316976">
    <w:pPr>
      <w:pStyle w:val="Kopfzeile"/>
    </w:pPr>
    <w:fldSimple w:instr=" STYLEREF  &quot;Überschrift 1&quot; \* MERGEFORMAT ">
      <w:r w:rsidR="006C13FB">
        <w:rPr>
          <w:noProof/>
        </w:rPr>
        <w:t>Allgemeine UserAttributes</w:t>
      </w:r>
    </w:fldSimple>
    <w:r w:rsidR="005C233F">
      <w:t xml:space="preserve"> - </w:t>
    </w:r>
    <w:fldSimple w:instr=" STYLEREF &quot;Überschrift 2&quot; \* MERGEFORMAT ">
      <w:r w:rsidR="006C13FB">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16976"/>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C13F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72630"/>
    <w:rsid w:val="008913B7"/>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AC1961"/>
    <w:rsid w:val="00B02BE9"/>
    <w:rsid w:val="00B03EA7"/>
    <w:rsid w:val="00B253BE"/>
    <w:rsid w:val="00B61C4A"/>
    <w:rsid w:val="00B955BF"/>
    <w:rsid w:val="00BB2B0A"/>
    <w:rsid w:val="00BB72EA"/>
    <w:rsid w:val="00BC1B56"/>
    <w:rsid w:val="00BF4B0C"/>
    <w:rsid w:val="00C074F3"/>
    <w:rsid w:val="00C221E0"/>
    <w:rsid w:val="00C35696"/>
    <w:rsid w:val="00C4053C"/>
    <w:rsid w:val="00C4325D"/>
    <w:rsid w:val="00C515EC"/>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3B5EB-3639-FB40-87D8-C9A8F67A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7768</Words>
  <Characters>48940</Characters>
  <Application>Microsoft Macintosh Word</Application>
  <DocSecurity>0</DocSecurity>
  <Lines>407</Lines>
  <Paragraphs>113</Paragraphs>
  <ScaleCrop>false</ScaleCrop>
  <Company/>
  <LinksUpToDate>false</LinksUpToDate>
  <CharactersWithSpaces>56595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2014-12-20T15:50:00Z</cp:lastPrinted>
  <dcterms:created xsi:type="dcterms:W3CDTF">2014-12-20T15:50:00Z</dcterms:created>
  <dcterms:modified xsi:type="dcterms:W3CDTF">2014-12-20T15:50:00Z</dcterms:modified>
</cp:coreProperties>
</file>