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446BA07" w:rsidP="52B9F2D7" w:rsidRDefault="7446BA07" w14:paraId="4DC15315" w14:textId="580A4F6F">
      <w:pPr>
        <w:pStyle w:val="Normal"/>
        <w:ind w:left="0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2B9F2D7" w:rsidR="7446BA0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MLA Citations</w:t>
      </w:r>
    </w:p>
    <w:p w:rsidR="65B6EBCA" w:rsidP="52B9F2D7" w:rsidRDefault="65B6EBCA" w14:paraId="0A0B1866" w14:textId="4C58BCE0">
      <w:pPr>
        <w:pStyle w:val="ListParagraph"/>
        <w:numPr>
          <w:ilvl w:val="0"/>
          <w:numId w:val="1"/>
        </w:num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2B9F2D7" w:rsidR="65B6EBC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Brealey, Richard A. An Introduction to Risk and Return from Common Stocks. 2nd ed., MIT Press, 1983. Accessed 3 Nov. 2025.</w:t>
      </w:r>
    </w:p>
    <w:p w:rsidR="65B6EBCA" w:rsidP="52B9F2D7" w:rsidRDefault="65B6EBCA" w14:paraId="186AC90B" w14:textId="70D37D3D">
      <w:pPr>
        <w:pStyle w:val="ListParagraph"/>
        <w:numPr>
          <w:ilvl w:val="0"/>
          <w:numId w:val="1"/>
        </w:num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2B9F2D7" w:rsidR="65B6EBC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DeFusco, Richard A., et al. Quantitative Investment Analysis. 4th ed., CFA Institute/Wiley, 2015. Accessed 3 Nov. 2025.</w:t>
      </w:r>
    </w:p>
    <w:p w:rsidR="65B6EBCA" w:rsidP="52B9F2D7" w:rsidRDefault="65B6EBCA" w14:paraId="576157D8" w14:textId="6A224A00">
      <w:pPr>
        <w:pStyle w:val="ListParagraph"/>
        <w:numPr>
          <w:ilvl w:val="0"/>
          <w:numId w:val="1"/>
        </w:num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2B9F2D7" w:rsidR="65B6EBC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Engle, Robert F., and C. W. J. Granger. “Co-Integration and Error Correction: Representation, Estimation, and Testing.” Econometrica, vol. 55, no. 2, 1987, pp. 251–76. JSTOR, </w:t>
      </w:r>
      <w:hyperlink r:id="Rb4355c50508b4b76">
        <w:r w:rsidRPr="52B9F2D7" w:rsidR="65B6EBCA">
          <w:rPr>
            <w:rStyle w:val="Hyperlink"/>
            <w:rFonts w:ascii="Cambria" w:hAnsi="Cambria" w:eastAsia="Cambria" w:cs="Cambria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en-GB"/>
          </w:rPr>
          <w:t>https://doi.org/10.2307/1913236</w:t>
        </w:r>
      </w:hyperlink>
      <w:r w:rsidRPr="52B9F2D7" w:rsidR="65B6EBC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. Accessed 4 Nov. 2025.</w:t>
      </w:r>
    </w:p>
    <w:p w:rsidR="65B6EBCA" w:rsidP="52B9F2D7" w:rsidRDefault="65B6EBCA" w14:paraId="653A379F" w14:textId="373959E6">
      <w:pPr>
        <w:pStyle w:val="ListParagraph"/>
        <w:numPr>
          <w:ilvl w:val="0"/>
          <w:numId w:val="1"/>
        </w:num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2B9F2D7" w:rsidR="65B6EBC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Markowitz, Harry M. Portfolio Selection: Efficient Diversification of Investments. Yale University Press, 1959. JSTOR, </w:t>
      </w:r>
      <w:hyperlink r:id="R7046ec180a724245">
        <w:r w:rsidRPr="52B9F2D7" w:rsidR="65B6EBCA">
          <w:rPr>
            <w:rStyle w:val="Hyperlink"/>
            <w:rFonts w:ascii="Cambria" w:hAnsi="Cambria" w:eastAsia="Cambria" w:cs="Cambria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en-GB"/>
          </w:rPr>
          <w:t>http://www.jstor.org/stable/j.ctt1bh4c8h</w:t>
        </w:r>
      </w:hyperlink>
      <w:r w:rsidRPr="52B9F2D7" w:rsidR="65B6EBC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. Accessed 3 Nov. 2025.</w:t>
      </w:r>
    </w:p>
    <w:p w:rsidR="08BFFB3B" w:rsidP="52B9F2D7" w:rsidRDefault="08BFFB3B" w14:paraId="5939B2F6" w14:textId="66B970C8">
      <w:pPr>
        <w:pStyle w:val="ListParagraph"/>
        <w:numPr>
          <w:ilvl w:val="0"/>
          <w:numId w:val="1"/>
        </w:num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2B9F2D7" w:rsidR="08BFFB3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Sharpe, William F. "The sharpe ratio." Streetwise–the Best of the Journal of Portfolio Management 3.3 (1998): 169-85.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ed875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F73A2AF"/>
    <w:rsid w:val="068F4CE5"/>
    <w:rsid w:val="08BFFB3B"/>
    <w:rsid w:val="3F73A2AF"/>
    <w:rsid w:val="52B9F2D7"/>
    <w:rsid w:val="534E1C36"/>
    <w:rsid w:val="65B6EBCA"/>
    <w:rsid w:val="7446B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3A2AF"/>
  <w15:chartTrackingRefBased/>
  <w15:docId w15:val="{3DA4ABCC-A2F4-4E32-B049-AD0000C7C4F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2B9F2D7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2B9F2D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doi.org/10.2307/1913236" TargetMode="External" Id="Rb4355c50508b4b76" /><Relationship Type="http://schemas.openxmlformats.org/officeDocument/2006/relationships/hyperlink" Target="http://www.jstor.org/stable/j.ctt1bh4c8h" TargetMode="External" Id="R7046ec180a724245" /><Relationship Type="http://schemas.openxmlformats.org/officeDocument/2006/relationships/numbering" Target="numbering.xml" Id="R9c659e6bfbf847a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2025-12-22T14:54:21.5482890Z</dcterms:created>
  <dcterms:modified xsi:type="dcterms:W3CDTF">2025-12-22T14:56:21.8561888Z</dcterms:modified>
  <dc:creator>Loo, Declan</dc:creator>
  <lastModifiedBy>Loo, Declan</lastModifiedBy>
</coreProperties>
</file>