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97f078195a4517d0d9a3e4942ff024cdb24d8e"/>
    <w:p>
      <w:pPr>
        <w:pStyle w:val="Heading1"/>
      </w:pPr>
      <w:r>
        <w:t xml:space="preserve">A001-CMR-2026-08 — Condition Monitoring Report</w:t>
      </w:r>
    </w:p>
    <w:p>
      <w:pPr>
        <w:pStyle w:val="BlockText"/>
      </w:pPr>
      <w:r>
        <w:rPr>
          <w:bCs/>
          <w:b/>
        </w:rPr>
        <w:t xml:space="preserve">Synthetic training document.</w:t>
      </w:r>
      <w:r>
        <w:t xml:space="preserve"> </w:t>
      </w:r>
      <w:r>
        <w:t xml:space="preserve">This Markdown file is a browseable text mirror of the original PDF used in the ENEC 2026 A-001 RAG corpus. The original PDF is included in the companion data/PDF download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&lt;PARSED TEXT FOR PAGE: 1 / 2&gt;NORTHSTAR PROCESS FACILITY SYNTHETIC TRAINING CORPUS</w:t>
      </w:r>
      <w:r>
        <w:t xml:space="preserve"> </w:t>
      </w:r>
      <w:r>
        <w:t xml:space="preserve">A001-CMR-2026-08 | APPROVED | Synthetic training document - not for operational use</w:t>
      </w:r>
      <w:r>
        <w:t xml:space="preserve"> </w:t>
      </w:r>
      <w:r>
        <w:t xml:space="preserve">Page 1</w:t>
      </w:r>
      <w:r>
        <w:t xml:space="preserve"> </w:t>
      </w:r>
      <w:r>
        <w:t xml:space="preserve">A001-CMR-2026-08 / APPROVED</w:t>
      </w:r>
      <w:r>
        <w:t xml:space="preserve"> </w:t>
      </w:r>
      <w:r>
        <w:t xml:space="preserve">A-001 Monthly Condition Monitoring Report -</w:t>
      </w:r>
      <w:r>
        <w:t xml:space="preserve"> </w:t>
      </w:r>
      <w:r>
        <w:t xml:space="preserve">August 2026</w:t>
      </w:r>
      <w:r>
        <w:t xml:space="preserve"> </w:t>
      </w:r>
      <w:r>
        <w:t xml:space="preserve">A-001 | Cooling Water Pump | Enterprise Asset Reliability Training Scenario</w:t>
      </w:r>
      <w:r>
        <w:t xml:space="preserve"> </w:t>
      </w:r>
      <w:r>
        <w:t xml:space="preserve">Document ID A001-CMR-2026-08 Version 1.0</w:t>
      </w:r>
      <w:r>
        <w:t xml:space="preserve"> </w:t>
      </w:r>
      <w:r>
        <w:t xml:space="preserve">Status APPROVED Effective / Issue Date 2026-08-25</w:t>
      </w:r>
      <w:r>
        <w:t xml:space="preserve"> </w:t>
      </w:r>
      <w:r>
        <w:t xml:space="preserve">Owner Condition Monitoring Team Asset A-001</w:t>
      </w:r>
      <w:r>
        <w:t xml:space="preserve"> </w:t>
      </w:r>
      <w:r>
        <w:t xml:space="preserve">Location Utilities Area - Bay 3 Data Class Synthetic / Training</w:t>
      </w:r>
      <w:r>
        <w:t xml:space="preserve"> </w:t>
      </w:r>
      <w:r>
        <w:t xml:space="preserve">TRAINING NOTICE: This fictional document is designed only for AI/RAG, analytics and governance training. It is not</w:t>
      </w:r>
      <w:r>
        <w:t xml:space="preserve"> </w:t>
      </w:r>
      <w:r>
        <w:t xml:space="preserve">an engineering instruction and must not be used on real equipment.</w:t>
      </w:r>
      <w:r>
        <w:t xml:space="preserve"> </w:t>
      </w:r>
      <w:r>
        <w:t xml:space="preserve">1. Executive Summary</w:t>
      </w:r>
      <w:r>
        <w:t xml:space="preserve"> </w:t>
      </w:r>
      <w:r>
        <w:t xml:space="preserve">The August training dataset shows a sustained increase in A-001 vibration compared with its earlier-month</w:t>
      </w:r>
      <w:r>
        <w:t xml:space="preserve"> </w:t>
      </w:r>
      <w:r>
        <w:t xml:space="preserve">baseline. Bearing temperature remains variable but does not show the same monotonic pattern. The asset</w:t>
      </w:r>
      <w:r>
        <w:t xml:space="preserve"> </w:t>
      </w:r>
      <w:r>
        <w:t xml:space="preserve">also has multiple open work orders. The combined evidence supports a qualified review; this report does</w:t>
      </w:r>
      <w:r>
        <w:t xml:space="preserve"> </w:t>
      </w:r>
      <w:r>
        <w:t xml:space="preserve">not identify a confirmed failure mode.</w:t>
      </w:r>
      <w:r>
        <w:t xml:space="preserve"> </w:t>
      </w:r>
      <w:r>
        <w:t xml:space="preserve">2. Trend Snapshot</w:t>
      </w:r>
      <w:r>
        <w:t xml:space="preserve"> </w:t>
      </w:r>
      <w:r>
        <w:t xml:space="preserve">Date Vibration RMS (mm/s) Bearing Temp (C) Comment</w:t>
      </w:r>
      <w:r>
        <w:t xml:space="preserve"> </w:t>
      </w:r>
      <w:r>
        <w:t xml:space="preserve">2026-08-12 3.8 67 Earlier-month baseline</w:t>
      </w:r>
      <w:r>
        <w:t xml:space="preserve"> </w:t>
      </w:r>
      <w:r>
        <w:t xml:space="preserve">sample</w:t>
      </w:r>
      <w:r>
        <w:t xml:space="preserve"> </w:t>
      </w:r>
      <w:r>
        <w:t xml:space="preserve">2026-08-15 4.4 69 Gradual increase</w:t>
      </w:r>
      <w:r>
        <w:t xml:space="preserve"> </w:t>
      </w:r>
      <w:r>
        <w:t xml:space="preserve">2026-08-18 5.1 70 Trend persists</w:t>
      </w:r>
      <w:r>
        <w:t xml:space="preserve"> </w:t>
      </w:r>
      <w:r>
        <w:t xml:space="preserve">2026-08-21 5.8 71 Inspection requested</w:t>
      </w:r>
      <w:r>
        <w:t xml:space="preserve"> </w:t>
      </w:r>
      <w:r>
        <w:t xml:space="preserve">2026-08-24 6.4 72 Higher than earlier-month</w:t>
      </w:r>
      <w:r>
        <w:t xml:space="preserve"> </w:t>
      </w:r>
      <w:r>
        <w:t xml:space="preserve">baseline</w:t>
      </w:r>
      <w:r>
        <w:t xml:space="preserve"> </w:t>
      </w:r>
      <w:r>
        <w:t xml:space="preserve">2026-08-25 6.6 71 Latest report sample</w:t>
      </w:r>
      <w:r>
        <w:t xml:space="preserve"> </w:t>
      </w:r>
      <w:r>
        <w:t xml:space="preserve">3. Related Work</w:t>
      </w:r>
      <w:r>
        <w:t xml:space="preserve"> </w:t>
      </w:r>
      <w:r>
        <w:t xml:space="preserve">Work order Priority Status Summary</w:t>
      </w:r>
      <w:r>
        <w:t xml:space="preserve"> </w:t>
      </w:r>
      <w:r>
        <w:t xml:space="preserve">WO-2026-0817 HIGH OPEN Inspect elevated vibration</w:t>
      </w:r>
      <w:r>
        <w:t xml:space="preserve"> </w:t>
      </w:r>
      <w:r>
        <w:t xml:space="preserve">indication</w:t>
      </w:r>
      <w:r>
        <w:t xml:space="preserve"> </w:t>
      </w:r>
      <w:r>
        <w:t xml:space="preserve">WO-2026-0729 MEDIUM IN PROGRESS Review coupling/alignment</w:t>
      </w:r>
      <w:r>
        <w:t xml:space="preserve"> </w:t>
      </w:r>
      <w:r>
        <w:t xml:space="preserve">observation history</w:t>
      </w:r>
      <w:r>
        <w:t xml:space="preserve"> </w:t>
      </w:r>
      <w:r>
        <w:t xml:space="preserve">WO-2026-0612 LOW CLOSED Routine lubrication inspection&lt;PARSED TEXT FOR PAGE: 2 / 2&gt;NORTHSTAR PROCESS FACILITY SYNTHETIC TRAINING CORPUS</w:t>
      </w:r>
      <w:r>
        <w:t xml:space="preserve"> </w:t>
      </w:r>
      <w:r>
        <w:t xml:space="preserve">A001-CMR-2026-08 | APPROVED | Synthetic training document - not for operational use</w:t>
      </w:r>
      <w:r>
        <w:t xml:space="preserve"> </w:t>
      </w:r>
      <w:r>
        <w:t xml:space="preserve">Page 2</w:t>
      </w:r>
      <w:r>
        <w:t xml:space="preserve"> </w:t>
      </w:r>
      <w:r>
        <w:t xml:space="preserve">4. Findings</w:t>
      </w:r>
      <w:r>
        <w:t xml:space="preserve"> </w:t>
      </w:r>
      <w:r>
        <w:t xml:space="preserve"> The vibration trend is the strongest consistent signal in the report period.</w:t>
      </w:r>
      <w:r>
        <w:t xml:space="preserve"> </w:t>
      </w:r>
      <w:r>
        <w:t xml:space="preserve"> The temperature signal varies within a narrower band and does not independently establish the same</w:t>
      </w:r>
      <w:r>
        <w:t xml:space="preserve"> </w:t>
      </w:r>
      <w:r>
        <w:t xml:space="preserve">trend.</w:t>
      </w:r>
      <w:r>
        <w:t xml:space="preserve"> </w:t>
      </w:r>
      <w:r>
        <w:t xml:space="preserve"> Open maintenance work means the condition should not be interpreted independently of work history.</w:t>
      </w:r>
      <w:r>
        <w:t xml:space="preserve"> </w:t>
      </w:r>
      <w:r>
        <w:t xml:space="preserve"> No single record in this report establishes root cause.</w:t>
      </w:r>
      <w:r>
        <w:t xml:space="preserve"> </w:t>
      </w:r>
      <w:r>
        <w:t xml:space="preserve">5. Recommendation</w:t>
      </w:r>
      <w:r>
        <w:t xml:space="preserve"> </w:t>
      </w:r>
      <w:r>
        <w:t xml:space="preserve">Apply A001-PROC-INS-001-V2, verify sensor quality, review the open inspection work order, compare the</w:t>
      </w:r>
      <w:r>
        <w:t xml:space="preserve"> </w:t>
      </w:r>
      <w:r>
        <w:t xml:space="preserve">latest observation with prior findings and request qualified reliability review. Record any evidence gap or</w:t>
      </w:r>
      <w:r>
        <w:t xml:space="preserve"> </w:t>
      </w:r>
      <w:r>
        <w:t xml:space="preserve">conflicting observation.</w:t>
      </w:r>
      <w:r>
        <w:t xml:space="preserve"> </w:t>
      </w:r>
      <w:r>
        <w:t xml:space="preserve">6. Source Notes</w:t>
      </w:r>
      <w:r>
        <w:t xml:space="preserve"> </w:t>
      </w:r>
      <w:r>
        <w:t xml:space="preserve">All numbers are synthetic and intentionally simplified for AI training. The report is designed to support</w:t>
      </w:r>
      <w:r>
        <w:t xml:space="preserve"> </w:t>
      </w:r>
      <w:r>
        <w:t xml:space="preserve">hybrid RAG questions that combine narrative findings with structured asset and work-order data.</w:t>
      </w:r>
      <w:r>
        <w:t xml:space="preserve"> </w:t>
      </w:r>
      <w:r>
        <w:t xml:space="preserve">7. Evidence Traceability</w:t>
      </w:r>
      <w:r>
        <w:t xml:space="preserve"> </w:t>
      </w:r>
      <w:r>
        <w:t xml:space="preserve">Claim Supporting source</w:t>
      </w:r>
      <w:r>
        <w:t xml:space="preserve"> </w:t>
      </w:r>
      <w:r>
        <w:t xml:space="preserve">Vibration increased through the sampled August window Trend Snapshot in this report / sensor_readings</w:t>
      </w:r>
      <w:r>
        <w:t xml:space="preserve"> </w:t>
      </w:r>
      <w:r>
        <w:t xml:space="preserve">Multiple maintenance items remain active Related Work / work_orders</w:t>
      </w:r>
      <w:r>
        <w:t xml:space="preserve"> </w:t>
      </w:r>
      <w:r>
        <w:t xml:space="preserve">Inspection was requested WO-2026-0817</w:t>
      </w:r>
      <w:r>
        <w:t xml:space="preserve"> </w:t>
      </w:r>
      <w:r>
        <w:t xml:space="preserve">Current formal review workflow is version 2.0 A001-PROC-INS-001-V2</w:t>
      </w:r>
      <w:r>
        <w:t xml:space="preserve"> </w:t>
      </w:r>
      <w:r>
        <w:t xml:space="preserve">8. Open Questions for Review</w:t>
      </w:r>
      <w:r>
        <w:t xml:space="preserve"> </w:t>
      </w:r>
      <w:r>
        <w:t xml:space="preserve"> Does the full-resolution sensor history show the same pattern as the sampled values?</w:t>
      </w:r>
      <w:r>
        <w:t xml:space="preserve"> </w:t>
      </w:r>
      <w:r>
        <w:t xml:space="preserve"> Are any recent maintenance activities temporally aligned with the change?</w:t>
      </w:r>
      <w:r>
        <w:t xml:space="preserve"> </w:t>
      </w:r>
      <w:r>
        <w:t xml:space="preserve"> Does the field observation on 2026-08-19 corroborate or conflict with the instrumented trend?</w:t>
      </w:r>
      <w:r>
        <w:t xml:space="preserve"> </w:t>
      </w:r>
      <w:r>
        <w:t xml:space="preserve"> Is any required evidence missing before the case can be classified?</w:t>
      </w:r>
      <w:r>
        <w:t xml:space="preserve"> </w:t>
      </w:r>
      <w:r>
        <w:t xml:space="preserve">9. Reviewer Sign-off</w:t>
      </w:r>
      <w:r>
        <w:t xml:space="preserve"> </w:t>
      </w:r>
      <w:r>
        <w:t xml:space="preserve">Role Status</w:t>
      </w:r>
      <w:r>
        <w:t xml:space="preserve"> </w:t>
      </w:r>
      <w:r>
        <w:t xml:space="preserve">Condition Monitoring Reviewer Report issued</w:t>
      </w:r>
      <w:r>
        <w:t xml:space="preserve"> </w:t>
      </w:r>
      <w:r>
        <w:t xml:space="preserve">Maintenance / Reliability Reviewer Pending review</w:t>
      </w:r>
      <w:r>
        <w:t xml:space="preserve"> </w:t>
      </w:r>
      <w:r>
        <w:t xml:space="preserve">Work-order close-out Not complete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