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КРОССВОРД: ИНФОРМАЦИОННАЯ БЕЗОПАСНОСТЬ И ТЕСТИРОВАНИЕ ПО</w:t>
      </w:r>
    </w:p>
    <w:p>
      <w:pPr>
        <w:jc w:val="center"/>
      </w:pPr>
      <w:r>
        <w:rPr>
          <w:sz w:val="20"/>
        </w:rPr>
        <w:t>30 терминов по материалам тем Т1–Т8. Впишите ответы в клетки: 15 по горизонтали и 15 по вертикали.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</w:tblGrid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1</w:t>
            </w: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2</w:t>
            </w: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3</w:t>
            </w: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4</w:t>
            </w: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5</w:t>
            </w: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6</w:t>
            </w: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7</w:t>
            </w: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8</w:t>
            </w: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9</w:t>
            </w: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10</w:t>
            </w: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11</w:t>
            </w: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12</w:t>
            </w: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13</w:t>
            </w: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14</w:t>
            </w: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15</w:t>
            </w: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16</w:t>
            </w: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17</w:t>
            </w: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18</w:t>
            </w: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19</w:t>
            </w: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20</w:t>
            </w: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21</w:t>
            </w: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22</w:t>
            </w: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23</w:t>
            </w: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24</w:t>
            </w: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25</w:t>
            </w: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26</w:t>
            </w: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27</w:t>
            </w: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28</w:t>
            </w: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  <w:r>
              <w:rPr>
                <w:color w:val="3C3C3C"/>
                <w:sz w:val="10"/>
              </w:rPr>
              <w:t>29</w:t>
            </w: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FFFFF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  <w:insideH w:val="single" w:sz="4" w:color="777777"/>
              <w:insideV w:val="single" w:sz="4" w:color="777777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261"/>
            <w:vAlign w:val="center"/>
            <w:shd w:fill="2222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2" w:color="222222"/>
              <w:left w:val="single" w:sz="2" w:color="222222"/>
              <w:bottom w:val="single" w:sz="2" w:color="222222"/>
              <w:right w:val="single" w:sz="2" w:color="222222"/>
              <w:insideH w:val="single" w:sz="2" w:color="222222"/>
              <w:insideV w:val="single" w:sz="2" w:color="222222"/>
            </w:tcBorders>
          </w:tcPr>
          <w:p>
            <w:pPr>
              <w:spacing w:before="0" w:after="0"/>
              <w:jc w:val="center"/>
            </w:pPr>
          </w:p>
        </w:tc>
      </w:tr>
    </w:tbl>
    <w:p>
      <w:r>
        <w:br w:type="page"/>
      </w:r>
    </w:p>
    <w:p>
      <w:pPr>
        <w:jc w:val="center"/>
      </w:pPr>
      <w:r>
        <w:rPr>
          <w:b/>
          <w:sz w:val="30"/>
        </w:rPr>
        <w:t>ВОПРОСЫ К КРОССВОРДУ</w:t>
      </w:r>
    </w:p>
    <w:p>
      <w:r>
        <w:rPr>
          <w:b/>
          <w:sz w:val="24"/>
        </w:rPr>
        <w:t>По горизонтали</w:t>
      </w:r>
    </w:p>
    <w:p>
      <w:pPr>
        <w:spacing w:after="60"/>
      </w:pPr>
      <w:r>
        <w:rPr>
          <w:b/>
        </w:rPr>
        <w:t xml:space="preserve">2. </w:t>
      </w:r>
      <w:r>
        <w:t>Секретная комбинация для подтверждения личности.</w:t>
      </w:r>
    </w:p>
    <w:p>
      <w:pPr>
        <w:spacing w:after="60"/>
      </w:pPr>
      <w:r>
        <w:rPr>
          <w:b/>
        </w:rPr>
        <w:t xml:space="preserve">4. </w:t>
      </w:r>
      <w:r>
        <w:t>Вид вредоносного ПО, тайно собирающий информацию.</w:t>
      </w:r>
    </w:p>
    <w:p>
      <w:pPr>
        <w:spacing w:after="60"/>
      </w:pPr>
      <w:r>
        <w:rPr>
          <w:b/>
        </w:rPr>
        <w:t xml:space="preserve">5. </w:t>
      </w:r>
      <w:r>
        <w:t>Вредоносная программа, маскирующаяся под легитимное ПО.</w:t>
      </w:r>
    </w:p>
    <w:p>
      <w:pPr>
        <w:spacing w:after="60"/>
      </w:pPr>
      <w:r>
        <w:rPr>
          <w:b/>
        </w:rPr>
        <w:t xml:space="preserve">8. </w:t>
      </w:r>
      <w:r>
        <w:t>Контрольное значение, позволяющее выявить изменение файла.</w:t>
      </w:r>
    </w:p>
    <w:p>
      <w:pPr>
        <w:spacing w:after="60"/>
      </w:pPr>
      <w:r>
        <w:rPr>
          <w:b/>
        </w:rPr>
        <w:t xml:space="preserve">10. </w:t>
      </w:r>
      <w:r>
        <w:t>Объединение учетных записей для управления правами доступа.</w:t>
      </w:r>
    </w:p>
    <w:p>
      <w:pPr>
        <w:spacing w:after="60"/>
      </w:pPr>
      <w:r>
        <w:rPr>
          <w:b/>
        </w:rPr>
        <w:t xml:space="preserve">15. </w:t>
      </w:r>
      <w:r>
        <w:t>Уникальный идентификатор известного вредоносного кода.</w:t>
      </w:r>
    </w:p>
    <w:p>
      <w:pPr>
        <w:spacing w:after="60"/>
      </w:pPr>
      <w:r>
        <w:rPr>
          <w:b/>
        </w:rPr>
        <w:t xml:space="preserve">17. </w:t>
      </w:r>
      <w:r>
        <w:t>Сетевой протокол аутентификации, использующий билеты.</w:t>
      </w:r>
    </w:p>
    <w:p>
      <w:pPr>
        <w:spacing w:after="60"/>
      </w:pPr>
      <w:r>
        <w:rPr>
          <w:b/>
        </w:rPr>
        <w:t xml:space="preserve">19. </w:t>
      </w:r>
      <w:r>
        <w:t>Политика ИБ: какой режим защищает сведения от разглашения?</w:t>
      </w:r>
    </w:p>
    <w:p>
      <w:pPr>
        <w:spacing w:after="60"/>
      </w:pPr>
      <w:r>
        <w:rPr>
          <w:b/>
        </w:rPr>
        <w:t xml:space="preserve">21. </w:t>
      </w:r>
      <w:r>
        <w:t>Оценка готового продукта на соответствие потребностям пользователя.</w:t>
      </w:r>
    </w:p>
    <w:p>
      <w:pPr>
        <w:spacing w:after="60"/>
      </w:pPr>
      <w:r>
        <w:rPr>
          <w:b/>
        </w:rPr>
        <w:t xml:space="preserve">24. </w:t>
      </w:r>
      <w:r>
        <w:t>Права на выполнение действий в системе.</w:t>
      </w:r>
    </w:p>
    <w:p>
      <w:pPr>
        <w:spacing w:after="60"/>
      </w:pPr>
      <w:r>
        <w:rPr>
          <w:b/>
        </w:rPr>
        <w:t xml:space="preserve">25. </w:t>
      </w:r>
      <w:r>
        <w:t>Один из параметров качественной оценки риска.</w:t>
      </w:r>
    </w:p>
    <w:p>
      <w:pPr>
        <w:spacing w:after="60"/>
      </w:pPr>
      <w:r>
        <w:rPr>
          <w:b/>
        </w:rPr>
        <w:t xml:space="preserve">26. </w:t>
      </w:r>
      <w:r>
        <w:t>Межсетевой экран, фильтрующий сетевой трафик.</w:t>
      </w:r>
    </w:p>
    <w:p>
      <w:pPr>
        <w:spacing w:after="60"/>
      </w:pPr>
      <w:r>
        <w:rPr>
          <w:b/>
        </w:rPr>
        <w:t xml:space="preserve">27. </w:t>
      </w:r>
      <w:r>
        <w:t>Недостаток ПО или системы, которым может воспользоваться злоумышленник.</w:t>
      </w:r>
    </w:p>
    <w:p>
      <w:pPr>
        <w:spacing w:after="60"/>
      </w:pPr>
      <w:r>
        <w:rPr>
          <w:b/>
        </w:rPr>
        <w:t xml:space="preserve">28. </w:t>
      </w:r>
      <w:r>
        <w:t>Сетевая точка подключения, сканирование которой может выявить службы.</w:t>
      </w:r>
    </w:p>
    <w:p>
      <w:pPr>
        <w:spacing w:after="60"/>
      </w:pPr>
      <w:r>
        <w:rPr>
          <w:b/>
        </w:rPr>
        <w:t xml:space="preserve">29. </w:t>
      </w:r>
      <w:r>
        <w:t>Цифровое представление пользователя, приложения или службы.</w:t>
      </w:r>
    </w:p>
    <w:p>
      <w:r>
        <w:rPr>
          <w:b/>
          <w:sz w:val="24"/>
        </w:rPr>
        <w:t>По вертикали</w:t>
      </w:r>
    </w:p>
    <w:p>
      <w:pPr>
        <w:spacing w:after="60"/>
      </w:pPr>
      <w:r>
        <w:rPr>
          <w:b/>
        </w:rPr>
        <w:t xml:space="preserve">1. </w:t>
      </w:r>
      <w:r>
        <w:t>Вредоносная программа, самостоятельно распространяющаяся по сети.</w:t>
      </w:r>
    </w:p>
    <w:p>
      <w:pPr>
        <w:spacing w:after="60"/>
      </w:pPr>
      <w:r>
        <w:rPr>
          <w:b/>
        </w:rPr>
        <w:t xml:space="preserve">2. </w:t>
      </w:r>
      <w:r>
        <w:t>Совокупность формальных правил и процедур организации.</w:t>
      </w:r>
    </w:p>
    <w:p>
      <w:pPr>
        <w:spacing w:after="60"/>
      </w:pPr>
      <w:r>
        <w:rPr>
          <w:b/>
        </w:rPr>
        <w:t xml:space="preserve">3. </w:t>
      </w:r>
      <w:r>
        <w:t>Документ с описанием, шагами воспроизведения и результатами дефекта.</w:t>
      </w:r>
    </w:p>
    <w:p>
      <w:pPr>
        <w:spacing w:after="60"/>
      </w:pPr>
      <w:r>
        <w:rPr>
          <w:b/>
        </w:rPr>
        <w:t xml:space="preserve">6. </w:t>
      </w:r>
      <w:r>
        <w:t>Поток данных, контролируемый межсетевым экраном.</w:t>
      </w:r>
    </w:p>
    <w:p>
      <w:pPr>
        <w:spacing w:after="60"/>
      </w:pPr>
      <w:r>
        <w:rPr>
          <w:b/>
        </w:rPr>
        <w:t xml:space="preserve">7. </w:t>
      </w:r>
      <w:r>
        <w:t>Средство скрытия присутствия вредоносной программы в системе.</w:t>
      </w:r>
    </w:p>
    <w:p>
      <w:pPr>
        <w:spacing w:after="60"/>
      </w:pPr>
      <w:r>
        <w:rPr>
          <w:b/>
        </w:rPr>
        <w:t xml:space="preserve">9. </w:t>
      </w:r>
      <w:r>
        <w:t>Инструмент визуальной оценки и приоритизации рисков.</w:t>
      </w:r>
    </w:p>
    <w:p>
      <w:pPr>
        <w:spacing w:after="60"/>
      </w:pPr>
      <w:r>
        <w:rPr>
          <w:b/>
        </w:rPr>
        <w:t xml:space="preserve">11. </w:t>
      </w:r>
      <w:r>
        <w:t>Как называется проверка подлинности пользователя?</w:t>
      </w:r>
    </w:p>
    <w:p>
      <w:pPr>
        <w:spacing w:after="60"/>
      </w:pPr>
      <w:r>
        <w:rPr>
          <w:b/>
        </w:rPr>
        <w:t xml:space="preserve">12. </w:t>
      </w:r>
      <w:r>
        <w:t>Свойство конфигурации, означающее отсутствие несанкционированных изменений.</w:t>
      </w:r>
    </w:p>
    <w:p>
      <w:pPr>
        <w:spacing w:after="60"/>
      </w:pPr>
      <w:r>
        <w:rPr>
          <w:b/>
        </w:rPr>
        <w:t xml:space="preserve">13. </w:t>
      </w:r>
      <w:r>
        <w:t>Проверка соответствия процесса разработки стандартам и спецификациям.</w:t>
      </w:r>
    </w:p>
    <w:p>
      <w:pPr>
        <w:spacing w:after="60"/>
      </w:pPr>
      <w:r>
        <w:rPr>
          <w:b/>
        </w:rPr>
        <w:t xml:space="preserve">14. </w:t>
      </w:r>
      <w:r>
        <w:t>Средство аутентификации, подтверждающее владение.</w:t>
      </w:r>
    </w:p>
    <w:p>
      <w:pPr>
        <w:spacing w:after="60"/>
      </w:pPr>
      <w:r>
        <w:rPr>
          <w:b/>
        </w:rPr>
        <w:t xml:space="preserve">16. </w:t>
      </w:r>
      <w:r>
        <w:t>Ведение журналов для выяснения кто, когда и что изменил.</w:t>
      </w:r>
    </w:p>
    <w:p>
      <w:pPr>
        <w:spacing w:after="60"/>
      </w:pPr>
      <w:r>
        <w:rPr>
          <w:b/>
        </w:rPr>
        <w:t xml:space="preserve">18. </w:t>
      </w:r>
      <w:r>
        <w:t>Проверка того, какие действия разрешены пользователю.</w:t>
      </w:r>
    </w:p>
    <w:p>
      <w:pPr>
        <w:spacing w:after="60"/>
      </w:pPr>
      <w:r>
        <w:rPr>
          <w:b/>
        </w:rPr>
        <w:t xml:space="preserve">20. </w:t>
      </w:r>
      <w:r>
        <w:t>Событие безопасности, требующее регламентированных действий.</w:t>
      </w:r>
    </w:p>
    <w:p>
      <w:pPr>
        <w:spacing w:after="60"/>
      </w:pPr>
      <w:r>
        <w:rPr>
          <w:b/>
        </w:rPr>
        <w:t xml:space="preserve">22. </w:t>
      </w:r>
      <w:r>
        <w:t>Вредоносная программа, заражающая существующие файлы.</w:t>
      </w:r>
    </w:p>
    <w:p>
      <w:pPr>
        <w:spacing w:after="60"/>
      </w:pPr>
      <w:r>
        <w:rPr>
          <w:b/>
        </w:rPr>
        <w:t xml:space="preserve">23. </w:t>
      </w:r>
      <w:r>
        <w:t>Имитация реальной атаки с разрешения владельца системы.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ОТВЕТЫ ДЛЯ ПРОВЕРКИ</w:t>
      </w:r>
    </w:p>
    <w:p>
      <w:r>
        <w:rPr>
          <w:b/>
        </w:rPr>
        <w:t>По горизонтали</w:t>
      </w:r>
    </w:p>
    <w:p>
      <w:pPr>
        <w:spacing w:after="20"/>
      </w:pPr>
      <w:r>
        <w:rPr>
          <w:sz w:val="20"/>
        </w:rPr>
        <w:t>2. ПАРОЛЬ</w:t>
      </w:r>
    </w:p>
    <w:p>
      <w:pPr>
        <w:spacing w:after="20"/>
      </w:pPr>
      <w:r>
        <w:rPr>
          <w:sz w:val="20"/>
        </w:rPr>
        <w:t>4. ШПИОН</w:t>
      </w:r>
    </w:p>
    <w:p>
      <w:pPr>
        <w:spacing w:after="20"/>
      </w:pPr>
      <w:r>
        <w:rPr>
          <w:sz w:val="20"/>
        </w:rPr>
        <w:t>5. ТРОЯН</w:t>
      </w:r>
    </w:p>
    <w:p>
      <w:pPr>
        <w:spacing w:after="20"/>
      </w:pPr>
      <w:r>
        <w:rPr>
          <w:sz w:val="20"/>
        </w:rPr>
        <w:t>8. ХЕШСУММА</w:t>
      </w:r>
    </w:p>
    <w:p>
      <w:pPr>
        <w:spacing w:after="20"/>
      </w:pPr>
      <w:r>
        <w:rPr>
          <w:sz w:val="20"/>
        </w:rPr>
        <w:t>10. ГРУППА</w:t>
      </w:r>
    </w:p>
    <w:p>
      <w:pPr>
        <w:spacing w:after="20"/>
      </w:pPr>
      <w:r>
        <w:rPr>
          <w:sz w:val="20"/>
        </w:rPr>
        <w:t>15. СИГНАТУРА</w:t>
      </w:r>
    </w:p>
    <w:p>
      <w:pPr>
        <w:spacing w:after="20"/>
      </w:pPr>
      <w:r>
        <w:rPr>
          <w:sz w:val="20"/>
        </w:rPr>
        <w:t>17. КЕРБЕРОС</w:t>
      </w:r>
    </w:p>
    <w:p>
      <w:pPr>
        <w:spacing w:after="20"/>
      </w:pPr>
      <w:r>
        <w:rPr>
          <w:sz w:val="20"/>
        </w:rPr>
        <w:t>19. КОНФИДЕНЦИАЛЬНОСТЬ</w:t>
      </w:r>
    </w:p>
    <w:p>
      <w:pPr>
        <w:spacing w:after="20"/>
      </w:pPr>
      <w:r>
        <w:rPr>
          <w:sz w:val="20"/>
        </w:rPr>
        <w:t>21. ВАЛИДАЦИЯ</w:t>
      </w:r>
    </w:p>
    <w:p>
      <w:pPr>
        <w:spacing w:after="20"/>
      </w:pPr>
      <w:r>
        <w:rPr>
          <w:sz w:val="20"/>
        </w:rPr>
        <w:t>24. ПРИВИЛЕГИИ</w:t>
      </w:r>
    </w:p>
    <w:p>
      <w:pPr>
        <w:spacing w:after="20"/>
      </w:pPr>
      <w:r>
        <w:rPr>
          <w:sz w:val="20"/>
        </w:rPr>
        <w:t>25. ВЕРОЯТНОСТЬ</w:t>
      </w:r>
    </w:p>
    <w:p>
      <w:pPr>
        <w:spacing w:after="20"/>
      </w:pPr>
      <w:r>
        <w:rPr>
          <w:sz w:val="20"/>
        </w:rPr>
        <w:t>26. ФАЙРВОЛ</w:t>
      </w:r>
    </w:p>
    <w:p>
      <w:pPr>
        <w:spacing w:after="20"/>
      </w:pPr>
      <w:r>
        <w:rPr>
          <w:sz w:val="20"/>
        </w:rPr>
        <w:t>27. УЯЗВИМОСТЬ</w:t>
      </w:r>
    </w:p>
    <w:p>
      <w:pPr>
        <w:spacing w:after="20"/>
      </w:pPr>
      <w:r>
        <w:rPr>
          <w:sz w:val="20"/>
        </w:rPr>
        <w:t>28. ПОРТ</w:t>
      </w:r>
    </w:p>
    <w:p>
      <w:pPr>
        <w:spacing w:after="20"/>
      </w:pPr>
      <w:r>
        <w:rPr>
          <w:sz w:val="20"/>
        </w:rPr>
        <w:t>29. УЧЕТНАЯЗАПИСЬ</w:t>
      </w:r>
    </w:p>
    <w:p>
      <w:r>
        <w:rPr>
          <w:b/>
        </w:rPr>
        <w:t>По вертикали</w:t>
      </w:r>
    </w:p>
    <w:p>
      <w:pPr>
        <w:spacing w:after="20"/>
      </w:pPr>
      <w:r>
        <w:rPr>
          <w:sz w:val="20"/>
        </w:rPr>
        <w:t>1. ЧЕРВЬ</w:t>
      </w:r>
    </w:p>
    <w:p>
      <w:pPr>
        <w:spacing w:after="20"/>
      </w:pPr>
      <w:r>
        <w:rPr>
          <w:sz w:val="20"/>
        </w:rPr>
        <w:t>2. ПОЛИТИКА</w:t>
      </w:r>
    </w:p>
    <w:p>
      <w:pPr>
        <w:spacing w:after="20"/>
      </w:pPr>
      <w:r>
        <w:rPr>
          <w:sz w:val="20"/>
        </w:rPr>
        <w:t>3. БАГРЕПОРТ</w:t>
      </w:r>
    </w:p>
    <w:p>
      <w:pPr>
        <w:spacing w:after="20"/>
      </w:pPr>
      <w:r>
        <w:rPr>
          <w:sz w:val="20"/>
        </w:rPr>
        <w:t>6. ТРАФИК</w:t>
      </w:r>
    </w:p>
    <w:p>
      <w:pPr>
        <w:spacing w:after="20"/>
      </w:pPr>
      <w:r>
        <w:rPr>
          <w:sz w:val="20"/>
        </w:rPr>
        <w:t>7. РУТКИТ</w:t>
      </w:r>
    </w:p>
    <w:p>
      <w:pPr>
        <w:spacing w:after="20"/>
      </w:pPr>
      <w:r>
        <w:rPr>
          <w:sz w:val="20"/>
        </w:rPr>
        <w:t>9. МАТРИЦА</w:t>
      </w:r>
    </w:p>
    <w:p>
      <w:pPr>
        <w:spacing w:after="20"/>
      </w:pPr>
      <w:r>
        <w:rPr>
          <w:sz w:val="20"/>
        </w:rPr>
        <w:t>11. АУТЕНТИФИКАЦИЯ</w:t>
      </w:r>
    </w:p>
    <w:p>
      <w:pPr>
        <w:spacing w:after="20"/>
      </w:pPr>
      <w:r>
        <w:rPr>
          <w:sz w:val="20"/>
        </w:rPr>
        <w:t>12. ЦЕЛОСТНОСТЬ</w:t>
      </w:r>
    </w:p>
    <w:p>
      <w:pPr>
        <w:spacing w:after="20"/>
      </w:pPr>
      <w:r>
        <w:rPr>
          <w:sz w:val="20"/>
        </w:rPr>
        <w:t>13. ВЕРИФИКАЦИЯ</w:t>
      </w:r>
    </w:p>
    <w:p>
      <w:pPr>
        <w:spacing w:after="20"/>
      </w:pPr>
      <w:r>
        <w:rPr>
          <w:sz w:val="20"/>
        </w:rPr>
        <w:t>14. ТОКЕН</w:t>
      </w:r>
    </w:p>
    <w:p>
      <w:pPr>
        <w:spacing w:after="20"/>
      </w:pPr>
      <w:r>
        <w:rPr>
          <w:sz w:val="20"/>
        </w:rPr>
        <w:t>16. АУДИТ</w:t>
      </w:r>
    </w:p>
    <w:p>
      <w:pPr>
        <w:spacing w:after="20"/>
      </w:pPr>
      <w:r>
        <w:rPr>
          <w:sz w:val="20"/>
        </w:rPr>
        <w:t>18. АВТОРИЗАЦИЯ</w:t>
      </w:r>
    </w:p>
    <w:p>
      <w:pPr>
        <w:spacing w:after="20"/>
      </w:pPr>
      <w:r>
        <w:rPr>
          <w:sz w:val="20"/>
        </w:rPr>
        <w:t>20. ИНЦИДЕНТ</w:t>
      </w:r>
    </w:p>
    <w:p>
      <w:pPr>
        <w:spacing w:after="20"/>
      </w:pPr>
      <w:r>
        <w:rPr>
          <w:sz w:val="20"/>
        </w:rPr>
        <w:t>22. ВИРУС</w:t>
      </w:r>
    </w:p>
    <w:p>
      <w:pPr>
        <w:spacing w:after="20"/>
      </w:pPr>
      <w:r>
        <w:rPr>
          <w:sz w:val="20"/>
        </w:rPr>
        <w:t>23. ПЕНТЕСТ</w:t>
      </w:r>
    </w:p>
    <w:p>
      <w:pPr>
        <w:spacing w:before="160"/>
      </w:pPr>
      <w:r>
        <w:rPr>
          <w:b/>
        </w:rPr>
        <w:t xml:space="preserve">Охваченные темы: </w:t>
      </w:r>
      <w:r>
        <w:t>Т1 — верификация и валидация ПО; Т2 — анализ рисков; Т3 — вредоносные программы; Т4 — политика ИБ; Т5 — учетные записи и аутентификация; Т6 — файрвол; Т7 — тестирование защиты ПО; Т8 — целостность конфигурации.</w:t>
      </w:r>
    </w:p>
    <w:sectPr w:rsidR="00FC693F" w:rsidRPr="0006063C" w:rsidSect="00034616">
      <w:pgSz w:w="23811" w:h="16838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