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CC" w:rsidRPr="00B277FD" w:rsidRDefault="002C2ACC" w:rsidP="00466CD3">
      <w:pPr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</w:pPr>
      <w:r w:rsidRPr="00B277FD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t>แนะนำจังหวัดนครสวรรค์</w:t>
      </w:r>
    </w:p>
    <w:p w:rsidR="00261E89" w:rsidRPr="00261E89" w:rsidRDefault="00261E89" w:rsidP="00466CD3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0109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คำขวัญจังหวัดนครสวรรค์</w:t>
      </w:r>
    </w:p>
    <w:p w:rsidR="00261E89" w:rsidRPr="00261E89" w:rsidRDefault="00261E89" w:rsidP="00466CD3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</w:t>
      </w:r>
      <w:proofErr w:type="gramStart"/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"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เมืองสี่แคว</w:t>
      </w:r>
      <w:proofErr w:type="gramEnd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แห่มังกร พักผ่อนบึงบอระเพ็ด ปลารสเด็ดปากน้ำโพ "</w:t>
      </w:r>
    </w:p>
    <w:p w:rsidR="00261E89" w:rsidRPr="00261E89" w:rsidRDefault="00261E89" w:rsidP="00466CD3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0109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ประวัติความเป็นมา</w:t>
      </w:r>
    </w:p>
    <w:p w:rsidR="00261E89" w:rsidRPr="00261E89" w:rsidRDefault="00261E89" w:rsidP="00466CD3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นครสวรรค์เป็นเมืองโบราณซึ่งสันนิษฐานว่าตั้งขึ้นในสมัยกรุงสุโขทัย เป็นราชธานี โดยมีปรากฏชื่อในศิลาจารึกเรียกว่า เมืองพระบาง เป็นเมืองหน้าด่านสำคัญในการทำศึกสงครามมาทุกสมัย ตั้งแต่สมัยกรุงสุโขทัย กรุงธนบุรี จนถึงกรุงรัตนโกสินทร์ ตัวเมืองดั้งเดิมตั้งอยู่บริเวณเชิงเขาขาด(เขา</w:t>
      </w:r>
      <w:proofErr w:type="spellStart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ฤาษี</w:t>
      </w:r>
      <w:proofErr w:type="spellEnd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) จรดวัดหัวเมือง(วัดนครสวรรค์) ยังมีเชิงเทินดินเป็นแนวปรากฏอยู่ เมืองพระบาง ต่อมาได้เป็น เมืองชอนตะวัน เพราะตัวเมืองตั้งอยู่บนฝั่งตะวันตกของแม่น้ำเจ้าพระยา และหันหน้าเมืองไปทางแม่น้ำซึ่งอยู่ทางทิศตะวันออกทำให้แสงอาทิตย์ส่องเข้า หน้าเมืองตลอดเวลา แต่ภายหลังได้เปลี่ยนเป็น เมืองนครสวรรค์ </w:t>
      </w:r>
      <w:proofErr w:type="spellStart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เป็นศุภ</w:t>
      </w:r>
      <w:proofErr w:type="spellEnd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นิมิตอันดี</w:t>
      </w:r>
    </w:p>
    <w:p w:rsidR="00261E89" w:rsidRPr="00261E89" w:rsidRDefault="00261E89" w:rsidP="00466CD3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นครสวรรค์ มีชื่อเรียกเป็นที่รู้จักแพร่หลายมาแต่เดิมว่า ปากน้ำโพ โดยปรากฏเรียกกันมาตั้งแต่ในสมัยกรุงศรีอยุธยา ตามประวัติศาสตร์ในคราวที่พระเจ้าหงสาวดี</w:t>
      </w:r>
      <w:proofErr w:type="spellStart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บุเรง</w:t>
      </w:r>
      <w:proofErr w:type="spellEnd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นองยกทัพมาตีกรุงศรีอยุธยา ครั้งสมัยสมเด็จพระมหาจักรพรรดิ กองทัพเรือจากกรุงศรีอยุธยาได้ยกไปรับทัพข้าศึกที่ปากน้ำโพ แต่ด้านทัพข้าศึกไม่ไหว จึงล่าถอยกลับไป ที่มาของคำว่า ปากน้ำโพ สันนิษฐานได้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ประการ คือ อาจมาจากคำว่า ปากน้ำโผล่ เพราะเป็นที่ปากน้ำ</w:t>
      </w:r>
      <w:proofErr w:type="spellStart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ปิง</w:t>
      </w:r>
      <w:proofErr w:type="spellEnd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ยม และน่าน มาโผล่รวมกันเป็น ต้นแม่น้ำเจ้าพระยา หรืออีกประการหนึ่ง คือ มีต้นโพธิ์ขนาดใหญ่อยู่ตรงปากน้ำในบริเวณวัดโพธิ์ ซึ่งเป็นที่ตั้งศาลเจ้าพ่อกวนอูในปัจจุบัน จึงเรียกกันว่า ปากน้ำโพธิ์ ก็อาจเป็นได้</w:t>
      </w:r>
    </w:p>
    <w:p w:rsidR="00261E89" w:rsidRPr="00261E89" w:rsidRDefault="00261E89" w:rsidP="00466CD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0109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ตราประจำจังหวัด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261E89" w:rsidRPr="00261E89" w:rsidRDefault="00261E89" w:rsidP="00466CD3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หมายถึง ตามคติทางศาสนาที่เชื่อถือกันมาว่าบนสวรรค์นั้นเป็นที่อยู่ของเหล่าเทพทั้ง หลาย และผู้มีบุญมากเท่านั้นจึงจะได้ไปบังเกิดในสวรรค์ มีวิมานเป็นที่สถิตอย่างสุขสบาย เมื่อจังหวัดนี้ชื่อว่า นครสวรรค์ แปลว่าเมืองของชาวสวรรค์ จึงได้นำเอา วิมาน มาเป็นสัญลักษณ์ของเมืองนี้ จังหวัดนครสวรรค์ ใช้อักษรย่อว่า </w:t>
      </w:r>
      <w:proofErr w:type="spellStart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นว</w:t>
      </w:r>
      <w:proofErr w:type="spellEnd"/>
    </w:p>
    <w:p w:rsidR="00261E89" w:rsidRPr="00261E89" w:rsidRDefault="00261E89" w:rsidP="00466CD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0109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ธงประจำจังหวัด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261E89" w:rsidRPr="00261E89" w:rsidRDefault="00261E89" w:rsidP="00466CD3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ดอกไม้ประจำจังหวัด ชื่อดอกไม้ ดอกเสลา ต้นไม้ประจำจังหวัด ชื่อพรรณไม้ เสลา ชื่อวิทยาศาสตร์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Lagerstroemia </w:t>
      </w:r>
      <w:proofErr w:type="spellStart"/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>loudonii</w:t>
      </w:r>
      <w:proofErr w:type="spellEnd"/>
    </w:p>
    <w:p w:rsidR="00261E89" w:rsidRPr="00261E89" w:rsidRDefault="00261E89" w:rsidP="00466CD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0109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อาณาเขต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261E89" w:rsidRPr="00261E89" w:rsidRDefault="00261E89" w:rsidP="00466CD3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ที่ตั้งและขนาด ระยะทางจากกรุงเทพฯ ถึงจังหวัดนครสวรรค์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237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กิโลเมตร พื้นที่ของจังหวัด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9,597,677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ตารางกิโลเมตร หรือ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5,998,548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ไร่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อาณาเขต ติดต่อกับจังหวัดต่างๆ ดังนี้ ทิศเหนือ ติดต่อกับ จังหวัดพิจิตร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และกำแพงเพชร ทิศใต้ ติดต่อกับ จังหวัดลพบุรี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อุทัยธานี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ชัยนาท และสิงห์บุรี ทิศตะวันออก ติดต่อกับ จังหวัดเพชรบูรณ์ ทิศตะวันตก ติดต่อกับ จังหวัดตาก</w:t>
      </w:r>
    </w:p>
    <w:p w:rsidR="00261E89" w:rsidRPr="00261E89" w:rsidRDefault="00261E89" w:rsidP="00466CD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0109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ลักษณะภูมิประเทศ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261E89" w:rsidRPr="00261E89" w:rsidRDefault="00261E89" w:rsidP="00466CD3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ตามลักษณะภูมิศาสตร์โดยทั่วไป ส่วนใหญ่เป็นที่ราบลุ่มเหมาะแก่การเกษตร เป็นที่ราบประมาณ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ของพื้นที่จังหวัด มีแม่น้ำสายสำคัญคือ แม่น้ำ</w:t>
      </w:r>
      <w:proofErr w:type="spellStart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ปิง</w:t>
      </w:r>
      <w:proofErr w:type="spellEnd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แม่น้ำยม และแม่น้ำน่าน ไหลมารวมกันเป็น แม่น้ำเจ้าพระยา ไหลผ่านช่วงกลางของจังหวัด แม่น้ำที่กล่าวได้แบ่งพื้นที่ของจังหวัดออกเป็นด้านตะวันออกและตะวันตก และมีเพียง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อำเภอที่ตั้งอยู่บนแม่น้ำสายหลัก สภาพภูมิประเทศทางด้านทิศตะวันตกของจังหวัดมีภูเขาสลับซับซ้อนและเป็นป่าทึบ ในเขตอำเภอลาดยาว อำเภอแม่วงก์ อำเภอแม่</w:t>
      </w:r>
      <w:proofErr w:type="spellStart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เปิน</w:t>
      </w:r>
      <w:proofErr w:type="spellEnd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และอำเภอชุมตาบง พื้นที่ป่าของจังหวัดเป็นสภาพป่าที่เชื่อมโยงติดต่อกับป่าห้วยขาแข้งของ จังหวัดอุทัยธานีในส่วนทางใต้ของอำเภอแม่วงก์ ส่วนบนของอำเภอแม่วงก์และอำเภอลาดยาวเป็นส่วนติดต่อกับป่าทึบของจังหวัดตาก ที่เชื่อมโยงไปถึงป่าทุ่งใหญ่นเรศวรของจังหวัดกาญจนบุรี</w:t>
      </w:r>
    </w:p>
    <w:p w:rsidR="00261E89" w:rsidRPr="00261E89" w:rsidRDefault="00261E89" w:rsidP="00466CD3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สภาพพื้นที่ส่วนใหญ่ของจังหวัด เป็นที่ราบค่อนข้างเรียบแคบบริเวณที่ราบลุ่มแม่น้ำ โดยเฉพาะตอนกลางของจังหวัด ซึ่งอยู่ในเขตอำเมืองฯ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อำเภอบรรพตพิสัย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อำเภอชุมแสง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อำเภอท่าตะโก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อำเภอโกรกพระ และอำเภอพยุหะคีรี สภาพพื้นที่ทางทิศตะวันตก (เขตอำเภอลาดยาว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อำเภอแม่วงก์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อำเภอแม่</w:t>
      </w:r>
      <w:proofErr w:type="spellStart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เปิน</w:t>
      </w:r>
      <w:proofErr w:type="spellEnd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และอำเภอชุมตาบง) และทิศตะวันออก (เขตอำเภอหนองบัว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อำเภอ</w:t>
      </w:r>
      <w:proofErr w:type="spellStart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ไพศา</w:t>
      </w:r>
      <w:proofErr w:type="spellEnd"/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ลี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อำเภอตากฟ้า และอำเภอตาคลี) มีลักษณะเป็นแบบลอนลูกคลื่น ยกตัวขึ้นจากตอนกลางของจังหวัด สูงจากระดับน้ำทะเลปานกลาง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50-150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เมตร</w:t>
      </w:r>
    </w:p>
    <w:p w:rsidR="00261E89" w:rsidRPr="00261E89" w:rsidRDefault="00261E89" w:rsidP="00466CD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0109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ลักษณะภูมิอากาศ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261E89" w:rsidRPr="00261E89" w:rsidRDefault="00261E89" w:rsidP="00466CD3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มีลักษณะร้อนชื้น มีช่วงฤดูฝนและฤดูแล้งที่เห็นเด่นชัด ฤดูฝนได้รับอิทธิพลจากมรสุมตะวันตกเฉียงใต้อยู่ในช่วงเดือนตุลาคม ส่วนฤดูหนาวอยู่ในช่วงเดือนตุลาคมถึงมกราคมได้รับอิทธิพลความเย็นมาจากลม มรสุมตะวันออกเฉียงเหนือ สำหรับปี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2552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ช่วงเดือนมกราคมมีอากาศหนาว อุณหภูมิต่ำสุด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11.50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องศาเซลเซียส และช่วงเดือนมีนาคมถึงเดือนพฤษภาคม มีอากาศร้อนถึงร้อนจัด อุณหภูมิสูงสุด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39.80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องศาเซลเซียส อุณหภูมิเฉลี่ย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28.0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องศาเซลเซียส ปริมาณน้ำฝนเฉลี่ย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1,155.50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มิลลิลิตร และฝนตกทั้งหมด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112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วัน</w:t>
      </w:r>
    </w:p>
    <w:p w:rsidR="00261E89" w:rsidRPr="00261E89" w:rsidRDefault="00261E89" w:rsidP="00466CD3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สภาพภูมิอากาศของจังหวัดนครสวรรค์ สัมพันธ์กับปริมาณน้ำฝนในแต่ละปี หากปีใดปริมาณน้ำฝนมากกว่า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1,200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มิลลิเมตรต่อปี จะเกิดปัญหาน้ำท่วม ถ้าปริมาณฝน ต่ำกว่า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1,000 </w:t>
      </w:r>
      <w:r w:rsidRPr="00261E8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มิลลิเมตรต่อปี จะประสบปัญหาฝนแล้ง ทั้งนี้สืบเนื่องจากสภาพพื้นที่ของจังหวัดที่มีลักษณะคล้ายท้องกระทะ หรือผีเสื้อกางปีกบิน</w:t>
      </w:r>
    </w:p>
    <w:p w:rsidR="00172D0B" w:rsidRPr="0070109A" w:rsidRDefault="00261E89" w:rsidP="00466CD3">
      <w:pP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 w:rsidRPr="0070109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ข้อมูล : สถานีอุตุนิยมวิทยานครสวรรค์</w:t>
      </w:r>
    </w:p>
    <w:p w:rsidR="00D53AD4" w:rsidRPr="0070109A" w:rsidRDefault="00D53AD4" w:rsidP="00466CD3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:rsidR="00D53AD4" w:rsidRPr="0070109A" w:rsidRDefault="00D53AD4" w:rsidP="00466CD3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:rsidR="002C2ACC" w:rsidRPr="00B277FD" w:rsidRDefault="002C2ACC" w:rsidP="00466CD3">
      <w:pPr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shd w:val="clear" w:color="auto" w:fill="FFFFFF"/>
        </w:rPr>
      </w:pPr>
      <w:r w:rsidRPr="00B277FD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shd w:val="clear" w:color="auto" w:fill="FFFFFF"/>
          <w:cs/>
        </w:rPr>
        <w:lastRenderedPageBreak/>
        <w:t>แหล่งท่องเที่ยวนครสวรรค์</w:t>
      </w:r>
    </w:p>
    <w:p w:rsidR="00F70305" w:rsidRPr="0070109A" w:rsidRDefault="002C2ACC" w:rsidP="00466CD3">
      <w:pPr>
        <w:spacing w:after="0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70109A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687CA42" wp14:editId="526739BD">
            <wp:extent cx="956945" cy="956945"/>
            <wp:effectExtent l="0" t="0" r="0" b="0"/>
            <wp:docPr id="20" name="รูปภาพ 20" descr="http://www.thailowernorth.com/lowernorth/main/content/place_gallery/2549_thumb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ailowernorth.com/lowernorth/main/content/place_gallery/2549_thumb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2C2ACC">
          <w:rPr>
            <w:rFonts w:ascii="TH SarabunPSK" w:eastAsia="Times New Roman" w:hAnsi="TH SarabunPSK" w:cs="TH SarabunPSK"/>
            <w:color w:val="000000"/>
            <w:sz w:val="32"/>
            <w:szCs w:val="32"/>
          </w:rPr>
          <w:br/>
        </w:r>
      </w:hyperlink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อุทยานนกน้ำ อุทยานนกน้ำ เป็นส่วน</w:t>
      </w:r>
      <w:proofErr w:type="spellStart"/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หนึง</w:t>
      </w:r>
      <w:proofErr w:type="spellEnd"/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ของบึงบอระเพ็ด ดูแลโดยสถานีพัฒนาและส่งเสริมการอนุรักษ์พันธุ์สัตว์ป่าบึงบอระเพ็ดพื้นที่เขตห้ามล่าสัตว์ป่าบึงบอระเพ็ด</w:t>
      </w:r>
    </w:p>
    <w:p w:rsidR="002C2ACC" w:rsidRPr="002C2ACC" w:rsidRDefault="00F70305" w:rsidP="00466CD3">
      <w:pPr>
        <w:spacing w:after="0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70109A">
        <w:rPr>
          <w:rFonts w:ascii="TH SarabunPSK" w:eastAsia="Times New Roman" w:hAnsi="TH SarabunPSK" w:cs="TH SarabunPSK"/>
          <w:color w:val="333333"/>
          <w:sz w:val="32"/>
          <w:szCs w:val="32"/>
        </w:rPr>
        <w:t>http://www.thailowernorth.com/lowernorth/main/attraction/view/356#.Wn3ekSXFLIU</w:t>
      </w:r>
      <w:r w:rsidR="002C2ACC" w:rsidRPr="002C2ACC"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</w:p>
    <w:p w:rsidR="002C2ACC" w:rsidRPr="002C2ACC" w:rsidRDefault="002C2ACC" w:rsidP="00466CD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0109A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5D1EF9ED" wp14:editId="0866D304">
            <wp:extent cx="956945" cy="956945"/>
            <wp:effectExtent l="0" t="0" r="0" b="0"/>
            <wp:docPr id="19" name="รูปภาพ 19" descr="http://www.thailowernorth.com/lowernorth/main/content/place_gallery/3224_thumb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hailowernorth.com/lowernorth/main/content/place_gallery/3224_thumb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05" w:rsidRPr="0070109A" w:rsidRDefault="002C2ACC" w:rsidP="00466CD3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สัมผัสความงามของทุ่งทานตะวัน ช่วง ธันวาคม </w:t>
      </w:r>
      <w:r w:rsidRPr="002C2AC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53 </w:t>
      </w:r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ถึง มกราคม </w:t>
      </w:r>
      <w:r w:rsidRPr="002C2AC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54 </w:t>
      </w:r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ดอกทานตะวัน เริ่ม</w:t>
      </w:r>
      <w:proofErr w:type="spellStart"/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ทะยอย</w:t>
      </w:r>
      <w:proofErr w:type="spellEnd"/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บานตั้งแต่เดือน</w:t>
      </w:r>
      <w:proofErr w:type="spellStart"/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พฤศจิการยน</w:t>
      </w:r>
      <w:proofErr w:type="spellEnd"/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จนไปถึงปลายเดือน ธันวาคม ทุ่งทานตะวัน กระจายอยู่ทั่วไปทุกตำบล</w:t>
      </w:r>
      <w:r w:rsidRPr="002C2AC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</w:p>
    <w:p w:rsidR="002C2ACC" w:rsidRPr="002C2ACC" w:rsidRDefault="00F70305" w:rsidP="00466CD3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70109A">
        <w:rPr>
          <w:rFonts w:ascii="TH SarabunPSK" w:eastAsia="Times New Roman" w:hAnsi="TH SarabunPSK" w:cs="TH SarabunPSK"/>
          <w:color w:val="333333"/>
          <w:sz w:val="32"/>
          <w:szCs w:val="32"/>
        </w:rPr>
        <w:t>http://www.thailowernorth.com/lowernorth/main/attraction/view/401#.Wn3efiXFLIU</w:t>
      </w:r>
      <w:r w:rsidR="002C2ACC" w:rsidRPr="002C2ACC"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</w:p>
    <w:p w:rsidR="002C2ACC" w:rsidRPr="002C2ACC" w:rsidRDefault="002C2ACC" w:rsidP="00466CD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0109A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6BB9F2BA" wp14:editId="57A1C533">
            <wp:extent cx="956945" cy="956945"/>
            <wp:effectExtent l="0" t="0" r="0" b="0"/>
            <wp:docPr id="18" name="รูปภาพ 18" descr="http://www.thailowernorth.com/lowernorth/main/content/place_gallery/3193_thumb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ailowernorth.com/lowernorth/main/content/place_gallery/3193_thumb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ACC" w:rsidRPr="0070109A" w:rsidRDefault="002C2ACC" w:rsidP="00466CD3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สวน</w:t>
      </w:r>
      <w:proofErr w:type="spellStart"/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รุกข</w:t>
      </w:r>
      <w:proofErr w:type="spellEnd"/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ชาติ </w:t>
      </w:r>
      <w:r w:rsidRPr="002C2AC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100 </w:t>
      </w:r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ปี กรมป่าไม้ (ซับสมบูรณ์) กรมป่าไม้หรือที่เรียกกันว่า สวน</w:t>
      </w:r>
      <w:proofErr w:type="spellStart"/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รุกข</w:t>
      </w:r>
      <w:proofErr w:type="spellEnd"/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ชาติซับสมบูรณ์ได้รับประกาศตั้งเมื่อปี พ.ศ. </w:t>
      </w:r>
      <w:r w:rsidRPr="002C2AC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2539 </w:t>
      </w:r>
      <w:r w:rsidRPr="002C2ACC"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  <w:r w:rsidR="00945794" w:rsidRPr="0070109A">
        <w:rPr>
          <w:rFonts w:ascii="TH SarabunPSK" w:eastAsia="Times New Roman" w:hAnsi="TH SarabunPSK" w:cs="TH SarabunPSK"/>
          <w:color w:val="333333"/>
          <w:sz w:val="32"/>
          <w:szCs w:val="32"/>
        </w:rPr>
        <w:t>http://www.thailowernorth.com/lowernorth/main/attraction/view/398#.Wn3epyXFLIU</w:t>
      </w:r>
    </w:p>
    <w:p w:rsidR="00D53AD4" w:rsidRPr="0070109A" w:rsidRDefault="00D53AD4" w:rsidP="00466CD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C2ACC" w:rsidRPr="002C2ACC" w:rsidRDefault="002C2ACC" w:rsidP="00466CD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0109A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74172AA3" wp14:editId="37CBABBF">
            <wp:extent cx="956945" cy="956945"/>
            <wp:effectExtent l="0" t="0" r="0" b="0"/>
            <wp:docPr id="17" name="รูปภาพ 17" descr="http://www.thailowernorth.com/lowernorth/main/content/place_gallery/2500_thumb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hailowernorth.com/lowernorth/main/content/place_gallery/2500_thumb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794" w:rsidRPr="0070109A" w:rsidRDefault="002C2ACC" w:rsidP="00466CD3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2C2AC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วันนี้อยากแนะนำ ตลาดสดขนาดใหญ่ที่ชาวนครสวรรค์เรียกกันว่า "ตลาดศรีนคร" เป็นศูนย์รวมพ่อค้าแม่ค้าของจังหวัด มีสินค้ามากมาย ผัก ผลไม้ อาหารสำเร็จรูป ของหวานก็มีนะครับ</w:t>
      </w:r>
      <w:r w:rsidRPr="002C2AC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</w:p>
    <w:p w:rsidR="009835FE" w:rsidRPr="0070109A" w:rsidRDefault="00BB670B" w:rsidP="00466CD3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70109A">
        <w:rPr>
          <w:rFonts w:ascii="TH SarabunPSK" w:eastAsia="Times New Roman" w:hAnsi="TH SarabunPSK" w:cs="TH SarabunPSK"/>
          <w:color w:val="333333"/>
          <w:sz w:val="32"/>
          <w:szCs w:val="32"/>
        </w:rPr>
        <w:t>http://www.thailowernorth.com/lowernorth/main/attraction/view/345#.Wn3exCXFLIU</w:t>
      </w:r>
    </w:p>
    <w:p w:rsidR="009835FE" w:rsidRDefault="009835FE" w:rsidP="00466CD3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70109A" w:rsidRDefault="0070109A" w:rsidP="00466CD3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70109A" w:rsidRPr="0070109A" w:rsidRDefault="0070109A" w:rsidP="00466CD3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9835FE" w:rsidRPr="0070109A" w:rsidRDefault="009835FE" w:rsidP="00466CD3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FA23BE" w:rsidRPr="00B277FD" w:rsidRDefault="006748B0" w:rsidP="00FA23BE">
      <w:pPr>
        <w:spacing w:after="105" w:line="240" w:lineRule="auto"/>
        <w:jc w:val="center"/>
        <w:rPr>
          <w:rFonts w:ascii="TH SarabunPSK" w:eastAsia="Times New Roman" w:hAnsi="TH SarabunPSK" w:cs="TH SarabunPSK"/>
          <w:b/>
          <w:bCs/>
          <w:color w:val="333333"/>
          <w:sz w:val="44"/>
          <w:szCs w:val="44"/>
        </w:rPr>
      </w:pPr>
      <w:r w:rsidRPr="00B277FD">
        <w:rPr>
          <w:rFonts w:ascii="TH SarabunPSK" w:eastAsia="Times New Roman" w:hAnsi="TH SarabunPSK" w:cs="TH SarabunPSK"/>
          <w:b/>
          <w:bCs/>
          <w:color w:val="333333"/>
          <w:sz w:val="44"/>
          <w:szCs w:val="44"/>
          <w:cs/>
        </w:rPr>
        <w:t>ของฝาก</w:t>
      </w:r>
      <w:r w:rsidR="00FA23BE" w:rsidRPr="00B277FD">
        <w:rPr>
          <w:rFonts w:ascii="TH SarabunPSK" w:eastAsia="Times New Roman" w:hAnsi="TH SarabunPSK" w:cs="TH SarabunPSK"/>
          <w:b/>
          <w:bCs/>
          <w:color w:val="333333"/>
          <w:sz w:val="44"/>
          <w:szCs w:val="44"/>
          <w:cs/>
        </w:rPr>
        <w:t>นครสวรรค์</w:t>
      </w:r>
    </w:p>
    <w:p w:rsidR="006748B0" w:rsidRPr="006748B0" w:rsidRDefault="006748B0" w:rsidP="0070109A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hyperlink r:id="rId14" w:history="1">
        <w:r w:rsidRPr="006748B0">
          <w:rPr>
            <w:rFonts w:ascii="TH SarabunPSK" w:eastAsia="Times New Roman" w:hAnsi="TH SarabunPSK" w:cs="TH SarabunPSK"/>
            <w:color w:val="000000"/>
            <w:sz w:val="32"/>
            <w:szCs w:val="32"/>
          </w:rPr>
          <w:br/>
        </w:r>
      </w:hyperlink>
      <w:r w:rsidR="007010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ผลิตภัณฑ์งานช้างแกะสลัก</w:t>
      </w:r>
    </w:p>
    <w:p w:rsidR="006748B0" w:rsidRPr="006748B0" w:rsidRDefault="006748B0" w:rsidP="0070109A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6748B0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เป็นงานหัตถกรรมของ อ. พยุหะคีรี มีตั้งแต่เครื่องประดับชิ้นเล็กๆ อย่างกำไล ตุ้มหู</w:t>
      </w:r>
      <w:r w:rsidRPr="006748B0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6748B0"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</w:p>
    <w:p w:rsidR="006748B0" w:rsidRPr="006748B0" w:rsidRDefault="0010022E" w:rsidP="0070109A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ลูกชิ้นปลากราย</w:t>
      </w:r>
    </w:p>
    <w:p w:rsidR="006748B0" w:rsidRPr="006748B0" w:rsidRDefault="006748B0" w:rsidP="0070109A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6748B0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ทำจากเนื้อปลากรายล้วนๆ นำมาปรุงได้หลากหลายเมนู เช่น ยำลูกชิ้นปลากราย ลูกชิ้นปลากรายลวกจิ้ม ฯลฯ</w:t>
      </w:r>
      <w:r w:rsidRPr="006748B0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6748B0"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</w:p>
    <w:p w:rsidR="006748B0" w:rsidRPr="006748B0" w:rsidRDefault="0010022E" w:rsidP="0070109A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ขนม</w:t>
      </w:r>
      <w:proofErr w:type="spellStart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เปี๊ยะ</w:t>
      </w:r>
      <w:proofErr w:type="spellEnd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นมสด(โมจิ)</w:t>
      </w:r>
    </w:p>
    <w:p w:rsidR="006748B0" w:rsidRPr="006748B0" w:rsidRDefault="006748B0" w:rsidP="0070109A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6748B0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ขนมโมจิ ของฝากขึ้นชื่อของ จ. นครสวรรค์ มีหลายไส้ให้เลือกชิม เช่น ไส้ถั่ว งาดำ เผือก ชาเขียว ไข่เค็ม หรือรวมรส หาซื้อได้บริเวณตัวเมืองนครสวรรค์</w:t>
      </w:r>
      <w:r w:rsidRPr="006748B0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6748B0"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</w:p>
    <w:p w:rsidR="006748B0" w:rsidRPr="006748B0" w:rsidRDefault="000774A2" w:rsidP="0070109A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ปุยฝ้ายสวรรค์</w:t>
      </w:r>
    </w:p>
    <w:p w:rsidR="006748B0" w:rsidRDefault="006748B0" w:rsidP="0070109A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  <w:r w:rsidRPr="006748B0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ขนมมงคล ปุยฝ้ายสวรรค์ ขนมปุยฝ้ายเป็นขนมมงคล จึงเป็นที่นิยมของชาวไทยและจีนที่จะสรรหาเพื่อมอบเป็นของฝาก เมื่อไปเยี่ยมเยือนหรืองานฉลองในเทศกาลต่างๆเช่น วันเกิด เปิดร้าน</w:t>
      </w:r>
      <w:r w:rsidRPr="006748B0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6748B0"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</w:p>
    <w:p w:rsidR="001E23B6" w:rsidRDefault="001E23B6" w:rsidP="0070109A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1E23B6" w:rsidRDefault="001E23B6" w:rsidP="0070109A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1E23B6" w:rsidRDefault="001E23B6" w:rsidP="0070109A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1E23B6" w:rsidRDefault="001E23B6" w:rsidP="0070109A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1E23B6" w:rsidRDefault="001E23B6" w:rsidP="0070109A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1E23B6" w:rsidRDefault="001E23B6" w:rsidP="0070109A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1E23B6" w:rsidRDefault="001E23B6" w:rsidP="0070109A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1E23B6" w:rsidRDefault="001E23B6" w:rsidP="0070109A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1E23B6" w:rsidRDefault="001E23B6" w:rsidP="0070109A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1E23B6" w:rsidRDefault="001E23B6" w:rsidP="0070109A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1E23B6" w:rsidRDefault="001E23B6" w:rsidP="0070109A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1E23B6" w:rsidRDefault="001E23B6" w:rsidP="0070109A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:rsidR="001E23B6" w:rsidRPr="006748B0" w:rsidRDefault="001E23B6" w:rsidP="0070109A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6748B0" w:rsidRPr="006748B0" w:rsidRDefault="006748B0" w:rsidP="0070109A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8F274A" w:rsidRPr="00B277FD" w:rsidRDefault="008F274A" w:rsidP="008F274A">
      <w:pPr>
        <w:spacing w:after="105" w:line="240" w:lineRule="auto"/>
        <w:jc w:val="center"/>
        <w:rPr>
          <w:rFonts w:ascii="TH SarabunPSK" w:eastAsia="Times New Roman" w:hAnsi="TH SarabunPSK" w:cs="TH SarabunPSK"/>
          <w:b/>
          <w:bCs/>
          <w:color w:val="333333"/>
          <w:sz w:val="44"/>
          <w:szCs w:val="44"/>
        </w:rPr>
      </w:pPr>
      <w:r>
        <w:rPr>
          <w:rFonts w:ascii="TH SarabunPSK" w:eastAsia="Times New Roman" w:hAnsi="TH SarabunPSK" w:cs="TH SarabunPSK" w:hint="cs"/>
          <w:b/>
          <w:bCs/>
          <w:color w:val="333333"/>
          <w:sz w:val="44"/>
          <w:szCs w:val="44"/>
          <w:cs/>
        </w:rPr>
        <w:lastRenderedPageBreak/>
        <w:t>เทศกาล</w:t>
      </w:r>
      <w:r w:rsidRPr="00B277FD">
        <w:rPr>
          <w:rFonts w:ascii="TH SarabunPSK" w:eastAsia="Times New Roman" w:hAnsi="TH SarabunPSK" w:cs="TH SarabunPSK"/>
          <w:b/>
          <w:bCs/>
          <w:color w:val="333333"/>
          <w:sz w:val="44"/>
          <w:szCs w:val="44"/>
          <w:cs/>
        </w:rPr>
        <w:t>นครสวรรค์</w:t>
      </w:r>
    </w:p>
    <w:p w:rsidR="001E23B6" w:rsidRPr="001E23B6" w:rsidRDefault="001E23B6" w:rsidP="00040634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bookmarkStart w:id="0" w:name="_GoBack"/>
      <w:bookmarkEnd w:id="0"/>
    </w:p>
    <w:p w:rsidR="001E23B6" w:rsidRDefault="001E23B6" w:rsidP="00040634">
      <w:pPr>
        <w:spacing w:after="105" w:line="240" w:lineRule="auto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ประเพณีแห่เจ้าพ่อ เจ้าแม่ปากน้ำโพ</w:t>
      </w:r>
    </w:p>
    <w:p w:rsidR="001E23B6" w:rsidRPr="001E23B6" w:rsidRDefault="001E23B6" w:rsidP="00040634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1E23B6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เป็นประเพณีของชาวไทยเชื้อสายจีนที่อาศัยอยู่ในจังหวัดนครสวรรค์ จัดขึ้นเป็นประจำทุกปีในช่วงเทศกาลตรุษจีน เพื่อความ</w:t>
      </w:r>
      <w:proofErr w:type="spellStart"/>
      <w:r w:rsidRPr="001E23B6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เป็นศิ</w:t>
      </w:r>
      <w:proofErr w:type="spellEnd"/>
      <w:r w:rsidRPr="001E23B6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ริมงคล การแห่เจ้านี้เริ่มทำครั้งแรกในปี พ.ศ. </w:t>
      </w:r>
      <w:r w:rsidRPr="001E23B6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2475 </w:t>
      </w:r>
      <w:r w:rsidRPr="001E23B6"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</w:p>
    <w:p w:rsidR="001E23B6" w:rsidRPr="001E23B6" w:rsidRDefault="00C05EEE" w:rsidP="00040634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ประเพณีการแข่งเรือยาว</w:t>
      </w:r>
    </w:p>
    <w:p w:rsidR="001E23B6" w:rsidRPr="001E23B6" w:rsidRDefault="001E23B6" w:rsidP="00040634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1E23B6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ประเพณีแข่งเรือ เป็นประเพณีที่สำคัญของจังหวัดนครสวรรค์ มีมาตั้งแต่อดีต เริ่มโดยชาวบ้านที่อาศัยอยู่ริมแม่น้ำ จะเป็นฝีพาย จัดแข่งขันในช่วงน้ำหลาก หลังออกพรรษาเดือน </w:t>
      </w:r>
      <w:r w:rsidRPr="001E23B6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11 </w:t>
      </w:r>
      <w:r w:rsidRPr="001E23B6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คือ</w:t>
      </w:r>
      <w:r w:rsidRPr="001E23B6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1E23B6"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</w:p>
    <w:p w:rsidR="001E23B6" w:rsidRPr="001E23B6" w:rsidRDefault="00E71682" w:rsidP="00040634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ประเพณีลอยกระทงสาย</w:t>
      </w:r>
    </w:p>
    <w:p w:rsidR="001E23B6" w:rsidRPr="001E23B6" w:rsidRDefault="001E23B6" w:rsidP="00040634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1E23B6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บ้านหน้าผา อำเภอเมืองนครสวรรค์ จังหวัดนครสวรรค์ เมื่อใกล้วันที่จะมีพิธีลอยกระทงสาย ชาวบ้านหน้าผา จำนำกะลาที่เก็บสะสมไว้ตลอดทั้งปีมา ทำความสะอาด</w:t>
      </w:r>
      <w:r w:rsidRPr="001E23B6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1E23B6"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</w:p>
    <w:p w:rsidR="001E23B6" w:rsidRPr="001E23B6" w:rsidRDefault="002612F8" w:rsidP="00040634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ประเพณีสงกรานต์</w:t>
      </w:r>
    </w:p>
    <w:p w:rsidR="001E23B6" w:rsidRPr="001E23B6" w:rsidRDefault="001E23B6" w:rsidP="00040634">
      <w:pPr>
        <w:spacing w:after="105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1E23B6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ประเพณีสงกรานต์ ของชาวจังหวัดนครสวรรค์ จัดขึ้นเป็นประจำทุกปีในแต่ละท้องถิ่น โดยจะมีการตักบาตรข้าวสาร และอาหารแห้งในวัด และสถานที่ราชการ มีการสงฆ์น้ำพระ รดน้ำดำหัวผู้ใหญ่</w:t>
      </w:r>
      <w:r w:rsidRPr="001E23B6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1E23B6"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</w:p>
    <w:p w:rsidR="00DA7466" w:rsidRPr="001E23B6" w:rsidRDefault="00DA7466" w:rsidP="0070109A">
      <w:pPr>
        <w:spacing w:after="105" w:line="240" w:lineRule="auto"/>
        <w:jc w:val="center"/>
        <w:rPr>
          <w:rFonts w:ascii="TH SarabunPSK" w:eastAsia="Times New Roman" w:hAnsi="TH SarabunPSK" w:cs="TH SarabunPSK"/>
          <w:b/>
          <w:bCs/>
          <w:color w:val="333333"/>
          <w:sz w:val="32"/>
          <w:szCs w:val="32"/>
        </w:rPr>
      </w:pPr>
    </w:p>
    <w:sectPr w:rsidR="00DA7466" w:rsidRPr="001E23B6" w:rsidSect="00D53AD4">
      <w:pgSz w:w="12240" w:h="15840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89"/>
    <w:rsid w:val="00040634"/>
    <w:rsid w:val="000774A2"/>
    <w:rsid w:val="000F4829"/>
    <w:rsid w:val="0010022E"/>
    <w:rsid w:val="00172D0B"/>
    <w:rsid w:val="001E23B6"/>
    <w:rsid w:val="002612F8"/>
    <w:rsid w:val="00261E89"/>
    <w:rsid w:val="002C2ACC"/>
    <w:rsid w:val="00466CD3"/>
    <w:rsid w:val="00565CED"/>
    <w:rsid w:val="006214D3"/>
    <w:rsid w:val="006748B0"/>
    <w:rsid w:val="0070109A"/>
    <w:rsid w:val="008F274A"/>
    <w:rsid w:val="00945794"/>
    <w:rsid w:val="009835FE"/>
    <w:rsid w:val="00B277FD"/>
    <w:rsid w:val="00B94D54"/>
    <w:rsid w:val="00BB670B"/>
    <w:rsid w:val="00C05EEE"/>
    <w:rsid w:val="00D53AD4"/>
    <w:rsid w:val="00DA7466"/>
    <w:rsid w:val="00E71682"/>
    <w:rsid w:val="00F70305"/>
    <w:rsid w:val="00FA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61E89"/>
    <w:rPr>
      <w:b/>
      <w:bCs/>
    </w:rPr>
  </w:style>
  <w:style w:type="character" w:styleId="a5">
    <w:name w:val="Hyperlink"/>
    <w:basedOn w:val="a0"/>
    <w:uiPriority w:val="99"/>
    <w:unhideWhenUsed/>
    <w:rsid w:val="002C2AC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C2A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2C2AC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61E89"/>
    <w:rPr>
      <w:b/>
      <w:bCs/>
    </w:rPr>
  </w:style>
  <w:style w:type="character" w:styleId="a5">
    <w:name w:val="Hyperlink"/>
    <w:basedOn w:val="a0"/>
    <w:uiPriority w:val="99"/>
    <w:unhideWhenUsed/>
    <w:rsid w:val="002C2AC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C2A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2C2AC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397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18094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543445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311536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17378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60211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7764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107968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67955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75943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95185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43207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59182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50889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699629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12120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43565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4500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760526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07912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09940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241780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69282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228265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796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8474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1553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52514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92396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02754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0326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984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75989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2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7126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55933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862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05965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3149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04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08591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86544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847278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85213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11193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52991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25686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569613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62686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1364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77926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91762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76593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02284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717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92588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30167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36319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88070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39612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64338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74287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07462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31405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552743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30789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ilowernorth.com/lowernorth/main/attraction/view/401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www.thailowernorth.com/lowernorth/main/attraction/view/356" TargetMode="External"/><Relationship Id="rId12" Type="http://schemas.openxmlformats.org/officeDocument/2006/relationships/hyperlink" Target="http://www.thailowernorth.com/lowernorth/main/attraction/view/345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www.thailowernorth.com/lowernorth/main/attraction/view/35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hailowernorth.com/lowernorth/main/attraction/view/39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thailowernorth.com/lowernorth/main/gift/view/25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2018-02-09T17:40:00Z</dcterms:created>
  <dcterms:modified xsi:type="dcterms:W3CDTF">2018-02-09T18:02:00Z</dcterms:modified>
</cp:coreProperties>
</file>