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Техническое задание на разработку сайта по продаже мерча “PostRiot”</w:t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right"/>
        <w:rPr>
          <w:sz w:val="32"/>
          <w:szCs w:val="32"/>
        </w:rPr>
      </w:pPr>
      <w:r>
        <w:rPr>
          <w:sz w:val="32"/>
          <w:szCs w:val="32"/>
        </w:rPr>
        <w:t>2025</w:t>
      </w:r>
    </w:p>
    <w:p>
      <w:pPr>
        <w:pStyle w:val="Heading2"/>
        <w:keepNext w:val="false"/>
        <w:keepLines w:val="false"/>
        <w:spacing w:before="360" w:after="80"/>
        <w:rPr/>
      </w:pPr>
      <w:bookmarkStart w:id="0" w:name="_ig9k4wjrhqb0"/>
      <w:bookmarkEnd w:id="0"/>
      <w:r>
        <w:rPr>
          <w:b/>
          <w:sz w:val="30"/>
          <w:szCs w:val="30"/>
        </w:rPr>
        <w:t>1. Общие положения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" w:name="_1zmzq3zc6k1p"/>
      <w:bookmarkEnd w:id="1"/>
      <w:r>
        <w:rPr>
          <w:b/>
          <w:color w:val="000000"/>
          <w:sz w:val="26"/>
          <w:szCs w:val="26"/>
        </w:rPr>
        <w:t>1.1. Наименование проекта</w:t>
      </w:r>
    </w:p>
    <w:p>
      <w:pPr>
        <w:pStyle w:val="Normal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Сайт интернет-магазина мерча "PostRiot"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2" w:name="_s48qf5h1kad7"/>
      <w:bookmarkEnd w:id="2"/>
      <w:r>
        <w:rPr>
          <w:b/>
          <w:color w:val="000000"/>
          <w:sz w:val="26"/>
          <w:szCs w:val="26"/>
        </w:rPr>
        <w:t>1.2. Назначение и цели проекта</w:t>
      </w:r>
    </w:p>
    <w:p>
      <w:pPr>
        <w:pStyle w:val="Normal"/>
        <w:numPr>
          <w:ilvl w:val="0"/>
          <w:numId w:val="10"/>
        </w:numPr>
        <w:spacing w:before="240" w:after="0"/>
        <w:rPr>
          <w:sz w:val="20"/>
          <w:szCs w:val="20"/>
        </w:rPr>
      </w:pPr>
      <w:r>
        <w:rPr>
          <w:sz w:val="24"/>
          <w:szCs w:val="24"/>
        </w:rPr>
        <w:t>Создание современного интернет-магазина для продажи мерча бренда "PostRiot"</w:t>
      </w:r>
    </w:p>
    <w:p>
      <w:pPr>
        <w:pStyle w:val="Normal"/>
        <w:numPr>
          <w:ilvl w:val="0"/>
          <w:numId w:val="10"/>
        </w:numPr>
        <w:rPr>
          <w:sz w:val="20"/>
          <w:szCs w:val="20"/>
        </w:rPr>
      </w:pPr>
      <w:r>
        <w:rPr>
          <w:sz w:val="24"/>
          <w:szCs w:val="24"/>
        </w:rPr>
        <w:t>Обеспечение удобного и безопасного процесса покупок для пользователей</w:t>
      </w:r>
    </w:p>
    <w:p>
      <w:pPr>
        <w:pStyle w:val="Normal"/>
        <w:numPr>
          <w:ilvl w:val="0"/>
          <w:numId w:val="10"/>
        </w:numPr>
        <w:spacing w:before="0" w:after="240"/>
        <w:rPr>
          <w:sz w:val="20"/>
          <w:szCs w:val="20"/>
        </w:rPr>
      </w:pPr>
      <w:r>
        <w:rPr>
          <w:sz w:val="24"/>
          <w:szCs w:val="24"/>
        </w:rPr>
        <w:t>Представление бренда в уникальном визуальном стиле</w:t>
      </w:r>
    </w:p>
    <w:p>
      <w:pPr>
        <w:pStyle w:val="Heading2"/>
        <w:keepNext w:val="false"/>
        <w:keepLines w:val="false"/>
        <w:spacing w:before="360" w:after="80"/>
        <w:rPr>
          <w:b/>
          <w:sz w:val="30"/>
          <w:szCs w:val="30"/>
        </w:rPr>
      </w:pPr>
      <w:bookmarkStart w:id="3" w:name="_yz2vvuvhocdu"/>
      <w:bookmarkEnd w:id="3"/>
      <w:r>
        <w:rPr>
          <w:b/>
          <w:bCs/>
          <w:sz w:val="30"/>
          <w:szCs w:val="30"/>
        </w:rPr>
        <w:t>2. Функциональные требования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themeColor="text1" w:val="000000"/>
          <w:sz w:val="26"/>
          <w:szCs w:val="26"/>
        </w:rPr>
      </w:pPr>
      <w:bookmarkStart w:id="4" w:name="_mmb0qy2gkyem"/>
      <w:bookmarkEnd w:id="4"/>
      <w:r>
        <w:rPr>
          <w:b/>
          <w:bCs/>
          <w:color w:themeColor="text1" w:val="000000"/>
          <w:sz w:val="26"/>
          <w:szCs w:val="26"/>
        </w:rPr>
        <w:t>2.1. Уникальный дизайн</w:t>
      </w:r>
    </w:p>
    <w:p>
      <w:pPr>
        <w:pStyle w:val="Normal"/>
        <w:numPr>
          <w:ilvl w:val="0"/>
          <w:numId w:val="7"/>
        </w:numPr>
        <w:spacing w:before="240" w:after="0"/>
        <w:rPr>
          <w:sz w:val="20"/>
          <w:szCs w:val="20"/>
        </w:rPr>
      </w:pPr>
      <w:r>
        <w:rPr>
          <w:sz w:val="26"/>
          <w:szCs w:val="26"/>
        </w:rPr>
        <w:t>Цветовая палитра</w:t>
      </w:r>
    </w:p>
    <w:p>
      <w:pPr>
        <w:pStyle w:val="Normal"/>
        <w:numPr>
          <w:ilvl w:val="0"/>
          <w:numId w:val="7"/>
        </w:numPr>
        <w:rPr>
          <w:sz w:val="20"/>
          <w:szCs w:val="20"/>
        </w:rPr>
      </w:pPr>
      <w:r>
        <w:rPr>
          <w:sz w:val="26"/>
          <w:szCs w:val="26"/>
        </w:rPr>
        <w:t>Шрифтовая гарнитура</w:t>
      </w:r>
    </w:p>
    <w:p>
      <w:pPr>
        <w:pStyle w:val="Normal"/>
        <w:numPr>
          <w:ilvl w:val="0"/>
          <w:numId w:val="7"/>
        </w:numPr>
        <w:rPr>
          <w:sz w:val="20"/>
          <w:szCs w:val="20"/>
        </w:rPr>
      </w:pPr>
      <w:r>
        <w:rPr>
          <w:sz w:val="26"/>
          <w:szCs w:val="26"/>
        </w:rPr>
        <w:t>Визуальные элементы</w:t>
      </w:r>
      <w:bookmarkStart w:id="5" w:name="_vh4q5vxq0wax"/>
      <w:bookmarkEnd w:id="5"/>
    </w:p>
    <w:p>
      <w:pPr>
        <w:pStyle w:val="Heading3"/>
        <w:keepNext w:val="false"/>
        <w:keepLines w:val="false"/>
        <w:spacing w:before="280" w:after="80"/>
        <w:rPr>
          <w:sz w:val="30"/>
          <w:szCs w:val="30"/>
        </w:rPr>
      </w:pPr>
      <w:bookmarkStart w:id="6" w:name="_sdqlegqosp2j"/>
      <w:bookmarkEnd w:id="6"/>
      <w:r>
        <w:rPr>
          <w:b/>
          <w:bCs/>
          <w:color w:themeColor="text1" w:val="000000"/>
          <w:sz w:val="26"/>
          <w:szCs w:val="26"/>
        </w:rPr>
        <w:t>2.2. Адаптивность</w:t>
      </w:r>
    </w:p>
    <w:p>
      <w:pPr>
        <w:pStyle w:val="Normal"/>
        <w:numPr>
          <w:ilvl w:val="0"/>
          <w:numId w:val="3"/>
        </w:numPr>
        <w:rPr>
          <w:sz w:val="20"/>
          <w:szCs w:val="20"/>
        </w:rPr>
      </w:pPr>
      <w:r>
        <w:rPr>
          <w:sz w:val="26"/>
          <w:szCs w:val="26"/>
        </w:rPr>
        <w:t>Кроссбраузерная совместимость:</w:t>
      </w:r>
    </w:p>
    <w:p>
      <w:pPr>
        <w:pStyle w:val="Normal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Chrome</w:t>
      </w:r>
    </w:p>
    <w:p>
      <w:pPr>
        <w:pStyle w:val="Normal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Firefox</w:t>
      </w:r>
    </w:p>
    <w:p>
      <w:pPr>
        <w:pStyle w:val="Normal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Safari</w:t>
      </w:r>
    </w:p>
    <w:p>
      <w:pPr>
        <w:pStyle w:val="Normal"/>
        <w:numPr>
          <w:ilvl w:val="1"/>
          <w:numId w:val="3"/>
        </w:numPr>
        <w:spacing w:before="0" w:after="240"/>
        <w:rPr>
          <w:sz w:val="24"/>
          <w:szCs w:val="24"/>
        </w:rPr>
      </w:pPr>
      <w:r>
        <w:rPr>
          <w:sz w:val="24"/>
          <w:szCs w:val="24"/>
        </w:rPr>
        <w:t>Edge</w:t>
      </w:r>
    </w:p>
    <w:p>
      <w:pPr>
        <w:pStyle w:val="Heading3"/>
        <w:keepNext w:val="false"/>
        <w:keepLines w:val="false"/>
        <w:spacing w:before="280" w:after="80"/>
        <w:rPr>
          <w:b/>
          <w:bCs/>
          <w:color w:themeColor="text1" w:val="000000"/>
          <w:sz w:val="26"/>
          <w:szCs w:val="26"/>
        </w:rPr>
      </w:pPr>
      <w:bookmarkStart w:id="7" w:name="_cb7lmawhqoi1"/>
      <w:bookmarkEnd w:id="7"/>
      <w:r>
        <w:rPr>
          <w:b/>
          <w:bCs/>
          <w:color w:themeColor="text1" w:val="000000"/>
          <w:sz w:val="26"/>
          <w:szCs w:val="26"/>
        </w:rPr>
        <w:t>2.3. Безопасность</w:t>
      </w:r>
    </w:p>
    <w:p>
      <w:pPr>
        <w:pStyle w:val="Normal"/>
        <w:numPr>
          <w:ilvl w:val="0"/>
          <w:numId w:val="5"/>
        </w:numPr>
        <w:spacing w:before="240" w:after="0"/>
        <w:rPr/>
      </w:pPr>
      <w:r>
        <w:rPr>
          <w:sz w:val="26"/>
          <w:szCs w:val="26"/>
        </w:rPr>
        <w:t>HTTPS протокол</w:t>
      </w:r>
    </w:p>
    <w:p>
      <w:pPr>
        <w:pStyle w:val="Normal"/>
        <w:numPr>
          <w:ilvl w:val="0"/>
          <w:numId w:val="5"/>
        </w:numPr>
        <w:rPr/>
      </w:pPr>
      <w:r>
        <w:rPr>
          <w:sz w:val="26"/>
          <w:szCs w:val="26"/>
        </w:rPr>
        <w:t xml:space="preserve">Защита от спама и ботов </w:t>
      </w:r>
      <w:r>
        <w:rPr>
          <w:sz w:val="26"/>
          <w:szCs w:val="26"/>
          <w:lang w:val="en-US"/>
        </w:rPr>
        <w:t>(reCaptcha)</w:t>
      </w:r>
    </w:p>
    <w:p>
      <w:pPr>
        <w:pStyle w:val="Heading2"/>
        <w:keepNext w:val="false"/>
        <w:keepLines w:val="false"/>
        <w:spacing w:before="360" w:after="80"/>
        <w:rPr>
          <w:b/>
          <w:sz w:val="30"/>
          <w:szCs w:val="30"/>
        </w:rPr>
      </w:pPr>
      <w:bookmarkStart w:id="8" w:name="_lob832i3f83g"/>
      <w:bookmarkEnd w:id="8"/>
      <w:r>
        <w:rPr>
          <w:b/>
          <w:sz w:val="30"/>
          <w:szCs w:val="30"/>
        </w:rPr>
        <w:t>3. Ассортимент товаров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9" w:name="_hypanvnj88jr"/>
      <w:bookmarkEnd w:id="9"/>
      <w:r>
        <w:rPr>
          <w:b/>
          <w:color w:val="000000"/>
          <w:sz w:val="26"/>
          <w:szCs w:val="26"/>
        </w:rPr>
        <w:t>3.1. Категории товаров</w:t>
      </w:r>
    </w:p>
    <w:p>
      <w:pPr>
        <w:pStyle w:val="Normal"/>
        <w:numPr>
          <w:ilvl w:val="0"/>
          <w:numId w:val="8"/>
        </w:numPr>
        <w:spacing w:before="240" w:after="0"/>
        <w:rPr/>
      </w:pPr>
      <w:r>
        <w:rPr>
          <w:sz w:val="26"/>
          <w:szCs w:val="26"/>
        </w:rPr>
        <w:t>Одежда:</w:t>
      </w:r>
    </w:p>
    <w:p>
      <w:pPr>
        <w:pStyle w:val="Normal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Футболки с принтами</w:t>
      </w:r>
    </w:p>
    <w:p>
      <w:pPr>
        <w:pStyle w:val="Normal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Толстовки и худи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0" w:name="_710fd626opdf"/>
      <w:bookmarkEnd w:id="10"/>
      <w:r>
        <w:rPr>
          <w:b/>
          <w:color w:val="000000"/>
          <w:sz w:val="26"/>
          <w:szCs w:val="26"/>
        </w:rPr>
        <w:t>3.2. Управление каталогом</w:t>
      </w:r>
    </w:p>
    <w:p>
      <w:pPr>
        <w:pStyle w:val="Normal"/>
        <w:numPr>
          <w:ilvl w:val="0"/>
          <w:numId w:val="2"/>
        </w:numPr>
        <w:spacing w:before="240" w:after="240"/>
        <w:rPr/>
      </w:pPr>
      <w:r>
        <w:rPr>
          <w:sz w:val="26"/>
          <w:szCs w:val="26"/>
        </w:rPr>
        <w:t>Детальные карточки товаров</w:t>
      </w:r>
    </w:p>
    <w:p>
      <w:pPr>
        <w:pStyle w:val="Heading2"/>
        <w:keepNext w:val="false"/>
        <w:keepLines w:val="false"/>
        <w:spacing w:before="360" w:after="80"/>
        <w:rPr>
          <w:b/>
          <w:sz w:val="30"/>
          <w:szCs w:val="30"/>
        </w:rPr>
      </w:pPr>
      <w:bookmarkStart w:id="11" w:name="_3io2tah308ni"/>
      <w:bookmarkEnd w:id="11"/>
      <w:r>
        <w:rPr>
          <w:b/>
          <w:sz w:val="30"/>
          <w:szCs w:val="30"/>
        </w:rPr>
        <w:t>4. Интеграции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2" w:name="_8kv65tq2ny2f"/>
      <w:bookmarkEnd w:id="12"/>
      <w:r>
        <w:rPr>
          <w:b/>
          <w:color w:val="000000"/>
          <w:sz w:val="26"/>
          <w:szCs w:val="26"/>
        </w:rPr>
        <w:t>4.1. Платежные системы</w:t>
      </w:r>
    </w:p>
    <w:p>
      <w:pPr>
        <w:pStyle w:val="Normal"/>
        <w:numPr>
          <w:ilvl w:val="0"/>
          <w:numId w:val="13"/>
        </w:numPr>
        <w:spacing w:before="240" w:after="0"/>
        <w:rPr/>
      </w:pPr>
      <w:r>
        <w:rPr>
          <w:sz w:val="26"/>
          <w:szCs w:val="26"/>
        </w:rPr>
        <w:t>Основные способы оплаты:</w:t>
      </w:r>
    </w:p>
    <w:p>
      <w:pPr>
        <w:pStyle w:val="Normal"/>
        <w:numPr>
          <w:ilvl w:val="1"/>
          <w:numId w:val="13"/>
        </w:numPr>
        <w:rPr>
          <w:sz w:val="30"/>
          <w:szCs w:val="30"/>
        </w:rPr>
      </w:pPr>
      <w:r>
        <w:rPr>
          <w:sz w:val="30"/>
          <w:szCs w:val="30"/>
        </w:rPr>
        <w:t>Банковские карты (МИР)</w:t>
      </w:r>
    </w:p>
    <w:p>
      <w:pPr>
        <w:pStyle w:val="Normal"/>
        <w:numPr>
          <w:ilvl w:val="1"/>
          <w:numId w:val="13"/>
        </w:numPr>
        <w:rPr>
          <w:sz w:val="30"/>
          <w:szCs w:val="30"/>
        </w:rPr>
      </w:pPr>
      <w:r>
        <w:rPr>
          <w:sz w:val="30"/>
          <w:szCs w:val="30"/>
        </w:rPr>
        <w:t>Электронный кошелек (ЮMoney)</w:t>
      </w:r>
    </w:p>
    <w:p>
      <w:pPr>
        <w:pStyle w:val="Normal"/>
        <w:numPr>
          <w:ilvl w:val="1"/>
          <w:numId w:val="13"/>
        </w:numPr>
        <w:rPr>
          <w:sz w:val="30"/>
          <w:szCs w:val="30"/>
        </w:rPr>
      </w:pPr>
      <w:r>
        <w:rPr>
          <w:sz w:val="30"/>
          <w:szCs w:val="30"/>
        </w:rPr>
        <w:t>Оплата через СБП (Система быстрых платежей)</w:t>
      </w:r>
    </w:p>
    <w:p>
      <w:pPr>
        <w:pStyle w:val="Normal"/>
        <w:numPr>
          <w:ilvl w:val="0"/>
          <w:numId w:val="13"/>
        </w:numPr>
        <w:rPr/>
      </w:pPr>
      <w:r>
        <w:rPr>
          <w:sz w:val="26"/>
          <w:szCs w:val="26"/>
        </w:rPr>
        <w:t>Платежны</w:t>
      </w:r>
      <w:r>
        <w:rPr>
          <w:sz w:val="26"/>
          <w:szCs w:val="26"/>
        </w:rPr>
        <w:t>й</w:t>
      </w:r>
      <w:r>
        <w:rPr>
          <w:sz w:val="26"/>
          <w:szCs w:val="26"/>
        </w:rPr>
        <w:t xml:space="preserve"> провайдер </w:t>
      </w:r>
      <w:r>
        <w:rPr>
          <w:sz w:val="26"/>
          <w:szCs w:val="26"/>
        </w:rPr>
        <w:t>(</w:t>
      </w:r>
      <w:r>
        <w:rPr>
          <w:sz w:val="30"/>
          <w:szCs w:val="30"/>
          <w:lang w:val="en-US"/>
        </w:rPr>
        <w:t>Yoo</w:t>
      </w:r>
      <w:r>
        <w:rPr>
          <w:sz w:val="30"/>
          <w:szCs w:val="30"/>
        </w:rPr>
        <w:t>Kassa)</w:t>
      </w:r>
      <w:r>
        <w:rPr>
          <w:sz w:val="26"/>
          <w:szCs w:val="26"/>
        </w:rPr>
        <w:t>:</w:t>
      </w:r>
    </w:p>
    <w:p>
      <w:pPr>
        <w:pStyle w:val="Heading2"/>
        <w:keepNext w:val="false"/>
        <w:keepLines w:val="false"/>
        <w:spacing w:before="360" w:after="80"/>
        <w:rPr>
          <w:b/>
          <w:sz w:val="30"/>
          <w:szCs w:val="30"/>
        </w:rPr>
      </w:pPr>
      <w:bookmarkStart w:id="13" w:name="_bo0efdl141wb"/>
      <w:bookmarkEnd w:id="13"/>
      <w:r>
        <w:rPr>
          <w:b/>
          <w:sz w:val="30"/>
          <w:szCs w:val="30"/>
        </w:rPr>
        <w:t>5. Технические требования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4" w:name="_jju6dnqtim69"/>
      <w:bookmarkEnd w:id="14"/>
      <w:r>
        <w:rPr>
          <w:b/>
          <w:color w:val="000000"/>
          <w:sz w:val="26"/>
          <w:szCs w:val="26"/>
        </w:rPr>
        <w:t>5.1. Фронтенд</w:t>
      </w:r>
    </w:p>
    <w:p>
      <w:pPr>
        <w:pStyle w:val="Normal"/>
        <w:numPr>
          <w:ilvl w:val="0"/>
          <w:numId w:val="15"/>
        </w:numPr>
        <w:spacing w:before="240" w:after="0"/>
        <w:rPr/>
      </w:pPr>
      <w:r>
        <w:rPr>
          <w:sz w:val="24"/>
          <w:szCs w:val="24"/>
        </w:rPr>
        <w:t>HTML, CSS, JavaScript</w:t>
      </w:r>
    </w:p>
    <w:p>
      <w:pPr>
        <w:pStyle w:val="Normal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React + Vite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5" w:name="_2jzhwnsjyrja"/>
      <w:bookmarkEnd w:id="15"/>
      <w:r>
        <w:rPr>
          <w:b/>
          <w:color w:val="000000"/>
          <w:sz w:val="26"/>
          <w:szCs w:val="26"/>
        </w:rPr>
        <w:t>5.2. Бэкенд</w:t>
      </w:r>
    </w:p>
    <w:p>
      <w:pPr>
        <w:pStyle w:val="Normal"/>
        <w:numPr>
          <w:ilvl w:val="0"/>
          <w:numId w:val="11"/>
        </w:numPr>
        <w:spacing w:before="240" w:after="0"/>
        <w:rPr/>
      </w:pPr>
      <w:r>
        <w:rPr>
          <w:sz w:val="24"/>
          <w:szCs w:val="24"/>
        </w:rPr>
        <w:t>Node.js</w:t>
      </w:r>
    </w:p>
    <w:p>
      <w:pPr>
        <w:pStyle w:val="Normal"/>
        <w:numPr>
          <w:ilvl w:val="0"/>
          <w:numId w:val="11"/>
        </w:numPr>
        <w:rPr/>
      </w:pPr>
      <w:r>
        <w:rPr>
          <w:sz w:val="24"/>
          <w:szCs w:val="24"/>
        </w:rPr>
        <w:t>База данных MySQL 8.0 или PostgreSQL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6" w:name="_by7teipmp8l3"/>
      <w:bookmarkEnd w:id="16"/>
      <w:r>
        <w:rPr>
          <w:b/>
          <w:color w:val="000000"/>
          <w:sz w:val="26"/>
          <w:szCs w:val="26"/>
        </w:rPr>
        <w:t>5.3. Хостинг и инфраструктура</w:t>
      </w:r>
    </w:p>
    <w:p>
      <w:pPr>
        <w:pStyle w:val="Normal"/>
        <w:numPr>
          <w:ilvl w:val="0"/>
          <w:numId w:val="1"/>
        </w:numPr>
        <w:spacing w:before="240" w:after="0"/>
        <w:rPr/>
      </w:pPr>
      <w:r>
        <w:rPr>
          <w:sz w:val="24"/>
          <w:szCs w:val="24"/>
        </w:rPr>
        <w:t>Виртуальный выделенный сервер</w:t>
      </w:r>
    </w:p>
    <w:p>
      <w:pPr>
        <w:pStyle w:val="Heading2"/>
        <w:keepNext w:val="false"/>
        <w:keepLines w:val="false"/>
        <w:spacing w:before="360" w:after="80"/>
        <w:rPr>
          <w:b/>
          <w:sz w:val="30"/>
          <w:szCs w:val="30"/>
        </w:rPr>
      </w:pPr>
      <w:bookmarkStart w:id="17" w:name="_h9256hekudhv"/>
      <w:bookmarkEnd w:id="17"/>
      <w:r>
        <w:rPr>
          <w:b/>
          <w:sz w:val="30"/>
          <w:szCs w:val="30"/>
        </w:rPr>
        <w:t>6. Этапы разработки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8" w:name="_tgvce325cg39"/>
      <w:bookmarkEnd w:id="18"/>
      <w:r>
        <w:rPr>
          <w:b/>
          <w:color w:val="000000"/>
          <w:sz w:val="26"/>
          <w:szCs w:val="26"/>
        </w:rPr>
        <w:t>Этап 1: Подготовительный (2 недели)</w:t>
      </w:r>
    </w:p>
    <w:p>
      <w:pPr>
        <w:pStyle w:val="Normal"/>
        <w:numPr>
          <w:ilvl w:val="0"/>
          <w:numId w:val="6"/>
        </w:numPr>
        <w:spacing w:before="240" w:after="0"/>
        <w:rPr/>
      </w:pPr>
      <w:r>
        <w:rPr>
          <w:sz w:val="24"/>
          <w:szCs w:val="24"/>
        </w:rPr>
        <w:t>Создание детального дизайн-макета</w:t>
      </w:r>
    </w:p>
    <w:p>
      <w:pPr>
        <w:pStyle w:val="Normal"/>
        <w:numPr>
          <w:ilvl w:val="0"/>
          <w:numId w:val="6"/>
        </w:numPr>
        <w:rPr/>
      </w:pPr>
      <w:r>
        <w:rPr>
          <w:sz w:val="24"/>
          <w:szCs w:val="24"/>
        </w:rPr>
        <w:t>Прототипирование основных страниц</w:t>
      </w:r>
    </w:p>
    <w:p>
      <w:pPr>
        <w:pStyle w:val="Normal"/>
        <w:numPr>
          <w:ilvl w:val="0"/>
          <w:numId w:val="6"/>
        </w:numPr>
        <w:spacing w:before="0" w:after="240"/>
        <w:rPr/>
      </w:pPr>
      <w:r>
        <w:rPr>
          <w:sz w:val="24"/>
          <w:szCs w:val="24"/>
        </w:rPr>
        <w:t>Подготовка технической документации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19" w:name="_kbopvw9qeitb"/>
      <w:bookmarkEnd w:id="19"/>
      <w:r>
        <w:rPr>
          <w:b/>
          <w:color w:val="000000"/>
          <w:sz w:val="26"/>
          <w:szCs w:val="26"/>
        </w:rPr>
        <w:t>Этап 2: Frontend разработка (4 недели)</w:t>
      </w:r>
    </w:p>
    <w:p>
      <w:pPr>
        <w:pStyle w:val="Normal"/>
        <w:numPr>
          <w:ilvl w:val="0"/>
          <w:numId w:val="9"/>
        </w:numPr>
        <w:spacing w:before="240" w:after="0"/>
        <w:rPr/>
      </w:pPr>
      <w:r>
        <w:rPr>
          <w:sz w:val="24"/>
          <w:szCs w:val="24"/>
        </w:rPr>
        <w:t>Верстка по макетам</w:t>
      </w:r>
    </w:p>
    <w:p>
      <w:pPr>
        <w:pStyle w:val="Normal"/>
        <w:numPr>
          <w:ilvl w:val="0"/>
          <w:numId w:val="9"/>
        </w:numPr>
        <w:spacing w:before="0" w:after="240"/>
        <w:rPr/>
      </w:pPr>
      <w:r>
        <w:rPr>
          <w:sz w:val="24"/>
          <w:szCs w:val="24"/>
        </w:rPr>
        <w:t>Реализация интерактивных элементов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20" w:name="_9aft0rw7k1ob"/>
      <w:bookmarkEnd w:id="20"/>
      <w:r>
        <w:rPr>
          <w:b/>
          <w:color w:val="000000"/>
          <w:sz w:val="26"/>
          <w:szCs w:val="26"/>
        </w:rPr>
        <w:t>Этап 3: Backend разработка (5 недель)</w:t>
      </w:r>
    </w:p>
    <w:p>
      <w:pPr>
        <w:pStyle w:val="Normal"/>
        <w:numPr>
          <w:ilvl w:val="0"/>
          <w:numId w:val="14"/>
        </w:numPr>
        <w:spacing w:before="240" w:after="0"/>
        <w:rPr/>
      </w:pPr>
      <w:r>
        <w:rPr>
          <w:sz w:val="24"/>
          <w:szCs w:val="24"/>
        </w:rPr>
        <w:t>Разработка архитектуры базы данных</w:t>
      </w:r>
    </w:p>
    <w:p>
      <w:pPr>
        <w:pStyle w:val="Normal"/>
        <w:numPr>
          <w:ilvl w:val="0"/>
          <w:numId w:val="14"/>
        </w:numPr>
        <w:rPr/>
      </w:pPr>
      <w:r>
        <w:rPr>
          <w:sz w:val="24"/>
          <w:szCs w:val="24"/>
        </w:rPr>
        <w:t>Реализация функционала магазина</w:t>
      </w:r>
    </w:p>
    <w:p>
      <w:pPr>
        <w:pStyle w:val="Normal"/>
        <w:numPr>
          <w:ilvl w:val="0"/>
          <w:numId w:val="14"/>
        </w:numPr>
        <w:spacing w:before="0" w:after="240"/>
        <w:rPr/>
      </w:pPr>
      <w:r>
        <w:rPr>
          <w:sz w:val="24"/>
          <w:szCs w:val="24"/>
        </w:rPr>
        <w:t>Интеграция платежных систем и почтовых сервисов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21" w:name="_yedk81ux1laq"/>
      <w:bookmarkEnd w:id="21"/>
      <w:r>
        <w:rPr>
          <w:b/>
          <w:color w:val="000000"/>
          <w:sz w:val="26"/>
          <w:szCs w:val="26"/>
        </w:rPr>
        <w:t>Этап 4: Тестирование (2 недели)</w:t>
      </w:r>
    </w:p>
    <w:p>
      <w:pPr>
        <w:pStyle w:val="Normal"/>
        <w:numPr>
          <w:ilvl w:val="0"/>
          <w:numId w:val="12"/>
        </w:numPr>
        <w:spacing w:before="240" w:after="0"/>
        <w:rPr/>
      </w:pPr>
      <w:r>
        <w:rPr>
          <w:sz w:val="24"/>
          <w:szCs w:val="24"/>
        </w:rPr>
        <w:t>Функциональное тестирование</w:t>
      </w:r>
    </w:p>
    <w:p>
      <w:pPr>
        <w:pStyle w:val="Normal"/>
        <w:numPr>
          <w:ilvl w:val="0"/>
          <w:numId w:val="12"/>
        </w:numPr>
        <w:rPr/>
      </w:pPr>
      <w:r>
        <w:rPr>
          <w:sz w:val="24"/>
          <w:szCs w:val="24"/>
        </w:rPr>
        <w:t>Тестирование безопасности</w:t>
      </w:r>
    </w:p>
    <w:p>
      <w:pPr>
        <w:pStyle w:val="Normal"/>
        <w:numPr>
          <w:ilvl w:val="0"/>
          <w:numId w:val="12"/>
        </w:numPr>
        <w:rPr/>
      </w:pPr>
      <w:r>
        <w:rPr>
          <w:sz w:val="24"/>
          <w:szCs w:val="24"/>
        </w:rPr>
        <w:t>Кроссбраузерное тестирование</w:t>
      </w:r>
    </w:p>
    <w:p>
      <w:pPr>
        <w:pStyle w:val="Normal"/>
        <w:numPr>
          <w:ilvl w:val="0"/>
          <w:numId w:val="12"/>
        </w:numPr>
        <w:spacing w:before="0" w:after="240"/>
        <w:rPr/>
      </w:pPr>
      <w:r>
        <w:rPr>
          <w:sz w:val="24"/>
          <w:szCs w:val="24"/>
        </w:rPr>
        <w:t>Нагрузочное тестирование</w:t>
      </w:r>
    </w:p>
    <w:p>
      <w:pPr>
        <w:pStyle w:val="Heading3"/>
        <w:keepNext w:val="false"/>
        <w:keepLines w:val="false"/>
        <w:spacing w:before="280" w:after="80"/>
        <w:rPr>
          <w:b/>
          <w:color w:val="000000"/>
          <w:sz w:val="26"/>
          <w:szCs w:val="26"/>
        </w:rPr>
      </w:pPr>
      <w:bookmarkStart w:id="22" w:name="_6yolsau9da37"/>
      <w:bookmarkEnd w:id="22"/>
      <w:r>
        <w:rPr>
          <w:b/>
          <w:color w:val="000000"/>
          <w:sz w:val="26"/>
          <w:szCs w:val="26"/>
        </w:rPr>
        <w:t>Этап 5: Запуск (1 неделя)</w:t>
      </w:r>
    </w:p>
    <w:p>
      <w:pPr>
        <w:pStyle w:val="Normal"/>
        <w:numPr>
          <w:ilvl w:val="0"/>
          <w:numId w:val="4"/>
        </w:numPr>
        <w:spacing w:before="240" w:after="0"/>
        <w:rPr/>
      </w:pPr>
      <w:r>
        <w:rPr>
          <w:sz w:val="24"/>
          <w:szCs w:val="24"/>
        </w:rPr>
        <w:t>Развертывание на продакшн-сервере</w:t>
      </w:r>
    </w:p>
    <w:p>
      <w:pPr>
        <w:pStyle w:val="Normal"/>
        <w:numPr>
          <w:ilvl w:val="0"/>
          <w:numId w:val="4"/>
        </w:numPr>
        <w:rPr/>
      </w:pPr>
      <w:r>
        <w:rPr>
          <w:sz w:val="24"/>
          <w:szCs w:val="24"/>
        </w:rPr>
        <w:t>Финальное тестирование</w:t>
      </w:r>
    </w:p>
    <w:p>
      <w:pPr>
        <w:pStyle w:val="Normal"/>
        <w:numPr>
          <w:ilvl w:val="0"/>
          <w:numId w:val="4"/>
        </w:numPr>
        <w:spacing w:before="0" w:after="240"/>
        <w:rPr/>
      </w:pPr>
      <w:r>
        <w:rPr>
          <w:sz w:val="24"/>
          <w:szCs w:val="24"/>
        </w:rPr>
        <w:t>Наполнение контентом</w:t>
      </w:r>
    </w:p>
    <w:p>
      <w:pPr>
        <w:pStyle w:val="Heading2"/>
        <w:keepNext w:val="false"/>
        <w:keepLines w:val="false"/>
        <w:spacing w:before="360" w:after="80"/>
        <w:rPr>
          <w:b/>
          <w:sz w:val="30"/>
          <w:szCs w:val="30"/>
        </w:rPr>
      </w:pPr>
      <w:bookmarkStart w:id="23" w:name="_a2vkqyf5hdr1"/>
      <w:bookmarkEnd w:id="23"/>
      <w:r>
        <w:rPr>
          <w:b/>
          <w:sz w:val="30"/>
          <w:szCs w:val="30"/>
        </w:rPr>
        <w:t>7. Критерии приемки</w:t>
      </w:r>
    </w:p>
    <w:p>
      <w:pPr>
        <w:pStyle w:val="Normal"/>
        <w:numPr>
          <w:ilvl w:val="0"/>
          <w:numId w:val="16"/>
        </w:numPr>
        <w:spacing w:before="240" w:after="0"/>
        <w:rPr/>
      </w:pPr>
      <w:r>
        <w:rPr>
          <w:sz w:val="24"/>
          <w:szCs w:val="24"/>
        </w:rPr>
        <w:t>Все функции работают согласно требованиям</w:t>
      </w:r>
    </w:p>
    <w:p>
      <w:pPr>
        <w:pStyle w:val="Normal"/>
        <w:numPr>
          <w:ilvl w:val="0"/>
          <w:numId w:val="16"/>
        </w:numPr>
        <w:rPr/>
      </w:pPr>
      <w:r>
        <w:rPr>
          <w:sz w:val="24"/>
          <w:szCs w:val="24"/>
        </w:rPr>
        <w:t>Сайт отображается корректно на всех указанных устройствах и браузерах</w:t>
      </w:r>
    </w:p>
    <w:p>
      <w:pPr>
        <w:pStyle w:val="Normal"/>
        <w:numPr>
          <w:ilvl w:val="0"/>
          <w:numId w:val="16"/>
        </w:numPr>
        <w:rPr/>
      </w:pPr>
      <w:r>
        <w:rPr>
          <w:sz w:val="24"/>
          <w:szCs w:val="24"/>
        </w:rPr>
        <w:t>Процесс покупки завершается успешно</w:t>
      </w:r>
    </w:p>
    <w:p>
      <w:pPr>
        <w:pStyle w:val="Normal"/>
        <w:numPr>
          <w:ilvl w:val="0"/>
          <w:numId w:val="16"/>
        </w:numPr>
        <w:rPr/>
      </w:pPr>
      <w:r>
        <w:rPr>
          <w:sz w:val="24"/>
          <w:szCs w:val="24"/>
        </w:rPr>
        <w:t>Платежные системы интегрированы и работают</w:t>
      </w:r>
    </w:p>
    <w:p>
      <w:pPr>
        <w:pStyle w:val="Normal"/>
        <w:numPr>
          <w:ilvl w:val="0"/>
          <w:numId w:val="16"/>
        </w:numPr>
        <w:rPr/>
      </w:pPr>
      <w:r>
        <w:rPr>
          <w:sz w:val="24"/>
          <w:szCs w:val="24"/>
        </w:rPr>
        <w:t>Почтовые уведомления доставляются</w:t>
      </w:r>
    </w:p>
    <w:p>
      <w:pPr>
        <w:pStyle w:val="Normal"/>
        <w:numPr>
          <w:ilvl w:val="0"/>
          <w:numId w:val="16"/>
        </w:numPr>
        <w:rPr/>
      </w:pPr>
      <w:r>
        <w:rPr>
          <w:sz w:val="24"/>
          <w:szCs w:val="24"/>
        </w:rPr>
        <w:t>Проведено тестирование безопасности</w:t>
      </w:r>
    </w:p>
    <w:p>
      <w:pPr>
        <w:pStyle w:val="Normal"/>
        <w:numPr>
          <w:ilvl w:val="0"/>
          <w:numId w:val="16"/>
        </w:numPr>
        <w:spacing w:before="0" w:after="240"/>
        <w:rPr/>
      </w:pPr>
      <w:r>
        <w:rPr>
          <w:sz w:val="24"/>
          <w:szCs w:val="24"/>
        </w:rPr>
        <w:t>Предоставлена полная документация по проекту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16"/>
        <w:u w:val="none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16"/>
        <w:u w:val="none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18"/>
        <w:u w:val="none"/>
        <w:szCs w:val="18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LibreOffice/25.2.6.2$Windows_X86_64 LibreOffice_project/729c5bfe710f5eb71ed3bbde9e06a6065e9c6c5d</Application>
  <AppVersion>15.0000</AppVersion>
  <Pages>4</Pages>
  <Words>302</Words>
  <Characters>1904</Characters>
  <CharactersWithSpaces>2083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2025-12-18T14:00:00Z</dcterms:created>
  <dc:creator/>
  <dc:description/>
  <dc:language>ru-RU</dc:language>
  <cp:lastModifiedBy/>
  <dcterms:modified xsi:type="dcterms:W3CDTF">2025-12-19T09:03:25Z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