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159" w:rsidRDefault="00FC1159" w:rsidP="00FC1159">
      <w:pPr>
        <w:pStyle w:val="NoSpacing"/>
        <w:rPr>
          <w:sz w:val="24"/>
          <w:lang w:val="en-US"/>
        </w:rPr>
      </w:pPr>
      <w:r w:rsidRPr="00FC1159">
        <w:rPr>
          <w:sz w:val="24"/>
          <w:lang w:val="en-US"/>
        </w:rPr>
        <w:t>DAFTAR HASIL KOMPILASI ELEKTRONIK – PENGUSULAN JUDUL SKRIPSI MAHASISWA</w:t>
      </w:r>
    </w:p>
    <w:p w:rsidR="00FC1159" w:rsidRDefault="00FC1159" w:rsidP="00FC1159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JURUSAN TEKNIK INFORMATIKA</w:t>
      </w:r>
    </w:p>
    <w:p w:rsidR="00FC1159" w:rsidRPr="00FC1159" w:rsidRDefault="00FC1159" w:rsidP="00FC1159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SEMESTER GANJIL 2013-2014</w:t>
      </w:r>
    </w:p>
    <w:p w:rsidR="00FC1159" w:rsidRPr="00FC1159" w:rsidRDefault="00FC1159" w:rsidP="00FC1159">
      <w:pPr>
        <w:pStyle w:val="NoSpacing"/>
        <w:rPr>
          <w:sz w:val="24"/>
          <w:lang w:val="en-US"/>
        </w:rPr>
      </w:pPr>
    </w:p>
    <w:tbl>
      <w:tblPr>
        <w:tblStyle w:val="TableGrid"/>
        <w:tblW w:w="14567" w:type="dxa"/>
        <w:tblLook w:val="04A0"/>
      </w:tblPr>
      <w:tblGrid>
        <w:gridCol w:w="625"/>
        <w:gridCol w:w="2018"/>
        <w:gridCol w:w="1921"/>
        <w:gridCol w:w="2285"/>
        <w:gridCol w:w="1721"/>
        <w:gridCol w:w="2006"/>
        <w:gridCol w:w="3991"/>
      </w:tblGrid>
      <w:tr w:rsidR="00DA22C8" w:rsidTr="009E2A3E">
        <w:tc>
          <w:tcPr>
            <w:tcW w:w="625" w:type="dxa"/>
          </w:tcPr>
          <w:p w:rsidR="00FC1159" w:rsidRPr="00FC1159" w:rsidRDefault="00FC1159" w:rsidP="00FC1159">
            <w:pPr>
              <w:jc w:val="center"/>
              <w:rPr>
                <w:b/>
                <w:lang w:val="en-US"/>
              </w:rPr>
            </w:pPr>
            <w:r w:rsidRPr="00FC1159">
              <w:rPr>
                <w:b/>
                <w:lang w:val="en-US"/>
              </w:rPr>
              <w:t>No</w:t>
            </w:r>
          </w:p>
        </w:tc>
        <w:tc>
          <w:tcPr>
            <w:tcW w:w="2018" w:type="dxa"/>
          </w:tcPr>
          <w:p w:rsidR="00FC1159" w:rsidRPr="00FC1159" w:rsidRDefault="00FC1159" w:rsidP="00FC1159">
            <w:pPr>
              <w:jc w:val="center"/>
              <w:rPr>
                <w:b/>
                <w:lang w:val="en-US"/>
              </w:rPr>
            </w:pPr>
            <w:r w:rsidRPr="00FC1159">
              <w:rPr>
                <w:b/>
                <w:lang w:val="en-US"/>
              </w:rPr>
              <w:t>NIM</w:t>
            </w:r>
          </w:p>
        </w:tc>
        <w:tc>
          <w:tcPr>
            <w:tcW w:w="1921" w:type="dxa"/>
          </w:tcPr>
          <w:p w:rsidR="00FC1159" w:rsidRPr="00FC1159" w:rsidRDefault="00FC1159" w:rsidP="00FC1159">
            <w:pPr>
              <w:jc w:val="center"/>
              <w:rPr>
                <w:b/>
                <w:lang w:val="en-US"/>
              </w:rPr>
            </w:pPr>
            <w:proofErr w:type="spellStart"/>
            <w:r w:rsidRPr="00FC1159">
              <w:rPr>
                <w:b/>
                <w:lang w:val="en-US"/>
              </w:rPr>
              <w:t>Nama</w:t>
            </w:r>
            <w:proofErr w:type="spellEnd"/>
            <w:r w:rsidRPr="00FC1159">
              <w:rPr>
                <w:b/>
                <w:lang w:val="en-US"/>
              </w:rPr>
              <w:t xml:space="preserve"> </w:t>
            </w:r>
            <w:proofErr w:type="spellStart"/>
            <w:r w:rsidRPr="00FC1159">
              <w:rPr>
                <w:b/>
                <w:lang w:val="en-US"/>
              </w:rPr>
              <w:t>Mahasiswa</w:t>
            </w:r>
            <w:proofErr w:type="spellEnd"/>
          </w:p>
        </w:tc>
        <w:tc>
          <w:tcPr>
            <w:tcW w:w="2285" w:type="dxa"/>
          </w:tcPr>
          <w:p w:rsidR="00FC1159" w:rsidRPr="00FC1159" w:rsidRDefault="00FC1159" w:rsidP="00FC1159">
            <w:pPr>
              <w:jc w:val="center"/>
              <w:rPr>
                <w:b/>
                <w:lang w:val="en-US"/>
              </w:rPr>
            </w:pPr>
            <w:proofErr w:type="spellStart"/>
            <w:r w:rsidRPr="00FC1159">
              <w:rPr>
                <w:b/>
                <w:lang w:val="en-US"/>
              </w:rPr>
              <w:t>Judul</w:t>
            </w:r>
            <w:proofErr w:type="spellEnd"/>
            <w:r w:rsidRPr="00FC1159">
              <w:rPr>
                <w:b/>
                <w:lang w:val="en-US"/>
              </w:rPr>
              <w:t xml:space="preserve"> </w:t>
            </w:r>
            <w:proofErr w:type="spellStart"/>
            <w:r w:rsidRPr="00FC1159">
              <w:rPr>
                <w:b/>
                <w:lang w:val="en-US"/>
              </w:rPr>
              <w:t>Skripsi</w:t>
            </w:r>
            <w:proofErr w:type="spellEnd"/>
            <w:r w:rsidRPr="00FC1159">
              <w:rPr>
                <w:b/>
                <w:lang w:val="en-US"/>
              </w:rPr>
              <w:t xml:space="preserve"> </w:t>
            </w:r>
            <w:proofErr w:type="spellStart"/>
            <w:r w:rsidRPr="00FC1159">
              <w:rPr>
                <w:b/>
                <w:lang w:val="en-US"/>
              </w:rPr>
              <w:t>Usulan</w:t>
            </w:r>
            <w:proofErr w:type="spellEnd"/>
          </w:p>
        </w:tc>
        <w:tc>
          <w:tcPr>
            <w:tcW w:w="1721" w:type="dxa"/>
          </w:tcPr>
          <w:p w:rsidR="00FC1159" w:rsidRPr="00FC1159" w:rsidRDefault="00FC1159" w:rsidP="00FC1159">
            <w:pPr>
              <w:jc w:val="center"/>
              <w:rPr>
                <w:b/>
                <w:lang w:val="en-US"/>
              </w:rPr>
            </w:pPr>
            <w:proofErr w:type="spellStart"/>
            <w:r w:rsidRPr="00FC1159">
              <w:rPr>
                <w:b/>
                <w:lang w:val="en-US"/>
              </w:rPr>
              <w:t>Keputusan</w:t>
            </w:r>
            <w:proofErr w:type="spellEnd"/>
          </w:p>
        </w:tc>
        <w:tc>
          <w:tcPr>
            <w:tcW w:w="2006" w:type="dxa"/>
          </w:tcPr>
          <w:p w:rsidR="00FC1159" w:rsidRPr="00FC1159" w:rsidRDefault="00FC1159" w:rsidP="00FC1159">
            <w:pPr>
              <w:jc w:val="center"/>
              <w:rPr>
                <w:b/>
                <w:lang w:val="en-US"/>
              </w:rPr>
            </w:pPr>
            <w:proofErr w:type="spellStart"/>
            <w:r w:rsidRPr="00FC1159">
              <w:rPr>
                <w:b/>
                <w:lang w:val="en-US"/>
              </w:rPr>
              <w:t>Pembimbing</w:t>
            </w:r>
            <w:proofErr w:type="spellEnd"/>
          </w:p>
        </w:tc>
        <w:tc>
          <w:tcPr>
            <w:tcW w:w="3991" w:type="dxa"/>
          </w:tcPr>
          <w:p w:rsidR="00FC1159" w:rsidRPr="00FC1159" w:rsidRDefault="00FC1159" w:rsidP="00FC1159">
            <w:pPr>
              <w:jc w:val="center"/>
              <w:rPr>
                <w:b/>
                <w:lang w:val="en-US"/>
              </w:rPr>
            </w:pPr>
            <w:r w:rsidRPr="00FC1159">
              <w:rPr>
                <w:b/>
                <w:lang w:val="en-US"/>
              </w:rPr>
              <w:t>TOR</w:t>
            </w:r>
            <w:r w:rsidR="00C56229">
              <w:rPr>
                <w:b/>
                <w:lang w:val="en-US"/>
              </w:rPr>
              <w:t>/</w:t>
            </w:r>
            <w:proofErr w:type="spellStart"/>
            <w:r w:rsidR="00C56229">
              <w:rPr>
                <w:b/>
                <w:lang w:val="en-US"/>
              </w:rPr>
              <w:t>Keterangan</w:t>
            </w:r>
            <w:proofErr w:type="spellEnd"/>
          </w:p>
        </w:tc>
      </w:tr>
      <w:tr w:rsidR="00DA22C8" w:rsidTr="009E2A3E">
        <w:tc>
          <w:tcPr>
            <w:tcW w:w="625" w:type="dxa"/>
          </w:tcPr>
          <w:p w:rsidR="00FC1159" w:rsidRPr="001F49A3" w:rsidRDefault="001F49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8" w:type="dxa"/>
          </w:tcPr>
          <w:p w:rsidR="00137649" w:rsidRDefault="00137649" w:rsidP="001376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09.10.031.802.065</w:t>
            </w:r>
          </w:p>
          <w:p w:rsidR="00FC1159" w:rsidRPr="001F49A3" w:rsidRDefault="00FC1159">
            <w:pPr>
              <w:rPr>
                <w:lang w:val="en-US"/>
              </w:rPr>
            </w:pPr>
          </w:p>
        </w:tc>
        <w:tc>
          <w:tcPr>
            <w:tcW w:w="1921" w:type="dxa"/>
          </w:tcPr>
          <w:p w:rsidR="00FC1159" w:rsidRPr="004F16A2" w:rsidRDefault="00137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Desri</w:t>
            </w:r>
            <w:proofErr w:type="spellEnd"/>
          </w:p>
        </w:tc>
        <w:tc>
          <w:tcPr>
            <w:tcW w:w="2285" w:type="dxa"/>
          </w:tcPr>
          <w:p w:rsidR="00FC1159" w:rsidRDefault="00137649">
            <w:r w:rsidRPr="00137649">
              <w:t>APLIKASI UNDANG-UNDANG LALU LINTAS BERBASIS ANDROID</w:t>
            </w:r>
          </w:p>
        </w:tc>
        <w:tc>
          <w:tcPr>
            <w:tcW w:w="1721" w:type="dxa"/>
          </w:tcPr>
          <w:p w:rsidR="00FC1159" w:rsidRPr="001F49A3" w:rsidRDefault="00137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FC1159" w:rsidRPr="001F49A3" w:rsidRDefault="001376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001595" w:rsidRDefault="00137649" w:rsidP="00137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137649" w:rsidRDefault="00137649" w:rsidP="00774205">
            <w:pPr>
              <w:pStyle w:val="ListParagraph"/>
              <w:numPr>
                <w:ilvl w:val="0"/>
                <w:numId w:val="5"/>
              </w:numPr>
              <w:ind w:left="310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Uraian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abstrak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mencerminkan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proses</w:t>
            </w:r>
            <w:proofErr w:type="spellEnd"/>
            <w:r>
              <w:rPr>
                <w:lang w:val="en-US"/>
              </w:rPr>
              <w:t xml:space="preserve"> review literature </w:t>
            </w:r>
            <w:proofErr w:type="spellStart"/>
            <w:r>
              <w:rPr>
                <w:lang w:val="en-US"/>
              </w:rPr>
              <w:t>terlebih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dahulu</w:t>
            </w:r>
            <w:proofErr w:type="spellEnd"/>
            <w:r>
              <w:rPr>
                <w:lang w:val="en-US"/>
              </w:rPr>
              <w:t>.</w:t>
            </w:r>
          </w:p>
          <w:p w:rsidR="00137649" w:rsidRPr="00137649" w:rsidRDefault="00137649" w:rsidP="00774205">
            <w:pPr>
              <w:pStyle w:val="ListParagraph"/>
              <w:numPr>
                <w:ilvl w:val="0"/>
                <w:numId w:val="5"/>
              </w:numPr>
              <w:ind w:left="310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hubungannya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solusi</w:t>
            </w:r>
            <w:proofErr w:type="spellEnd"/>
          </w:p>
        </w:tc>
      </w:tr>
      <w:tr w:rsidR="00DA22C8" w:rsidTr="009E2A3E">
        <w:tc>
          <w:tcPr>
            <w:tcW w:w="625" w:type="dxa"/>
          </w:tcPr>
          <w:p w:rsidR="00FC1159" w:rsidRPr="001F49A3" w:rsidRDefault="001F49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8" w:type="dxa"/>
          </w:tcPr>
          <w:p w:rsidR="00137649" w:rsidRDefault="00137649" w:rsidP="001376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11.10.031.802.155</w:t>
            </w:r>
          </w:p>
          <w:p w:rsidR="00FC1159" w:rsidRDefault="00FC1159"/>
        </w:tc>
        <w:tc>
          <w:tcPr>
            <w:tcW w:w="1921" w:type="dxa"/>
          </w:tcPr>
          <w:p w:rsidR="00FC1159" w:rsidRPr="00640BAB" w:rsidRDefault="00137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Husfiandi</w:t>
            </w:r>
            <w:proofErr w:type="spellEnd"/>
          </w:p>
        </w:tc>
        <w:tc>
          <w:tcPr>
            <w:tcW w:w="2285" w:type="dxa"/>
          </w:tcPr>
          <w:p w:rsidR="00FC1159" w:rsidRDefault="00137649">
            <w:r w:rsidRPr="00137649">
              <w:t>Sistem Manajemen manufacturing &amp; monitoring produk dump truck pada PT. Bintang Mulya Karoseri</w:t>
            </w:r>
          </w:p>
        </w:tc>
        <w:tc>
          <w:tcPr>
            <w:tcW w:w="1721" w:type="dxa"/>
          </w:tcPr>
          <w:p w:rsidR="00FC1159" w:rsidRPr="00640BAB" w:rsidRDefault="00137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  <w:tc>
          <w:tcPr>
            <w:tcW w:w="2006" w:type="dxa"/>
          </w:tcPr>
          <w:p w:rsidR="00FC1159" w:rsidRPr="00640BAB" w:rsidRDefault="00805D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Triyani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Fitri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6D58C0" w:rsidRDefault="00805D2C" w:rsidP="00805D2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805D2C" w:rsidRDefault="00805D2C" w:rsidP="0077420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: </w:t>
            </w:r>
            <w:r>
              <w:t xml:space="preserve">Sistem Manajemen manufacturing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r w:rsidRPr="00137649">
              <w:t xml:space="preserve"> monitoring produk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 w:rsidRPr="00137649">
              <w:t xml:space="preserve"> dump truck pada PT. Bintang Mulya Karoseri</w:t>
            </w:r>
            <w:r>
              <w:rPr>
                <w:lang w:val="en-US"/>
              </w:rPr>
              <w:t xml:space="preserve"> </w:t>
            </w:r>
          </w:p>
          <w:p w:rsidR="00805D2C" w:rsidRPr="006D58C0" w:rsidRDefault="00805D2C" w:rsidP="0077420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Cakupan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dimulai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rencana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penetapan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baku</w:t>
            </w:r>
            <w:proofErr w:type="spellEnd"/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habis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jual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A22C8" w:rsidTr="009E2A3E">
        <w:tc>
          <w:tcPr>
            <w:tcW w:w="625" w:type="dxa"/>
          </w:tcPr>
          <w:p w:rsidR="00FC1159" w:rsidRPr="001F49A3" w:rsidRDefault="001F49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8" w:type="dxa"/>
          </w:tcPr>
          <w:p w:rsidR="00FC1159" w:rsidRPr="00C75C6E" w:rsidRDefault="00C75C6E">
            <w:pPr>
              <w:rPr>
                <w:lang w:val="en-US"/>
              </w:rPr>
            </w:pPr>
            <w:r>
              <w:rPr>
                <w:lang w:val="en-US"/>
              </w:rPr>
              <w:t>09.10.031.802.129</w:t>
            </w:r>
          </w:p>
        </w:tc>
        <w:tc>
          <w:tcPr>
            <w:tcW w:w="1921" w:type="dxa"/>
          </w:tcPr>
          <w:p w:rsidR="00FC1159" w:rsidRPr="004F5AF4" w:rsidRDefault="00EE7F04">
            <w:pPr>
              <w:rPr>
                <w:lang w:val="en-US"/>
              </w:rPr>
            </w:pPr>
            <w:r>
              <w:rPr>
                <w:lang w:val="en-US"/>
              </w:rPr>
              <w:t xml:space="preserve">Jimmy </w:t>
            </w:r>
            <w:proofErr w:type="spellStart"/>
            <w:r>
              <w:rPr>
                <w:lang w:val="en-US"/>
              </w:rPr>
              <w:t>Agesy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Sumanov</w:t>
            </w:r>
            <w:proofErr w:type="spellEnd"/>
          </w:p>
        </w:tc>
        <w:tc>
          <w:tcPr>
            <w:tcW w:w="2285" w:type="dxa"/>
          </w:tcPr>
          <w:p w:rsidR="00FC1159" w:rsidRPr="00595360" w:rsidRDefault="00EE7F0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21" w:type="dxa"/>
          </w:tcPr>
          <w:p w:rsidR="00FC1159" w:rsidRPr="00C56229" w:rsidRDefault="00EE7F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FC1159" w:rsidRPr="00C56229" w:rsidRDefault="00EE7F0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595360" w:rsidRDefault="00EE7F04" w:rsidP="0013764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EE7F04" w:rsidRPr="00595360" w:rsidRDefault="00EE7F04" w:rsidP="0077420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Format </w:t>
            </w:r>
            <w:proofErr w:type="spellStart"/>
            <w:r>
              <w:rPr>
                <w:lang w:val="en-US"/>
              </w:rPr>
              <w:t>pengajuan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DA22C8" w:rsidTr="009E2A3E">
        <w:tc>
          <w:tcPr>
            <w:tcW w:w="625" w:type="dxa"/>
          </w:tcPr>
          <w:p w:rsidR="001F49A3" w:rsidRDefault="001F49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8" w:type="dxa"/>
          </w:tcPr>
          <w:p w:rsidR="00F50E90" w:rsidRDefault="00F50E90" w:rsidP="00F50E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10.10.031.802.299</w:t>
            </w:r>
          </w:p>
          <w:p w:rsidR="001F49A3" w:rsidRDefault="001F49A3"/>
        </w:tc>
        <w:tc>
          <w:tcPr>
            <w:tcW w:w="1921" w:type="dxa"/>
          </w:tcPr>
          <w:p w:rsidR="00F50E90" w:rsidRDefault="00F50E90" w:rsidP="00F50E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Wawan Saputra</w:t>
            </w:r>
          </w:p>
          <w:p w:rsidR="001F49A3" w:rsidRPr="00C56229" w:rsidRDefault="001F49A3">
            <w:pPr>
              <w:rPr>
                <w:lang w:val="en-US"/>
              </w:rPr>
            </w:pPr>
          </w:p>
        </w:tc>
        <w:tc>
          <w:tcPr>
            <w:tcW w:w="2285" w:type="dxa"/>
          </w:tcPr>
          <w:p w:rsidR="00F50E90" w:rsidRDefault="00F50E90" w:rsidP="00F50E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• SISTEM PENDUKUNG KEPUTUSAN PENERIMAAN BEASISWA PPA DAN BBM MAHASISWA STMIK - AMIK RIAU MENGGUNAKAN METODE ANALYTICAL HIERARCHY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PROCESS (AHP).</w:t>
            </w:r>
          </w:p>
          <w:p w:rsidR="001F49A3" w:rsidRDefault="001F49A3"/>
        </w:tc>
        <w:tc>
          <w:tcPr>
            <w:tcW w:w="1721" w:type="dxa"/>
          </w:tcPr>
          <w:p w:rsidR="001F49A3" w:rsidRPr="00C56229" w:rsidRDefault="00F50E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Ditolak</w:t>
            </w:r>
            <w:proofErr w:type="spellEnd"/>
          </w:p>
        </w:tc>
        <w:tc>
          <w:tcPr>
            <w:tcW w:w="2006" w:type="dxa"/>
          </w:tcPr>
          <w:p w:rsidR="001F49A3" w:rsidRPr="00552C7F" w:rsidRDefault="00F50E9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215797" w:rsidRDefault="00F50E90" w:rsidP="00137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F50E90" w:rsidRDefault="00F50E90" w:rsidP="0077420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terdahulu</w:t>
            </w:r>
            <w:proofErr w:type="spellEnd"/>
            <w:r>
              <w:rPr>
                <w:lang w:val="en-US"/>
              </w:rPr>
              <w:t>.</w:t>
            </w:r>
          </w:p>
          <w:p w:rsidR="00F50E90" w:rsidRPr="00F50E90" w:rsidRDefault="00F50E90" w:rsidP="0077420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Kompleksitas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sederhana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A22C8" w:rsidTr="009E2A3E">
        <w:tc>
          <w:tcPr>
            <w:tcW w:w="625" w:type="dxa"/>
          </w:tcPr>
          <w:p w:rsidR="00EC024D" w:rsidRDefault="00EC024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018" w:type="dxa"/>
          </w:tcPr>
          <w:p w:rsidR="00754D42" w:rsidRDefault="00754D42" w:rsidP="00754D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10.10.031.802.060</w:t>
            </w:r>
          </w:p>
          <w:p w:rsidR="00EC024D" w:rsidRPr="00E62F90" w:rsidRDefault="00EC024D">
            <w:pPr>
              <w:rPr>
                <w:lang w:val="en-US"/>
              </w:rPr>
            </w:pPr>
          </w:p>
        </w:tc>
        <w:tc>
          <w:tcPr>
            <w:tcW w:w="1921" w:type="dxa"/>
          </w:tcPr>
          <w:p w:rsidR="00754D42" w:rsidRDefault="00754D42" w:rsidP="00754D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Budi Utama</w:t>
            </w:r>
          </w:p>
          <w:p w:rsidR="00EC024D" w:rsidRPr="008D50D3" w:rsidRDefault="00EC024D">
            <w:pPr>
              <w:rPr>
                <w:lang w:val="en-US"/>
              </w:rPr>
            </w:pPr>
          </w:p>
        </w:tc>
        <w:tc>
          <w:tcPr>
            <w:tcW w:w="2285" w:type="dxa"/>
          </w:tcPr>
          <w:p w:rsidR="00754D42" w:rsidRDefault="00754D42" w:rsidP="00754D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INFORMASI DATA PEREKRUTAN KARYAWAN BARU BEBRASIS WEB(STUDI KASUS CV.HERLY SUNGAI PAKNING)</w:t>
            </w:r>
          </w:p>
          <w:p w:rsidR="00EC024D" w:rsidRDefault="00EC024D"/>
        </w:tc>
        <w:tc>
          <w:tcPr>
            <w:tcW w:w="1721" w:type="dxa"/>
          </w:tcPr>
          <w:p w:rsidR="00EC024D" w:rsidRPr="00A2341F" w:rsidRDefault="00754D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EC024D" w:rsidRPr="00A2341F" w:rsidRDefault="00754D4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1347CE" w:rsidRDefault="00754D42" w:rsidP="00137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754D42" w:rsidRDefault="00FB3CF1" w:rsidP="0077420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dijelaskan</w:t>
            </w:r>
            <w:proofErr w:type="spellEnd"/>
          </w:p>
          <w:p w:rsidR="00FB3CF1" w:rsidRDefault="00FB3CF1" w:rsidP="0077420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volume data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abstrak</w:t>
            </w:r>
            <w:proofErr w:type="spellEnd"/>
          </w:p>
          <w:p w:rsidR="00FB3CF1" w:rsidRPr="00754D42" w:rsidRDefault="00FB3CF1" w:rsidP="0077420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system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diuraikan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A22C8" w:rsidTr="009E2A3E">
        <w:tc>
          <w:tcPr>
            <w:tcW w:w="625" w:type="dxa"/>
          </w:tcPr>
          <w:p w:rsidR="00EC024D" w:rsidRDefault="00EC024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18" w:type="dxa"/>
          </w:tcPr>
          <w:p w:rsidR="00D67AD9" w:rsidRDefault="00D67AD9" w:rsidP="00D67A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09.10.031.802.102</w:t>
            </w:r>
          </w:p>
          <w:p w:rsidR="00EC024D" w:rsidRDefault="00EC024D" w:rsidP="008E141E"/>
        </w:tc>
        <w:tc>
          <w:tcPr>
            <w:tcW w:w="1921" w:type="dxa"/>
          </w:tcPr>
          <w:p w:rsidR="00EC024D" w:rsidRPr="00674AAF" w:rsidRDefault="00D67AD9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Havea</w:t>
            </w:r>
            <w:proofErr w:type="spellEnd"/>
            <w:r>
              <w:rPr>
                <w:lang w:val="en-US"/>
              </w:rPr>
              <w:t xml:space="preserve"> Prima</w:t>
            </w:r>
          </w:p>
        </w:tc>
        <w:tc>
          <w:tcPr>
            <w:tcW w:w="2285" w:type="dxa"/>
          </w:tcPr>
          <w:p w:rsidR="00D67AD9" w:rsidRDefault="00D67AD9" w:rsidP="00D67A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Pembuatan Surat Pada STMIK AMIK RIAU</w:t>
            </w:r>
          </w:p>
          <w:p w:rsidR="00EC024D" w:rsidRDefault="00EC024D" w:rsidP="008E141E"/>
        </w:tc>
        <w:tc>
          <w:tcPr>
            <w:tcW w:w="1721" w:type="dxa"/>
          </w:tcPr>
          <w:p w:rsidR="00EC024D" w:rsidRPr="00C56229" w:rsidRDefault="00D67AD9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EC024D" w:rsidRDefault="00D67A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841D72" w:rsidRDefault="00D67AD9" w:rsidP="00D67AD9">
            <w:pPr>
              <w:ind w:left="3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D67AD9" w:rsidRPr="00D67AD9" w:rsidRDefault="00D67AD9" w:rsidP="0077420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lulus </w:t>
            </w:r>
            <w:proofErr w:type="spellStart"/>
            <w:r>
              <w:rPr>
                <w:lang w:val="en-US"/>
              </w:rPr>
              <w:t>mata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kuliah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PKL</w:t>
            </w: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18" w:type="dxa"/>
          </w:tcPr>
          <w:p w:rsidR="00831C40" w:rsidRDefault="00831C40" w:rsidP="00831C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(08.10.031.802.150)</w:t>
            </w:r>
          </w:p>
          <w:p w:rsidR="00696614" w:rsidRDefault="00696614" w:rsidP="001C6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831C40" w:rsidRDefault="00831C40" w:rsidP="00831C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ARDI YUDA</w:t>
            </w:r>
          </w:p>
          <w:p w:rsidR="00696614" w:rsidRPr="005E2FF5" w:rsidRDefault="00696614" w:rsidP="001C60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85" w:type="dxa"/>
          </w:tcPr>
          <w:p w:rsidR="00696614" w:rsidRDefault="00831C40" w:rsidP="001C6077">
            <w:pPr>
              <w:rPr>
                <w:rFonts w:ascii="Arial" w:hAnsi="Arial" w:cs="Arial"/>
                <w:sz w:val="20"/>
                <w:szCs w:val="20"/>
              </w:rPr>
            </w:pPr>
            <w:r w:rsidRPr="00831C40">
              <w:rPr>
                <w:rFonts w:ascii="Arial" w:hAnsi="Arial" w:cs="Arial"/>
                <w:sz w:val="20"/>
                <w:szCs w:val="20"/>
              </w:rPr>
              <w:t>SISTEM PENDUKUNG KEPUTUSAN PENERIMAAN KARYAWAN DI RIAU POS DENGAN METODE FUZZY LOGIC</w:t>
            </w:r>
          </w:p>
        </w:tc>
        <w:tc>
          <w:tcPr>
            <w:tcW w:w="1721" w:type="dxa"/>
          </w:tcPr>
          <w:p w:rsidR="00696614" w:rsidRDefault="00831C40" w:rsidP="001C6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696614" w:rsidRDefault="00831C40" w:rsidP="001C60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925FDE" w:rsidRDefault="00831C40" w:rsidP="00831C40">
            <w:pPr>
              <w:ind w:left="3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831C40" w:rsidRPr="00831C40" w:rsidRDefault="00831C40" w:rsidP="0077420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terapan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tepat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18" w:type="dxa"/>
          </w:tcPr>
          <w:p w:rsidR="002272F2" w:rsidRDefault="002272F2" w:rsidP="00227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09.10.031.802.166</w:t>
            </w:r>
          </w:p>
          <w:p w:rsidR="00696614" w:rsidRDefault="00696614" w:rsidP="001C6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2272F2" w:rsidRDefault="002272F2" w:rsidP="00227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MISSYARAH</w:t>
            </w:r>
          </w:p>
          <w:p w:rsidR="00696614" w:rsidRDefault="00696614" w:rsidP="001C6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2272F2" w:rsidRDefault="002272F2" w:rsidP="002272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Pendukung Keputusan Penyaringan Kelas Akselerasi dan Peminatan dengan Menggunakan Metode Simple Additive Weighting (SAW), Studi Kasus SMAN8 Pekanbaru.</w:t>
            </w:r>
          </w:p>
          <w:p w:rsidR="00696614" w:rsidRDefault="00696614" w:rsidP="001C6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1" w:type="dxa"/>
          </w:tcPr>
          <w:p w:rsidR="00696614" w:rsidRDefault="002272F2" w:rsidP="001C6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  <w:tc>
          <w:tcPr>
            <w:tcW w:w="2006" w:type="dxa"/>
          </w:tcPr>
          <w:p w:rsidR="00696614" w:rsidRDefault="002272F2" w:rsidP="001C6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Wirta</w:t>
            </w:r>
            <w:proofErr w:type="spellEnd"/>
            <w:r>
              <w:rPr>
                <w:lang w:val="en-US"/>
              </w:rPr>
              <w:t xml:space="preserve"> Agustin,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577DBA" w:rsidRDefault="002272F2" w:rsidP="002272F2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2272F2" w:rsidRDefault="002272F2" w:rsidP="00774205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Lakukan</w:t>
            </w:r>
            <w:proofErr w:type="spellEnd"/>
            <w:r>
              <w:rPr>
                <w:lang w:val="en-US"/>
              </w:rPr>
              <w:t xml:space="preserve"> review literature </w:t>
            </w:r>
            <w:proofErr w:type="spellStart"/>
            <w:r>
              <w:rPr>
                <w:lang w:val="en-US"/>
              </w:rPr>
              <w:t>terlebih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dahulu</w:t>
            </w:r>
            <w:proofErr w:type="spellEnd"/>
            <w:r>
              <w:rPr>
                <w:lang w:val="en-US"/>
              </w:rPr>
              <w:t>.</w:t>
            </w:r>
          </w:p>
          <w:p w:rsidR="002272F2" w:rsidRPr="002272F2" w:rsidRDefault="002272F2" w:rsidP="00774205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rekomendasi</w:t>
            </w:r>
            <w:proofErr w:type="spellEnd"/>
            <w:r>
              <w:rPr>
                <w:lang w:val="en-US"/>
              </w:rPr>
              <w:t xml:space="preserve"> system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final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penetapan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kelulusan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18" w:type="dxa"/>
          </w:tcPr>
          <w:p w:rsidR="00B02E19" w:rsidRDefault="00B02E19" w:rsidP="00B02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10.10.031.802.212</w:t>
            </w:r>
          </w:p>
          <w:p w:rsidR="00696614" w:rsidRDefault="00696614" w:rsidP="001C6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B02E19" w:rsidRDefault="00B02E19" w:rsidP="00B02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Pandu Wijaya Saputra</w:t>
            </w:r>
          </w:p>
          <w:p w:rsidR="00696614" w:rsidRDefault="00696614" w:rsidP="001C6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B02E19" w:rsidRDefault="00B02E19" w:rsidP="00B02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Implementasi Logika Fuzzy untuk Menentukan Dosen Pembimbing Skripsi Berdasarkan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Spesifikasi Keahlian Dosen (Studi Kasus STMIK-AMIK RIAU)</w:t>
            </w:r>
          </w:p>
          <w:p w:rsidR="00696614" w:rsidRDefault="00696614" w:rsidP="001C60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1" w:type="dxa"/>
          </w:tcPr>
          <w:p w:rsidR="00696614" w:rsidRDefault="00B02E19" w:rsidP="001C6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Ditolak</w:t>
            </w:r>
            <w:proofErr w:type="spellEnd"/>
          </w:p>
        </w:tc>
        <w:tc>
          <w:tcPr>
            <w:tcW w:w="2006" w:type="dxa"/>
          </w:tcPr>
          <w:p w:rsidR="00696614" w:rsidRDefault="00B02E19" w:rsidP="001C60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685D26" w:rsidRDefault="00B02E19" w:rsidP="00B02E19">
            <w:pPr>
              <w:ind w:left="3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B02E19" w:rsidRPr="00B02E19" w:rsidRDefault="00B02E19" w:rsidP="00774205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terapan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tepat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2018" w:type="dxa"/>
          </w:tcPr>
          <w:p w:rsidR="00024B8B" w:rsidRDefault="00024B8B" w:rsidP="00024B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10.10.031.802.079</w:t>
            </w:r>
          </w:p>
          <w:p w:rsidR="00696614" w:rsidRPr="0066645A" w:rsidRDefault="00696614" w:rsidP="008E141E"/>
        </w:tc>
        <w:tc>
          <w:tcPr>
            <w:tcW w:w="1921" w:type="dxa"/>
          </w:tcPr>
          <w:p w:rsidR="00024B8B" w:rsidRDefault="00024B8B" w:rsidP="00024B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Duwi Astuti</w:t>
            </w:r>
          </w:p>
          <w:p w:rsidR="00696614" w:rsidRPr="0066645A" w:rsidRDefault="00696614" w:rsidP="008E141E">
            <w:pPr>
              <w:rPr>
                <w:lang w:val="en-US"/>
              </w:rPr>
            </w:pPr>
          </w:p>
        </w:tc>
        <w:tc>
          <w:tcPr>
            <w:tcW w:w="2285" w:type="dxa"/>
          </w:tcPr>
          <w:p w:rsidR="00696614" w:rsidRPr="0066645A" w:rsidRDefault="00024B8B" w:rsidP="008E141E">
            <w:r w:rsidRPr="00024B8B">
              <w:t>SISTEM INFORMASI PENGELOLAAN BIAYA PROYEK KONSTRUKSI MENGGUNAKAN METODE COST AND SCHEDULE CONTROL SYSTEM CRITERIA (C/S-CSC)</w:t>
            </w:r>
          </w:p>
        </w:tc>
        <w:tc>
          <w:tcPr>
            <w:tcW w:w="1721" w:type="dxa"/>
          </w:tcPr>
          <w:p w:rsidR="00696614" w:rsidRDefault="00024B8B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  <w:tc>
          <w:tcPr>
            <w:tcW w:w="2006" w:type="dxa"/>
          </w:tcPr>
          <w:p w:rsidR="00696614" w:rsidRDefault="00024B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Torkis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Nasution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722D10" w:rsidRDefault="00024B8B" w:rsidP="00024B8B">
            <w:pPr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024B8B" w:rsidRDefault="00024B8B" w:rsidP="00774205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Diujicobakan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>.</w:t>
            </w:r>
          </w:p>
          <w:p w:rsidR="00024B8B" w:rsidRPr="00024B8B" w:rsidRDefault="00024B8B" w:rsidP="00774205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: </w:t>
            </w:r>
            <w:r w:rsidRPr="00024B8B">
              <w:t xml:space="preserve">SISTEM INFORMASI PENGELOLAAN </w:t>
            </w:r>
            <w:r>
              <w:rPr>
                <w:lang w:val="en-US"/>
              </w:rPr>
              <w:t>ANGGARAN</w:t>
            </w:r>
            <w:r w:rsidRPr="00024B8B">
              <w:t xml:space="preserve"> PROYEK KONSTRUKSI MENGGUNAKAN METODE COST AND SCHEDULE CONTROL SYSTEM CRITERIA (C/S-CSC)</w:t>
            </w: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18" w:type="dxa"/>
          </w:tcPr>
          <w:p w:rsidR="00530CFD" w:rsidRDefault="00530CFD" w:rsidP="00530C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10.10.031.802.217</w:t>
            </w:r>
          </w:p>
          <w:p w:rsidR="00696614" w:rsidRPr="009676F5" w:rsidRDefault="00696614" w:rsidP="008E141E"/>
        </w:tc>
        <w:tc>
          <w:tcPr>
            <w:tcW w:w="1921" w:type="dxa"/>
          </w:tcPr>
          <w:p w:rsidR="00696614" w:rsidRPr="008757D3" w:rsidRDefault="00FE554D" w:rsidP="009676F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Rahmad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Sunandar</w:t>
            </w:r>
            <w:proofErr w:type="spellEnd"/>
          </w:p>
        </w:tc>
        <w:tc>
          <w:tcPr>
            <w:tcW w:w="2285" w:type="dxa"/>
          </w:tcPr>
          <w:p w:rsidR="00696614" w:rsidRPr="009676F5" w:rsidRDefault="00530CFD" w:rsidP="008E141E">
            <w:r w:rsidRPr="00530CFD">
              <w:t>Penerapan Metode Dijkstra dalam pengembangan aplikasi rute perjalanan Trans Metro Pekanbaru berbasis Android</w:t>
            </w:r>
          </w:p>
        </w:tc>
        <w:tc>
          <w:tcPr>
            <w:tcW w:w="1721" w:type="dxa"/>
          </w:tcPr>
          <w:p w:rsidR="00696614" w:rsidRDefault="00530CFD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  <w:tc>
          <w:tcPr>
            <w:tcW w:w="2006" w:type="dxa"/>
          </w:tcPr>
          <w:p w:rsidR="00696614" w:rsidRDefault="00530C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Yenni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947856" w:rsidRDefault="00530CFD" w:rsidP="00A21FE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530CFD" w:rsidRPr="00947856" w:rsidRDefault="00530CFD" w:rsidP="00774205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literature review yang </w:t>
            </w:r>
            <w:proofErr w:type="spellStart"/>
            <w:r>
              <w:rPr>
                <w:lang w:val="en-US"/>
              </w:rPr>
              <w:t>dilampirkan</w:t>
            </w:r>
            <w:proofErr w:type="spellEnd"/>
            <w:proofErr w:type="gramStart"/>
            <w:r>
              <w:rPr>
                <w:lang w:val="en-US"/>
              </w:rPr>
              <w:t>..</w:t>
            </w:r>
            <w:proofErr w:type="spellStart"/>
            <w:r>
              <w:rPr>
                <w:lang w:val="en-US"/>
              </w:rPr>
              <w:t>tunjukkan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dikembangkan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18" w:type="dxa"/>
          </w:tcPr>
          <w:p w:rsidR="00FA14F2" w:rsidRDefault="00FA14F2" w:rsidP="00FA14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08.10.031.802.309</w:t>
            </w:r>
          </w:p>
          <w:p w:rsidR="00696614" w:rsidRPr="009676F5" w:rsidRDefault="00696614" w:rsidP="008E141E"/>
        </w:tc>
        <w:tc>
          <w:tcPr>
            <w:tcW w:w="1921" w:type="dxa"/>
          </w:tcPr>
          <w:p w:rsidR="00696614" w:rsidRPr="00FA14F2" w:rsidRDefault="00FA14F2" w:rsidP="009676F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Yunita</w:t>
            </w:r>
            <w:proofErr w:type="spellEnd"/>
          </w:p>
        </w:tc>
        <w:tc>
          <w:tcPr>
            <w:tcW w:w="2285" w:type="dxa"/>
          </w:tcPr>
          <w:p w:rsidR="00FA14F2" w:rsidRDefault="00FA14F2" w:rsidP="00FA14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Pendukung Keputusan Dalam Menentukan Penerima Bantuan Dana Operasional Sekolah (BOS) Menggunakan Metode Fuzzy Multiple Attribute Decision Making (FMADM) Dengan Metode Simple Additive Weighting (SAW) (Studi Kasus SDN 148 PEKANBARU)</w:t>
            </w:r>
          </w:p>
          <w:p w:rsidR="00696614" w:rsidRPr="009676F5" w:rsidRDefault="00696614" w:rsidP="008E141E"/>
        </w:tc>
        <w:tc>
          <w:tcPr>
            <w:tcW w:w="1721" w:type="dxa"/>
          </w:tcPr>
          <w:p w:rsidR="00696614" w:rsidRDefault="00FA14F2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696614" w:rsidRDefault="00FA14F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1962EB" w:rsidRDefault="00FA14F2" w:rsidP="00137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FA14F2" w:rsidRDefault="00FA14F2" w:rsidP="00774205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Penerima</w:t>
            </w:r>
            <w:proofErr w:type="spellEnd"/>
            <w:r>
              <w:rPr>
                <w:lang w:val="en-US"/>
              </w:rPr>
              <w:t xml:space="preserve"> BOS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diseleksi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sekolah</w:t>
            </w:r>
            <w:proofErr w:type="spellEnd"/>
            <w:r>
              <w:rPr>
                <w:lang w:val="en-US"/>
              </w:rPr>
              <w:t xml:space="preserve">. </w:t>
            </w:r>
          </w:p>
          <w:p w:rsidR="0028114D" w:rsidRPr="00FA14F2" w:rsidRDefault="0028114D" w:rsidP="00774205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BOS </w:t>
            </w:r>
            <w:proofErr w:type="spellStart"/>
            <w:r>
              <w:rPr>
                <w:lang w:val="en-US"/>
              </w:rPr>
              <w:t>bukanlah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Beasiswa</w:t>
            </w:r>
            <w:proofErr w:type="spellEnd"/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2018" w:type="dxa"/>
          </w:tcPr>
          <w:p w:rsidR="00B26A88" w:rsidRDefault="00B26A88" w:rsidP="00B26A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09.10.031.802.292</w:t>
            </w:r>
          </w:p>
          <w:p w:rsidR="00696614" w:rsidRPr="000F6D58" w:rsidRDefault="00696614" w:rsidP="008E141E"/>
        </w:tc>
        <w:tc>
          <w:tcPr>
            <w:tcW w:w="1921" w:type="dxa"/>
          </w:tcPr>
          <w:p w:rsidR="00B26A88" w:rsidRDefault="00B26A88" w:rsidP="00B26A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Zulhajji Rizqi Mustaqim</w:t>
            </w:r>
          </w:p>
          <w:p w:rsidR="00696614" w:rsidRPr="0047443E" w:rsidRDefault="00696614" w:rsidP="009676F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85" w:type="dxa"/>
          </w:tcPr>
          <w:p w:rsidR="00696614" w:rsidRPr="000F6D58" w:rsidRDefault="00B26A88" w:rsidP="008E141E">
            <w:r w:rsidRPr="00B26A88">
              <w:t>SISTEM PENDUKUNG KEPUTUSAN PEMUTASIAN KARYAWAN YANG BERMASALAH,PADA PERUSAHAAN MENGGUNAKAN METODE ENUMERASI,PROMOSI, AHP</w:t>
            </w:r>
          </w:p>
        </w:tc>
        <w:tc>
          <w:tcPr>
            <w:tcW w:w="1721" w:type="dxa"/>
          </w:tcPr>
          <w:p w:rsidR="00696614" w:rsidRDefault="00B26A88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Ditunda</w:t>
            </w:r>
            <w:proofErr w:type="spellEnd"/>
          </w:p>
        </w:tc>
        <w:tc>
          <w:tcPr>
            <w:tcW w:w="2006" w:type="dxa"/>
          </w:tcPr>
          <w:p w:rsidR="00696614" w:rsidRDefault="00B26A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103F31" w:rsidRDefault="00B26A88" w:rsidP="00FE55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penundaan</w:t>
            </w:r>
            <w:proofErr w:type="spellEnd"/>
            <w:r>
              <w:rPr>
                <w:lang w:val="en-US"/>
              </w:rPr>
              <w:t>:</w:t>
            </w:r>
          </w:p>
          <w:p w:rsidR="00B26A88" w:rsidRDefault="00B26A88" w:rsidP="0077420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jelas</w:t>
            </w:r>
            <w:proofErr w:type="spellEnd"/>
            <w:r>
              <w:rPr>
                <w:lang w:val="en-US"/>
              </w:rPr>
              <w:t>.</w:t>
            </w:r>
          </w:p>
          <w:p w:rsidR="00B26A88" w:rsidRDefault="00B26A88" w:rsidP="0077420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kontradiksi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Promosi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bermasalah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berprestasi</w:t>
            </w:r>
            <w:proofErr w:type="spellEnd"/>
            <w:r>
              <w:rPr>
                <w:lang w:val="en-US"/>
              </w:rPr>
              <w:t>.</w:t>
            </w:r>
          </w:p>
          <w:p w:rsidR="00B26A88" w:rsidRDefault="00B26A88" w:rsidP="0077420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Enumerasi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relevansinya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sekali</w:t>
            </w:r>
            <w:proofErr w:type="spellEnd"/>
          </w:p>
          <w:p w:rsidR="00B26A88" w:rsidRDefault="00F20D0A" w:rsidP="0077420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AHP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abstrak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didukung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penggunaannya</w:t>
            </w:r>
            <w:proofErr w:type="spellEnd"/>
            <w:r>
              <w:rPr>
                <w:lang w:val="en-US"/>
              </w:rPr>
              <w:t>.</w:t>
            </w:r>
          </w:p>
          <w:p w:rsidR="00F20D0A" w:rsidRDefault="00F20D0A" w:rsidP="00774205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Lakukan</w:t>
            </w:r>
            <w:proofErr w:type="spellEnd"/>
            <w:r>
              <w:rPr>
                <w:lang w:val="en-US"/>
              </w:rPr>
              <w:t xml:space="preserve"> literature review </w:t>
            </w:r>
            <w:proofErr w:type="spellStart"/>
            <w:r>
              <w:rPr>
                <w:lang w:val="en-US"/>
              </w:rPr>
              <w:t>terlebih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dahulu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lampirkan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berikutnya</w:t>
            </w:r>
            <w:proofErr w:type="spellEnd"/>
            <w:r>
              <w:rPr>
                <w:lang w:val="en-US"/>
              </w:rPr>
              <w:t>.</w:t>
            </w:r>
          </w:p>
          <w:p w:rsidR="00B26A88" w:rsidRPr="00B26A88" w:rsidRDefault="00B26A88" w:rsidP="00B26A88">
            <w:pPr>
              <w:pStyle w:val="ListParagraph"/>
              <w:rPr>
                <w:lang w:val="en-US"/>
              </w:rPr>
            </w:pP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18" w:type="dxa"/>
          </w:tcPr>
          <w:p w:rsidR="00E848B2" w:rsidRDefault="00E848B2" w:rsidP="00E848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07.10.031.802.150</w:t>
            </w:r>
          </w:p>
          <w:p w:rsidR="00696614" w:rsidRPr="002749CE" w:rsidRDefault="00696614" w:rsidP="008E141E"/>
        </w:tc>
        <w:tc>
          <w:tcPr>
            <w:tcW w:w="1921" w:type="dxa"/>
          </w:tcPr>
          <w:p w:rsidR="00E848B2" w:rsidRDefault="00E848B2" w:rsidP="00E848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Muhammad Hasim</w:t>
            </w:r>
          </w:p>
          <w:p w:rsidR="00696614" w:rsidRDefault="00696614" w:rsidP="009676F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85" w:type="dxa"/>
          </w:tcPr>
          <w:p w:rsidR="00696614" w:rsidRPr="0047443E" w:rsidRDefault="00E848B2" w:rsidP="008E141E">
            <w:r w:rsidRPr="00E848B2">
              <w:t>Perancangan Sistem Informasi Nilai Siswa Berbasis Android Pada Sekolah Menengah Atas (SMA) Negeri 1 Kubu Kab.Rohil</w:t>
            </w:r>
          </w:p>
        </w:tc>
        <w:tc>
          <w:tcPr>
            <w:tcW w:w="1721" w:type="dxa"/>
          </w:tcPr>
          <w:p w:rsidR="00696614" w:rsidRDefault="00E848B2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696614" w:rsidRDefault="00E848B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696614" w:rsidRDefault="00E848B2" w:rsidP="001376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E848B2" w:rsidRPr="00E848B2" w:rsidRDefault="00E848B2" w:rsidP="00774205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18" w:type="dxa"/>
          </w:tcPr>
          <w:p w:rsidR="00C83211" w:rsidRDefault="00C83211" w:rsidP="00C83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09.10.031.802.054</w:t>
            </w:r>
          </w:p>
          <w:p w:rsidR="00696614" w:rsidRDefault="00696614" w:rsidP="00F60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696614" w:rsidRPr="00FB4BE7" w:rsidRDefault="00C83211" w:rsidP="00F6094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Daryono</w:t>
            </w:r>
            <w:proofErr w:type="spellEnd"/>
          </w:p>
        </w:tc>
        <w:tc>
          <w:tcPr>
            <w:tcW w:w="2285" w:type="dxa"/>
          </w:tcPr>
          <w:p w:rsidR="00C83211" w:rsidRDefault="00C83211" w:rsidP="00C832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 sosialisai daur ulang limbah rumah tangga berbasis multimedia interaktif dan linier </w:t>
            </w:r>
          </w:p>
          <w:p w:rsidR="00696614" w:rsidRDefault="00696614" w:rsidP="003B31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1" w:type="dxa"/>
          </w:tcPr>
          <w:p w:rsidR="00696614" w:rsidRDefault="00C83211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696614" w:rsidRDefault="00C832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40208F" w:rsidRDefault="00C83211" w:rsidP="00FE554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C83211" w:rsidRDefault="00C83211" w:rsidP="00774205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riset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C83211" w:rsidRPr="0040208F" w:rsidRDefault="00C83211" w:rsidP="00C83211">
            <w:pPr>
              <w:pStyle w:val="ListParagraph"/>
              <w:rPr>
                <w:lang w:val="en-US"/>
              </w:rPr>
            </w:pP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18" w:type="dxa"/>
          </w:tcPr>
          <w:p w:rsidR="0078210D" w:rsidRDefault="0078210D" w:rsidP="00782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09.10.031.802.222</w:t>
            </w:r>
          </w:p>
          <w:p w:rsidR="00696614" w:rsidRDefault="00696614" w:rsidP="00F60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696614" w:rsidRPr="00BD5464" w:rsidRDefault="0078210D" w:rsidP="00F6094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Riyanto</w:t>
            </w:r>
            <w:proofErr w:type="spellEnd"/>
          </w:p>
        </w:tc>
        <w:tc>
          <w:tcPr>
            <w:tcW w:w="2285" w:type="dxa"/>
          </w:tcPr>
          <w:p w:rsidR="0078210D" w:rsidRDefault="0078210D" w:rsidP="007821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Penerapan Teknologi Augmented Reality (AR) sebagai media promosi pada Kampus STMIK AMIK Riau berbasis Android</w:t>
            </w:r>
          </w:p>
          <w:p w:rsidR="00696614" w:rsidRDefault="00696614" w:rsidP="00F60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1" w:type="dxa"/>
          </w:tcPr>
          <w:p w:rsidR="00696614" w:rsidRDefault="0078210D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696614" w:rsidRDefault="0078210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9D018F" w:rsidRDefault="0078210D" w:rsidP="00FE554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78210D" w:rsidRDefault="0078210D" w:rsidP="0077420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Terindikasi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mengajukan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judul</w:t>
            </w:r>
            <w:proofErr w:type="spellEnd"/>
            <w:r w:rsidR="008F54C4">
              <w:rPr>
                <w:lang w:val="en-US"/>
              </w:rPr>
              <w:t xml:space="preserve">, </w:t>
            </w:r>
            <w:proofErr w:type="spellStart"/>
            <w:r w:rsidR="008F54C4">
              <w:rPr>
                <w:lang w:val="en-US"/>
              </w:rPr>
              <w:t>di</w:t>
            </w:r>
            <w:proofErr w:type="spellEnd"/>
            <w:r w:rsidR="008F54C4">
              <w:rPr>
                <w:lang w:val="en-US"/>
              </w:rPr>
              <w:t xml:space="preserve"> </w:t>
            </w:r>
            <w:proofErr w:type="spellStart"/>
            <w:r w:rsidR="008F54C4">
              <w:rPr>
                <w:lang w:val="en-US"/>
              </w:rPr>
              <w:t>setujui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penunjukkan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pembimbing</w:t>
            </w:r>
            <w:proofErr w:type="spellEnd"/>
            <w:r>
              <w:rPr>
                <w:lang w:val="en-US"/>
              </w:rPr>
              <w:t>.</w:t>
            </w:r>
          </w:p>
          <w:p w:rsidR="0078210D" w:rsidRPr="009D018F" w:rsidRDefault="0078210D" w:rsidP="0077420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etikanya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mengajukan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kejelasan</w:t>
            </w:r>
            <w:proofErr w:type="spellEnd"/>
            <w:r>
              <w:rPr>
                <w:lang w:val="en-US"/>
              </w:rPr>
              <w:t xml:space="preserve"> status </w:t>
            </w:r>
            <w:proofErr w:type="spellStart"/>
            <w:r>
              <w:rPr>
                <w:lang w:val="en-US"/>
              </w:rPr>
              <w:t>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sebelumnya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2018" w:type="dxa"/>
          </w:tcPr>
          <w:p w:rsidR="002232BA" w:rsidRDefault="002232BA" w:rsidP="002232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10.10.031.802.218</w:t>
            </w:r>
          </w:p>
          <w:p w:rsidR="00696614" w:rsidRDefault="00696614" w:rsidP="00F60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2232BA" w:rsidRDefault="002232BA" w:rsidP="002232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Rahman Dani</w:t>
            </w:r>
          </w:p>
          <w:p w:rsidR="00696614" w:rsidRPr="009515A1" w:rsidRDefault="00696614" w:rsidP="00F6094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85" w:type="dxa"/>
          </w:tcPr>
          <w:p w:rsidR="00696614" w:rsidRDefault="002232BA" w:rsidP="00F60943">
            <w:pPr>
              <w:rPr>
                <w:rFonts w:ascii="Arial" w:hAnsi="Arial" w:cs="Arial"/>
                <w:sz w:val="20"/>
                <w:szCs w:val="20"/>
              </w:rPr>
            </w:pPr>
            <w:r w:rsidRPr="002232BA">
              <w:rPr>
                <w:rFonts w:ascii="Arial" w:hAnsi="Arial" w:cs="Arial"/>
                <w:sz w:val="20"/>
                <w:szCs w:val="20"/>
              </w:rPr>
              <w:t>SIMULASI MANASIK HAJI BAGI CALON JEMAAH HAJI BERBASIS MULTIMEDIA</w:t>
            </w:r>
          </w:p>
        </w:tc>
        <w:tc>
          <w:tcPr>
            <w:tcW w:w="1721" w:type="dxa"/>
          </w:tcPr>
          <w:p w:rsidR="00696614" w:rsidRDefault="002232BA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Disetujui</w:t>
            </w:r>
            <w:proofErr w:type="spellEnd"/>
          </w:p>
        </w:tc>
        <w:tc>
          <w:tcPr>
            <w:tcW w:w="2006" w:type="dxa"/>
          </w:tcPr>
          <w:p w:rsidR="00696614" w:rsidRDefault="002232BA">
            <w:pPr>
              <w:rPr>
                <w:lang w:val="en-US"/>
              </w:rPr>
            </w:pPr>
            <w:r>
              <w:rPr>
                <w:lang w:val="en-US"/>
              </w:rPr>
              <w:t xml:space="preserve">T. </w:t>
            </w:r>
            <w:proofErr w:type="spellStart"/>
            <w:r>
              <w:rPr>
                <w:lang w:val="en-US"/>
              </w:rPr>
              <w:t>Sy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Eiva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Fadtha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9515A1" w:rsidRDefault="002232BA" w:rsidP="00FE55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2232BA" w:rsidRDefault="002232BA" w:rsidP="00774205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bantu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Tekanan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>.</w:t>
            </w:r>
          </w:p>
          <w:p w:rsidR="002232BA" w:rsidRDefault="002232BA" w:rsidP="00774205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proofErr w:type="gramStart"/>
            <w:r>
              <w:rPr>
                <w:lang w:val="en-US"/>
              </w:rPr>
              <w:t>akan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disimulasikan</w:t>
            </w:r>
            <w:proofErr w:type="spellEnd"/>
            <w:r>
              <w:rPr>
                <w:lang w:val="en-US"/>
              </w:rPr>
              <w:t>.</w:t>
            </w:r>
          </w:p>
          <w:p w:rsidR="002232BA" w:rsidRPr="009515A1" w:rsidRDefault="002232BA" w:rsidP="00774205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Lakukan</w:t>
            </w:r>
            <w:proofErr w:type="spellEnd"/>
            <w:r>
              <w:rPr>
                <w:lang w:val="en-US"/>
              </w:rPr>
              <w:t xml:space="preserve"> review </w:t>
            </w:r>
            <w:proofErr w:type="spellStart"/>
            <w:r>
              <w:rPr>
                <w:lang w:val="en-US"/>
              </w:rPr>
              <w:t>literatur</w:t>
            </w:r>
            <w:proofErr w:type="spellEnd"/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18" w:type="dxa"/>
          </w:tcPr>
          <w:p w:rsidR="003E2A6A" w:rsidRDefault="003E2A6A" w:rsidP="003E2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09.10.031.802.284</w:t>
            </w:r>
          </w:p>
          <w:p w:rsidR="00696614" w:rsidRDefault="00696614" w:rsidP="003D3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3E2A6A" w:rsidRDefault="003E2A6A" w:rsidP="003E2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Yulia Ningsih</w:t>
            </w:r>
          </w:p>
          <w:p w:rsidR="00696614" w:rsidRPr="005E2FF5" w:rsidRDefault="00696614" w:rsidP="003D3A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85" w:type="dxa"/>
          </w:tcPr>
          <w:p w:rsidR="003E2A6A" w:rsidRDefault="003E2A6A" w:rsidP="003E2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 Pengolahan Data Tenaga Cleaning Service Di PT. Andesta Mandiri Indonesia</w:t>
            </w:r>
          </w:p>
          <w:p w:rsidR="00696614" w:rsidRDefault="00696614" w:rsidP="003D3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1" w:type="dxa"/>
          </w:tcPr>
          <w:p w:rsidR="00696614" w:rsidRDefault="003E2A6A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Disetujui</w:t>
            </w:r>
            <w:proofErr w:type="spellEnd"/>
          </w:p>
        </w:tc>
        <w:tc>
          <w:tcPr>
            <w:tcW w:w="2006" w:type="dxa"/>
          </w:tcPr>
          <w:p w:rsidR="00696614" w:rsidRDefault="003E2A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Tashid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29280F" w:rsidRDefault="003E2A6A" w:rsidP="00FE55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3E2A6A" w:rsidRDefault="003E2A6A" w:rsidP="0077420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Rolling </w:t>
            </w:r>
            <w:proofErr w:type="spellStart"/>
            <w:r>
              <w:rPr>
                <w:lang w:val="en-US"/>
              </w:rPr>
              <w:t>Tenaga</w:t>
            </w:r>
            <w:proofErr w:type="spellEnd"/>
            <w:r>
              <w:rPr>
                <w:lang w:val="en-US"/>
              </w:rPr>
              <w:t xml:space="preserve"> Cleaning Service (</w:t>
            </w:r>
            <w:proofErr w:type="spellStart"/>
            <w:r>
              <w:rPr>
                <w:lang w:val="en-US"/>
              </w:rPr>
              <w:t>Studi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PT. </w:t>
            </w:r>
            <w:proofErr w:type="spellStart"/>
            <w:r>
              <w:rPr>
                <w:lang w:val="en-US"/>
              </w:rPr>
              <w:t>Andesta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Mandiri</w:t>
            </w:r>
            <w:proofErr w:type="spellEnd"/>
            <w:r>
              <w:rPr>
                <w:lang w:val="en-US"/>
              </w:rPr>
              <w:t xml:space="preserve"> Indonesia).</w:t>
            </w:r>
          </w:p>
          <w:p w:rsidR="003E2A6A" w:rsidRPr="0029280F" w:rsidRDefault="003E2A6A" w:rsidP="00741CF5">
            <w:pPr>
              <w:pStyle w:val="ListParagraph"/>
              <w:rPr>
                <w:lang w:val="en-US"/>
              </w:rPr>
            </w:pP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18" w:type="dxa"/>
          </w:tcPr>
          <w:p w:rsidR="000C026E" w:rsidRDefault="000C026E" w:rsidP="000C02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10.10.031.802.257</w:t>
            </w:r>
          </w:p>
          <w:p w:rsidR="00696614" w:rsidRDefault="00696614" w:rsidP="003D3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696614" w:rsidRPr="000C026E" w:rsidRDefault="000C026E" w:rsidP="003D3A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Saddam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Husein</w:t>
            </w:r>
            <w:proofErr w:type="spellEnd"/>
          </w:p>
        </w:tc>
        <w:tc>
          <w:tcPr>
            <w:tcW w:w="2285" w:type="dxa"/>
          </w:tcPr>
          <w:p w:rsidR="00696614" w:rsidRDefault="000C026E" w:rsidP="003D3AF7">
            <w:pPr>
              <w:rPr>
                <w:rFonts w:ascii="Arial" w:hAnsi="Arial" w:cs="Arial"/>
                <w:sz w:val="20"/>
                <w:szCs w:val="20"/>
              </w:rPr>
            </w:pPr>
            <w:r w:rsidRPr="000C026E">
              <w:rPr>
                <w:rFonts w:ascii="Arial" w:hAnsi="Arial" w:cs="Arial"/>
                <w:sz w:val="20"/>
                <w:szCs w:val="20"/>
              </w:rPr>
              <w:t>Sistem Informasi Penjualan Bak Mobil Berbasis Web dan Sms Gateway (Studi Kasus UD. TARIDAMA)</w:t>
            </w:r>
          </w:p>
        </w:tc>
        <w:tc>
          <w:tcPr>
            <w:tcW w:w="1721" w:type="dxa"/>
          </w:tcPr>
          <w:p w:rsidR="00696614" w:rsidRDefault="000C026E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696614" w:rsidRDefault="000C02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5D7006" w:rsidRDefault="000C026E" w:rsidP="00FE554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0C026E" w:rsidRPr="005D7006" w:rsidRDefault="000C026E" w:rsidP="00774205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mahassiwa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lain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disetujui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saudara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18" w:type="dxa"/>
          </w:tcPr>
          <w:p w:rsidR="006D38EE" w:rsidRDefault="006D38EE" w:rsidP="006D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09.10.031.802.276</w:t>
            </w:r>
          </w:p>
          <w:p w:rsidR="00696614" w:rsidRDefault="00696614" w:rsidP="003D3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696614" w:rsidRPr="006D38EE" w:rsidRDefault="006D38EE" w:rsidP="003D3A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Wahyu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Kurniawan</w:t>
            </w:r>
            <w:proofErr w:type="spellEnd"/>
          </w:p>
        </w:tc>
        <w:tc>
          <w:tcPr>
            <w:tcW w:w="2285" w:type="dxa"/>
          </w:tcPr>
          <w:p w:rsidR="006D38EE" w:rsidRDefault="006D38EE" w:rsidP="006D38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Perancangan Sistem Informasi Penjualan Tiket Pesawat pada PT. Merpati Nusantara Airlines </w:t>
            </w:r>
          </w:p>
          <w:p w:rsidR="00696614" w:rsidRDefault="00696614" w:rsidP="003D3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1" w:type="dxa"/>
          </w:tcPr>
          <w:p w:rsidR="00696614" w:rsidRDefault="006D38EE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Disetujui</w:t>
            </w:r>
            <w:proofErr w:type="spellEnd"/>
          </w:p>
        </w:tc>
        <w:tc>
          <w:tcPr>
            <w:tcW w:w="2006" w:type="dxa"/>
          </w:tcPr>
          <w:p w:rsidR="00696614" w:rsidRDefault="006D38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Hamdani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E20497" w:rsidRDefault="006D38EE" w:rsidP="00FE55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6D38EE" w:rsidRDefault="006D38EE" w:rsidP="00774205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slot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>.</w:t>
            </w:r>
          </w:p>
          <w:p w:rsidR="006D38EE" w:rsidRDefault="006D38EE" w:rsidP="00774205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Masing-masing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menjual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slot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menjualkan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agen</w:t>
            </w:r>
            <w:proofErr w:type="spellEnd"/>
            <w:r>
              <w:rPr>
                <w:lang w:val="en-US"/>
              </w:rPr>
              <w:t xml:space="preserve"> lain</w:t>
            </w:r>
          </w:p>
          <w:p w:rsidR="006D38EE" w:rsidRDefault="006D38EE" w:rsidP="00774205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Pihak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maskapai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memantau</w:t>
            </w:r>
            <w:proofErr w:type="spellEnd"/>
            <w:r>
              <w:rPr>
                <w:lang w:val="en-US"/>
              </w:rPr>
              <w:t xml:space="preserve"> progress </w:t>
            </w:r>
            <w:proofErr w:type="spellStart"/>
            <w:r>
              <w:rPr>
                <w:lang w:val="en-US"/>
              </w:rPr>
              <w:t>penjulan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tiket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agen</w:t>
            </w:r>
            <w:proofErr w:type="spellEnd"/>
            <w:r>
              <w:rPr>
                <w:lang w:val="en-US"/>
              </w:rPr>
              <w:t xml:space="preserve">, per </w:t>
            </w:r>
            <w:proofErr w:type="spellStart"/>
            <w:r>
              <w:rPr>
                <w:lang w:val="en-US"/>
              </w:rPr>
              <w:t>periode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harian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mingguan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bulanan</w:t>
            </w:r>
            <w:proofErr w:type="spellEnd"/>
            <w:r>
              <w:rPr>
                <w:lang w:val="en-US"/>
              </w:rPr>
              <w:t>).</w:t>
            </w:r>
          </w:p>
          <w:p w:rsidR="006D38EE" w:rsidRPr="00E20497" w:rsidRDefault="006D38EE" w:rsidP="00774205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penumpan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seat yang available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2018" w:type="dxa"/>
          </w:tcPr>
          <w:p w:rsidR="007B2DEF" w:rsidRDefault="007B2DEF" w:rsidP="007B2D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10.10.031.802.259</w:t>
            </w:r>
          </w:p>
          <w:p w:rsidR="00696614" w:rsidRDefault="00696614" w:rsidP="003D3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7B2DEF" w:rsidRDefault="007B2DEF" w:rsidP="007B2D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Said Afriansyah</w:t>
            </w:r>
          </w:p>
          <w:p w:rsidR="00696614" w:rsidRPr="005E3BF8" w:rsidRDefault="00696614" w:rsidP="003D3A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85" w:type="dxa"/>
          </w:tcPr>
          <w:p w:rsidR="007B2DEF" w:rsidRPr="007B2DEF" w:rsidRDefault="007B2DEF" w:rsidP="007B2DEF">
            <w:pPr>
              <w:rPr>
                <w:rFonts w:ascii="Arial" w:hAnsi="Arial" w:cs="Arial"/>
                <w:sz w:val="20"/>
                <w:szCs w:val="20"/>
              </w:rPr>
            </w:pPr>
            <w:r w:rsidRPr="007B2DEF">
              <w:rPr>
                <w:rFonts w:ascii="Arial" w:hAnsi="Arial" w:cs="Arial"/>
                <w:sz w:val="20"/>
                <w:szCs w:val="20"/>
              </w:rPr>
              <w:t xml:space="preserve">PENERAPAN STEGANOGRAFI DENGAN METODE </w:t>
            </w:r>
          </w:p>
          <w:p w:rsidR="00696614" w:rsidRDefault="007B2DEF" w:rsidP="007B2DEF">
            <w:pPr>
              <w:rPr>
                <w:rFonts w:ascii="Arial" w:hAnsi="Arial" w:cs="Arial"/>
                <w:sz w:val="20"/>
                <w:szCs w:val="20"/>
              </w:rPr>
            </w:pPr>
            <w:r w:rsidRPr="007B2DEF">
              <w:rPr>
                <w:rFonts w:ascii="Arial" w:hAnsi="Arial" w:cs="Arial"/>
                <w:sz w:val="20"/>
                <w:szCs w:val="20"/>
              </w:rPr>
              <w:t>EOF (End Of File) PADA CITRA DIGITAL</w:t>
            </w:r>
          </w:p>
        </w:tc>
        <w:tc>
          <w:tcPr>
            <w:tcW w:w="1721" w:type="dxa"/>
          </w:tcPr>
          <w:p w:rsidR="00696614" w:rsidRDefault="007B2DEF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696614" w:rsidRDefault="007B2D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696614" w:rsidRDefault="007B2DEF" w:rsidP="00FE554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7B2DEF" w:rsidRPr="005E3BF8" w:rsidRDefault="007B2DEF" w:rsidP="00774205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Mhs</w:t>
            </w:r>
            <w:proofErr w:type="spellEnd"/>
            <w:r>
              <w:rPr>
                <w:lang w:val="en-US"/>
              </w:rPr>
              <w:t xml:space="preserve"> An. </w:t>
            </w:r>
            <w:proofErr w:type="spellStart"/>
            <w:r>
              <w:rPr>
                <w:lang w:val="en-US"/>
              </w:rPr>
              <w:t>Syafriadi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S.Kom</w:t>
            </w:r>
            <w:proofErr w:type="spellEnd"/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018" w:type="dxa"/>
          </w:tcPr>
          <w:p w:rsidR="00774205" w:rsidRDefault="00774205" w:rsidP="00774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10.10.031.802.265</w:t>
            </w:r>
          </w:p>
          <w:p w:rsidR="00696614" w:rsidRDefault="00696614" w:rsidP="003D3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696614" w:rsidRPr="00774205" w:rsidRDefault="00774205" w:rsidP="003D3A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Shobirin</w:t>
            </w:r>
            <w:proofErr w:type="spellEnd"/>
          </w:p>
        </w:tc>
        <w:tc>
          <w:tcPr>
            <w:tcW w:w="2285" w:type="dxa"/>
          </w:tcPr>
          <w:p w:rsidR="00774205" w:rsidRDefault="00774205" w:rsidP="00774205">
            <w:pPr>
              <w:rPr>
                <w:sz w:val="24"/>
                <w:szCs w:val="24"/>
              </w:rPr>
            </w:pPr>
            <w:r>
              <w:t>Simulasi Sistem Pengarsipan Dokumentasi Skripsi Mahasiswa Pada STMIK-AMIK Riau</w:t>
            </w:r>
          </w:p>
          <w:p w:rsidR="00696614" w:rsidRDefault="00696614" w:rsidP="003D3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1" w:type="dxa"/>
          </w:tcPr>
          <w:p w:rsidR="00696614" w:rsidRDefault="00774205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  <w:tc>
          <w:tcPr>
            <w:tcW w:w="2006" w:type="dxa"/>
          </w:tcPr>
          <w:p w:rsidR="00696614" w:rsidRDefault="007742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Susanti</w:t>
            </w:r>
            <w:proofErr w:type="spellEnd"/>
            <w:r>
              <w:rPr>
                <w:lang w:val="en-US"/>
              </w:rPr>
              <w:t>, M.IT</w:t>
            </w:r>
          </w:p>
        </w:tc>
        <w:tc>
          <w:tcPr>
            <w:tcW w:w="3991" w:type="dxa"/>
          </w:tcPr>
          <w:p w:rsidR="00696614" w:rsidRDefault="00774205" w:rsidP="00FE55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774205" w:rsidRDefault="00774205" w:rsidP="00774205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menghasilkan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semata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tetapi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  <w:p w:rsidR="00774205" w:rsidRPr="00416390" w:rsidRDefault="00774205" w:rsidP="00774205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sepakati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pembimbing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disimulasikan</w:t>
            </w:r>
            <w:proofErr w:type="spellEnd"/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018" w:type="dxa"/>
          </w:tcPr>
          <w:p w:rsidR="00A30FDA" w:rsidRDefault="00A30FDA" w:rsidP="00A30F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910031802233</w:t>
            </w:r>
          </w:p>
          <w:p w:rsidR="00696614" w:rsidRDefault="00696614" w:rsidP="003D3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A30FDA" w:rsidRDefault="00A30FDA" w:rsidP="00A30F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Ronald Winaldo</w:t>
            </w:r>
          </w:p>
          <w:p w:rsidR="00696614" w:rsidRDefault="00696614" w:rsidP="003D3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696614" w:rsidRDefault="00A30FDA" w:rsidP="003D3AF7">
            <w:pPr>
              <w:rPr>
                <w:rFonts w:ascii="Arial" w:hAnsi="Arial" w:cs="Arial"/>
                <w:sz w:val="20"/>
                <w:szCs w:val="20"/>
              </w:rPr>
            </w:pPr>
            <w:r w:rsidRPr="00A30FDA">
              <w:rPr>
                <w:rFonts w:ascii="Arial" w:hAnsi="Arial" w:cs="Arial"/>
                <w:sz w:val="20"/>
                <w:szCs w:val="20"/>
              </w:rPr>
              <w:t>Segmentasi Citra Digital Berbasis Clustring  Menggunakan Algoritma K-Means</w:t>
            </w:r>
          </w:p>
        </w:tc>
        <w:tc>
          <w:tcPr>
            <w:tcW w:w="1721" w:type="dxa"/>
          </w:tcPr>
          <w:p w:rsidR="00696614" w:rsidRDefault="00A30FDA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  <w:tc>
          <w:tcPr>
            <w:tcW w:w="2006" w:type="dxa"/>
          </w:tcPr>
          <w:p w:rsidR="00696614" w:rsidRDefault="00A30F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Karpen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696614" w:rsidRDefault="00A30FDA" w:rsidP="00FE55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A30FDA" w:rsidRDefault="00A30FDA" w:rsidP="00A30FD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Lakukan</w:t>
            </w:r>
            <w:proofErr w:type="spellEnd"/>
            <w:r>
              <w:rPr>
                <w:lang w:val="en-US"/>
              </w:rPr>
              <w:t xml:space="preserve"> review </w:t>
            </w:r>
            <w:proofErr w:type="spellStart"/>
            <w:r>
              <w:rPr>
                <w:lang w:val="en-US"/>
              </w:rPr>
              <w:t>terlebih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dahulu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terhadap</w:t>
            </w:r>
            <w:proofErr w:type="spellEnd"/>
            <w:r>
              <w:rPr>
                <w:lang w:val="en-US"/>
              </w:rPr>
              <w:t xml:space="preserve"> minimal 5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relevan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dibuktikan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sidang</w:t>
            </w:r>
            <w:proofErr w:type="spellEnd"/>
            <w:r>
              <w:rPr>
                <w:lang w:val="en-US"/>
              </w:rPr>
              <w:t>.</w:t>
            </w:r>
          </w:p>
          <w:p w:rsidR="00A30FDA" w:rsidRPr="008F64C4" w:rsidRDefault="00A30FDA" w:rsidP="00A30FD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Jelaskan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penulisan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segmentasi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018" w:type="dxa"/>
          </w:tcPr>
          <w:p w:rsidR="00696614" w:rsidRDefault="003C33BC" w:rsidP="003D3AF7">
            <w:pPr>
              <w:rPr>
                <w:rFonts w:ascii="Arial" w:hAnsi="Arial" w:cs="Arial"/>
                <w:sz w:val="20"/>
                <w:szCs w:val="20"/>
              </w:rPr>
            </w:pPr>
            <w:r w:rsidRPr="003C33BC">
              <w:rPr>
                <w:rFonts w:ascii="Arial" w:hAnsi="Arial" w:cs="Arial"/>
                <w:sz w:val="20"/>
                <w:szCs w:val="20"/>
              </w:rPr>
              <w:t>10.10.031.802.307</w:t>
            </w:r>
          </w:p>
        </w:tc>
        <w:tc>
          <w:tcPr>
            <w:tcW w:w="1921" w:type="dxa"/>
          </w:tcPr>
          <w:p w:rsidR="00696614" w:rsidRPr="00A46EE6" w:rsidRDefault="003C33BC" w:rsidP="003D3A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Yansyah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Saputra</w:t>
            </w:r>
            <w:proofErr w:type="spellEnd"/>
          </w:p>
        </w:tc>
        <w:tc>
          <w:tcPr>
            <w:tcW w:w="2285" w:type="dxa"/>
          </w:tcPr>
          <w:p w:rsidR="00696614" w:rsidRDefault="003C33BC" w:rsidP="003C33BC">
            <w:pPr>
              <w:rPr>
                <w:rFonts w:ascii="Arial" w:hAnsi="Arial" w:cs="Arial"/>
                <w:sz w:val="20"/>
                <w:szCs w:val="20"/>
              </w:rPr>
            </w:pPr>
            <w:r w:rsidRPr="003C33BC">
              <w:rPr>
                <w:rFonts w:ascii="Arial" w:hAnsi="Arial" w:cs="Arial"/>
                <w:sz w:val="20"/>
                <w:szCs w:val="20"/>
              </w:rPr>
              <w:t xml:space="preserve">PERANCANGAN SISTEM PENGONTROLAN PC CLIENT DENGAN TEKNIK REMOTE DESTOP DALAM PROSES BELAJAR MENGAJAR DI LABORATORIUM </w:t>
            </w:r>
          </w:p>
        </w:tc>
        <w:tc>
          <w:tcPr>
            <w:tcW w:w="1721" w:type="dxa"/>
          </w:tcPr>
          <w:p w:rsidR="00696614" w:rsidRDefault="003C33BC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  <w:tc>
          <w:tcPr>
            <w:tcW w:w="2006" w:type="dxa"/>
          </w:tcPr>
          <w:p w:rsidR="00696614" w:rsidRDefault="003C33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Unang</w:t>
            </w:r>
            <w:proofErr w:type="spellEnd"/>
            <w:r>
              <w:rPr>
                <w:lang w:val="en-US"/>
              </w:rPr>
              <w:t xml:space="preserve"> Rio,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696614" w:rsidRDefault="003C33BC" w:rsidP="00FE55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3C33BC" w:rsidRDefault="003C33BC" w:rsidP="003C33BC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diterakan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bermakna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dibangun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tahapan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pembangunan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Bukan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fitur-fitur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OS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pabrikan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diinstall</w:t>
            </w:r>
            <w:proofErr w:type="spellEnd"/>
          </w:p>
          <w:p w:rsidR="003C33BC" w:rsidRPr="00A46EE6" w:rsidRDefault="003C33BC" w:rsidP="003C33BC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diterapkan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STMIK-AMIK Riau (</w:t>
            </w:r>
            <w:proofErr w:type="spellStart"/>
            <w:r>
              <w:rPr>
                <w:lang w:val="en-US"/>
              </w:rPr>
              <w:t>Fleksibel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96614" w:rsidTr="009E2A3E">
        <w:tc>
          <w:tcPr>
            <w:tcW w:w="625" w:type="dxa"/>
          </w:tcPr>
          <w:p w:rsidR="00696614" w:rsidRDefault="0069661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018" w:type="dxa"/>
          </w:tcPr>
          <w:p w:rsidR="00C51FEB" w:rsidRDefault="00C51FEB" w:rsidP="00C51F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08.10.031.802.301</w:t>
            </w:r>
          </w:p>
          <w:p w:rsidR="00696614" w:rsidRPr="00D10262" w:rsidRDefault="00696614" w:rsidP="003D3A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</w:tcPr>
          <w:p w:rsidR="00C51FEB" w:rsidRDefault="00C51FEB" w:rsidP="00C51F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YOGA HARIANTO</w:t>
            </w:r>
          </w:p>
          <w:p w:rsidR="00696614" w:rsidRDefault="00696614" w:rsidP="003D3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C51FEB" w:rsidRDefault="00C51FEB" w:rsidP="00C51F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Aplikasi Sistem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Informasi Laporan Penjualan Menu Produk dengan PHP MySQL Berbasis Intranet Pada Store KFC Pekanbaru</w:t>
            </w:r>
          </w:p>
          <w:p w:rsidR="00696614" w:rsidRDefault="00696614" w:rsidP="003D3A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1" w:type="dxa"/>
          </w:tcPr>
          <w:p w:rsidR="00696614" w:rsidRDefault="00C51FEB" w:rsidP="008E14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Ditolak</w:t>
            </w:r>
            <w:proofErr w:type="spellEnd"/>
          </w:p>
        </w:tc>
        <w:tc>
          <w:tcPr>
            <w:tcW w:w="2006" w:type="dxa"/>
          </w:tcPr>
          <w:p w:rsidR="00696614" w:rsidRDefault="00C51F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696614" w:rsidRDefault="00C51FEB" w:rsidP="00FE554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C51FEB" w:rsidRPr="00AF6C89" w:rsidRDefault="00C51FEB" w:rsidP="00C51FEB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yang general (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tajam</w:t>
            </w:r>
            <w:proofErr w:type="spellEnd"/>
            <w:r>
              <w:rPr>
                <w:lang w:val="en-US"/>
              </w:rPr>
              <w:t xml:space="preserve">). </w:t>
            </w:r>
            <w:proofErr w:type="spellStart"/>
            <w:r>
              <w:rPr>
                <w:lang w:val="en-US"/>
              </w:rPr>
              <w:t>Bila</w:t>
            </w:r>
            <w:proofErr w:type="spellEnd"/>
            <w:r>
              <w:rPr>
                <w:lang w:val="en-US"/>
              </w:rPr>
              <w:t xml:space="preserve"> focus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kasir</w:t>
            </w:r>
            <w:proofErr w:type="spellEnd"/>
            <w:proofErr w:type="gramStart"/>
            <w:r>
              <w:rPr>
                <w:lang w:val="en-US"/>
              </w:rPr>
              <w:t>..</w:t>
            </w:r>
            <w:proofErr w:type="spellStart"/>
            <w:r>
              <w:rPr>
                <w:lang w:val="en-US"/>
              </w:rPr>
              <w:t>fokuskan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disana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Bila</w:t>
            </w:r>
            <w:proofErr w:type="spellEnd"/>
            <w:r>
              <w:rPr>
                <w:lang w:val="en-US"/>
              </w:rPr>
              <w:t xml:space="preserve"> focus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persediaan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fokuslah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sana</w:t>
            </w:r>
            <w:proofErr w:type="spellEnd"/>
            <w:proofErr w:type="gramEnd"/>
            <w:r>
              <w:rPr>
                <w:lang w:val="en-US"/>
              </w:rPr>
              <w:t>.</w:t>
            </w:r>
          </w:p>
        </w:tc>
      </w:tr>
      <w:tr w:rsidR="00DC0A56" w:rsidTr="009E2A3E">
        <w:tc>
          <w:tcPr>
            <w:tcW w:w="625" w:type="dxa"/>
          </w:tcPr>
          <w:p w:rsidR="00DC0A56" w:rsidRDefault="00DC0A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26</w:t>
            </w:r>
          </w:p>
        </w:tc>
        <w:tc>
          <w:tcPr>
            <w:tcW w:w="2018" w:type="dxa"/>
          </w:tcPr>
          <w:p w:rsidR="00DC0A56" w:rsidRDefault="00DC0A56" w:rsidP="00BA47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09.10.031.802.065</w:t>
            </w:r>
          </w:p>
          <w:p w:rsidR="00DC0A56" w:rsidRPr="001F49A3" w:rsidRDefault="00DC0A56" w:rsidP="00BA4782">
            <w:pPr>
              <w:rPr>
                <w:lang w:val="en-US"/>
              </w:rPr>
            </w:pPr>
          </w:p>
        </w:tc>
        <w:tc>
          <w:tcPr>
            <w:tcW w:w="1921" w:type="dxa"/>
          </w:tcPr>
          <w:p w:rsidR="00DC0A56" w:rsidRPr="004F16A2" w:rsidRDefault="00DC0A56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Desri</w:t>
            </w:r>
            <w:proofErr w:type="spellEnd"/>
          </w:p>
        </w:tc>
        <w:tc>
          <w:tcPr>
            <w:tcW w:w="2285" w:type="dxa"/>
          </w:tcPr>
          <w:p w:rsidR="00DC0A56" w:rsidRDefault="00DC0A56" w:rsidP="00BA4782">
            <w:r w:rsidRPr="00137649">
              <w:t>APLIKASI UNDANG-UNDANG LALU LINTAS BERBASIS ANDROID</w:t>
            </w:r>
          </w:p>
        </w:tc>
        <w:tc>
          <w:tcPr>
            <w:tcW w:w="1721" w:type="dxa"/>
          </w:tcPr>
          <w:p w:rsidR="00DC0A56" w:rsidRPr="001F49A3" w:rsidRDefault="00DC0A56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DC0A56" w:rsidRPr="001F49A3" w:rsidRDefault="00DC0A56" w:rsidP="00BA478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DC0A56" w:rsidRDefault="00DC0A56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DC0A56" w:rsidRPr="00DC0A56" w:rsidRDefault="00DC0A56" w:rsidP="00DC0A56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ditolak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A56" w:rsidTr="009E2A3E">
        <w:tc>
          <w:tcPr>
            <w:tcW w:w="625" w:type="dxa"/>
          </w:tcPr>
          <w:p w:rsidR="00DC0A56" w:rsidRDefault="00DC0A5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018" w:type="dxa"/>
          </w:tcPr>
          <w:p w:rsidR="009014A9" w:rsidRDefault="009014A9" w:rsidP="00901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09.10.031.802.252</w:t>
            </w:r>
          </w:p>
          <w:p w:rsidR="00DC0A56" w:rsidRDefault="00DC0A56" w:rsidP="00BA47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9014A9" w:rsidRDefault="009014A9" w:rsidP="009014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Soleh Huddin</w:t>
            </w:r>
          </w:p>
          <w:p w:rsidR="00DC0A56" w:rsidRDefault="00DC0A56" w:rsidP="00BA4782">
            <w:pPr>
              <w:rPr>
                <w:lang w:val="en-US"/>
              </w:rPr>
            </w:pPr>
          </w:p>
        </w:tc>
        <w:tc>
          <w:tcPr>
            <w:tcW w:w="2285" w:type="dxa"/>
          </w:tcPr>
          <w:p w:rsidR="00DC0A56" w:rsidRPr="00137649" w:rsidRDefault="009014A9" w:rsidP="00BA4782">
            <w:r w:rsidRPr="009014A9">
              <w:t>Perancangan Aplikasi Pembelajaran Ilmu Keperawatan Dengan Menggunakan Macromedia Flash Pada STIKES Tengku Maharatu</w:t>
            </w:r>
          </w:p>
        </w:tc>
        <w:tc>
          <w:tcPr>
            <w:tcW w:w="1721" w:type="dxa"/>
          </w:tcPr>
          <w:p w:rsidR="00DC0A56" w:rsidRDefault="009014A9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DC0A56" w:rsidRDefault="009014A9" w:rsidP="00BA478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DC0A56" w:rsidRDefault="009014A9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9014A9" w:rsidRDefault="009014A9" w:rsidP="009014A9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Lakukan</w:t>
            </w:r>
            <w:proofErr w:type="spellEnd"/>
            <w:r>
              <w:rPr>
                <w:lang w:val="en-US"/>
              </w:rPr>
              <w:t xml:space="preserve"> review </w:t>
            </w:r>
            <w:proofErr w:type="spellStart"/>
            <w:r>
              <w:rPr>
                <w:lang w:val="en-US"/>
              </w:rPr>
              <w:t>terhadap</w:t>
            </w:r>
            <w:proofErr w:type="spellEnd"/>
            <w:r>
              <w:rPr>
                <w:lang w:val="en-US"/>
              </w:rPr>
              <w:t xml:space="preserve"> literature </w:t>
            </w:r>
            <w:proofErr w:type="spellStart"/>
            <w:r>
              <w:rPr>
                <w:lang w:val="en-US"/>
              </w:rPr>
              <w:t>terlebih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dahulu</w:t>
            </w:r>
            <w:proofErr w:type="spellEnd"/>
          </w:p>
          <w:p w:rsidR="009014A9" w:rsidRPr="009014A9" w:rsidRDefault="009014A9" w:rsidP="009014A9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Saran </w:t>
            </w: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Membangun</w:t>
            </w:r>
            <w:proofErr w:type="spellEnd"/>
            <w:r>
              <w:rPr>
                <w:lang w:val="en-US"/>
              </w:rPr>
              <w:t xml:space="preserve"> system </w:t>
            </w:r>
            <w:proofErr w:type="spellStart"/>
            <w:r>
              <w:rPr>
                <w:lang w:val="en-US"/>
              </w:rPr>
              <w:t>simulasi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sirkulasi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tubuh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manusia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topic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dukungan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ahli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medis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rujukan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Nantinya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darah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mengalir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akan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diukur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jantung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dipercepat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diperlambat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normal.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akan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sirkulasi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DC0A56" w:rsidTr="009E2A3E">
        <w:tc>
          <w:tcPr>
            <w:tcW w:w="625" w:type="dxa"/>
          </w:tcPr>
          <w:p w:rsidR="00DC0A56" w:rsidRDefault="00DC0A5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018" w:type="dxa"/>
          </w:tcPr>
          <w:p w:rsidR="00E514A5" w:rsidRDefault="00E514A5" w:rsidP="00E51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08.10.031.802.059</w:t>
            </w:r>
          </w:p>
          <w:p w:rsidR="00DC0A56" w:rsidRDefault="00DC0A56" w:rsidP="00BA47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E514A5" w:rsidRDefault="00E514A5" w:rsidP="00E514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Dekonstantarela</w:t>
            </w:r>
          </w:p>
          <w:p w:rsidR="00DC0A56" w:rsidRDefault="00DC0A56" w:rsidP="00BA4782">
            <w:pPr>
              <w:rPr>
                <w:lang w:val="en-US"/>
              </w:rPr>
            </w:pPr>
          </w:p>
        </w:tc>
        <w:tc>
          <w:tcPr>
            <w:tcW w:w="2285" w:type="dxa"/>
          </w:tcPr>
          <w:p w:rsidR="00DC0A56" w:rsidRPr="00137649" w:rsidRDefault="00E514A5" w:rsidP="00BA4782">
            <w:r w:rsidRPr="00E514A5">
              <w:t>Perancangan Sistem Informasi Perekrutan Karyawan Di PT. Fastfood Indonesia Cabang Pekanbaru</w:t>
            </w:r>
          </w:p>
        </w:tc>
        <w:tc>
          <w:tcPr>
            <w:tcW w:w="1721" w:type="dxa"/>
          </w:tcPr>
          <w:p w:rsidR="00DC0A56" w:rsidRDefault="00E514A5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DC0A56" w:rsidRDefault="00E514A5" w:rsidP="00BA478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DC0A56" w:rsidRDefault="00E514A5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E514A5" w:rsidRDefault="00E514A5" w:rsidP="00E514A5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hubungan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kualitas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tenaga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yang lulus</w:t>
            </w:r>
          </w:p>
          <w:p w:rsidR="00E514A5" w:rsidRDefault="00E514A5" w:rsidP="00E514A5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sebaiknya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didahului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proses</w:t>
            </w:r>
            <w:proofErr w:type="spellEnd"/>
            <w:r>
              <w:rPr>
                <w:lang w:val="en-US"/>
              </w:rPr>
              <w:t xml:space="preserve"> review literature.</w:t>
            </w:r>
          </w:p>
          <w:p w:rsidR="00E514A5" w:rsidRPr="00E514A5" w:rsidRDefault="00E514A5" w:rsidP="00E514A5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A56" w:rsidTr="009E2A3E">
        <w:tc>
          <w:tcPr>
            <w:tcW w:w="625" w:type="dxa"/>
          </w:tcPr>
          <w:p w:rsidR="00DC0A56" w:rsidRDefault="00DC0A56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018" w:type="dxa"/>
          </w:tcPr>
          <w:p w:rsidR="00785742" w:rsidRDefault="00785742" w:rsidP="007857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1210031802325</w:t>
            </w:r>
          </w:p>
          <w:p w:rsidR="00DC0A56" w:rsidRDefault="00DC0A56" w:rsidP="00BA47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785742" w:rsidRDefault="00785742" w:rsidP="007857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Rudi Syukri Hasan</w:t>
            </w:r>
          </w:p>
          <w:p w:rsidR="00DC0A56" w:rsidRDefault="00DC0A56" w:rsidP="00BA4782">
            <w:pPr>
              <w:rPr>
                <w:lang w:val="en-US"/>
              </w:rPr>
            </w:pPr>
          </w:p>
        </w:tc>
        <w:tc>
          <w:tcPr>
            <w:tcW w:w="2285" w:type="dxa"/>
          </w:tcPr>
          <w:p w:rsidR="00785742" w:rsidRDefault="00785742" w:rsidP="007857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Perancangan Sistem E-Office dengan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tersinkronisasi SMS Confirmation</w:t>
            </w:r>
            <w:r>
              <w:rPr>
                <w:rFonts w:ascii="Arial" w:hAnsi="Arial" w:cs="Arial"/>
                <w:sz w:val="20"/>
                <w:szCs w:val="20"/>
              </w:rPr>
              <w:br/>
              <w:t>pada Biro Tata Pemerintahan Provinsi Riau.</w:t>
            </w:r>
          </w:p>
          <w:p w:rsidR="00DC0A56" w:rsidRPr="00137649" w:rsidRDefault="00DC0A56" w:rsidP="00BA4782"/>
        </w:tc>
        <w:tc>
          <w:tcPr>
            <w:tcW w:w="1721" w:type="dxa"/>
          </w:tcPr>
          <w:p w:rsidR="00DC0A56" w:rsidRDefault="00785742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Diterima</w:t>
            </w:r>
            <w:proofErr w:type="spellEnd"/>
          </w:p>
        </w:tc>
        <w:tc>
          <w:tcPr>
            <w:tcW w:w="2006" w:type="dxa"/>
          </w:tcPr>
          <w:p w:rsidR="00DC0A56" w:rsidRDefault="008D0BFF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Edwar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ali</w:t>
            </w:r>
            <w:proofErr w:type="spellEnd"/>
            <w:r w:rsidR="00785742">
              <w:rPr>
                <w:lang w:val="en-US"/>
              </w:rPr>
              <w:t xml:space="preserve">, </w:t>
            </w:r>
            <w:proofErr w:type="spellStart"/>
            <w:r w:rsidR="00785742"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DC0A56" w:rsidRDefault="00785742" w:rsidP="00BA4782">
            <w:pPr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785742" w:rsidRDefault="00785742" w:rsidP="00785742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didiskusikan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pembimbing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ditunjuk</w:t>
            </w:r>
            <w:proofErr w:type="spellEnd"/>
            <w:r>
              <w:rPr>
                <w:lang w:val="en-US"/>
              </w:rPr>
              <w:t>.</w:t>
            </w:r>
          </w:p>
          <w:p w:rsidR="00785742" w:rsidRDefault="00785742" w:rsidP="00785742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Pembahasan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ditajamkan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proses</w:t>
            </w:r>
            <w:proofErr w:type="spellEnd"/>
            <w:r>
              <w:rPr>
                <w:lang w:val="en-US"/>
              </w:rPr>
              <w:t xml:space="preserve"> requirement </w:t>
            </w:r>
            <w:proofErr w:type="spellStart"/>
            <w:r>
              <w:rPr>
                <w:lang w:val="en-US"/>
              </w:rPr>
              <w:t>sistemnya</w:t>
            </w:r>
            <w:proofErr w:type="spellEnd"/>
            <w:r>
              <w:rPr>
                <w:lang w:val="en-US"/>
              </w:rPr>
              <w:t>.</w:t>
            </w:r>
          </w:p>
          <w:p w:rsidR="00785742" w:rsidRPr="00785742" w:rsidRDefault="00785742" w:rsidP="00785742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Proses</w:t>
            </w:r>
            <w:proofErr w:type="spellEnd"/>
            <w:r>
              <w:rPr>
                <w:lang w:val="en-US"/>
              </w:rPr>
              <w:t xml:space="preserve"> ‘software </w:t>
            </w:r>
            <w:proofErr w:type="spellStart"/>
            <w:r>
              <w:rPr>
                <w:lang w:val="en-US"/>
              </w:rPr>
              <w:t>engineering’-nya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benar-benar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teraplikasi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bukan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settingan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system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0A56" w:rsidTr="009E2A3E">
        <w:tc>
          <w:tcPr>
            <w:tcW w:w="625" w:type="dxa"/>
          </w:tcPr>
          <w:p w:rsidR="00DC0A56" w:rsidRDefault="00DC0A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2018" w:type="dxa"/>
          </w:tcPr>
          <w:p w:rsidR="0093249A" w:rsidRDefault="0093249A" w:rsidP="00932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10.10.031.802.338</w:t>
            </w:r>
          </w:p>
          <w:p w:rsidR="00DC0A56" w:rsidRDefault="00DC0A56" w:rsidP="00BA47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93249A" w:rsidRDefault="0093249A" w:rsidP="00932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Sepri Suryadiansyah R.</w:t>
            </w:r>
          </w:p>
          <w:p w:rsidR="00DC0A56" w:rsidRDefault="00DC0A56" w:rsidP="00BA4782">
            <w:pPr>
              <w:rPr>
                <w:lang w:val="en-US"/>
              </w:rPr>
            </w:pPr>
          </w:p>
        </w:tc>
        <w:tc>
          <w:tcPr>
            <w:tcW w:w="2285" w:type="dxa"/>
          </w:tcPr>
          <w:p w:rsidR="0093249A" w:rsidRDefault="0093249A" w:rsidP="0093249A">
            <w:pPr>
              <w:rPr>
                <w:sz w:val="24"/>
                <w:szCs w:val="24"/>
              </w:rPr>
            </w:pPr>
            <w:r>
              <w:t>Rancang Bangun Aplikasi Mobile E-Commerce Factory Outlet Ananta By.Ziksan Berbasis Android</w:t>
            </w:r>
          </w:p>
          <w:p w:rsidR="00DC0A56" w:rsidRPr="00137649" w:rsidRDefault="00DC0A56" w:rsidP="00BA4782"/>
        </w:tc>
        <w:tc>
          <w:tcPr>
            <w:tcW w:w="1721" w:type="dxa"/>
          </w:tcPr>
          <w:p w:rsidR="00DC0A56" w:rsidRDefault="0093249A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  <w:tc>
          <w:tcPr>
            <w:tcW w:w="2006" w:type="dxa"/>
          </w:tcPr>
          <w:p w:rsidR="00DC0A56" w:rsidRDefault="008D0BFF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Rahmaddeni</w:t>
            </w:r>
            <w:proofErr w:type="spellEnd"/>
            <w:r w:rsidR="0093249A">
              <w:rPr>
                <w:lang w:val="en-US"/>
              </w:rPr>
              <w:t xml:space="preserve">, </w:t>
            </w:r>
            <w:proofErr w:type="spellStart"/>
            <w:r w:rsidR="0093249A"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DC0A56" w:rsidRDefault="0093249A" w:rsidP="00BA4782">
            <w:pPr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93249A" w:rsidRPr="0093249A" w:rsidRDefault="0093249A" w:rsidP="0093249A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aspek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Disisi</w:t>
            </w:r>
            <w:proofErr w:type="spellEnd"/>
            <w:r>
              <w:rPr>
                <w:lang w:val="en-US"/>
              </w:rPr>
              <w:t xml:space="preserve"> took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desktop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pemakai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mobile.</w:t>
            </w:r>
          </w:p>
        </w:tc>
      </w:tr>
      <w:tr w:rsidR="00DC0A56" w:rsidTr="009E2A3E">
        <w:tc>
          <w:tcPr>
            <w:tcW w:w="625" w:type="dxa"/>
          </w:tcPr>
          <w:p w:rsidR="00DC0A56" w:rsidRDefault="00DC0A56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018" w:type="dxa"/>
          </w:tcPr>
          <w:p w:rsidR="00F93B5D" w:rsidRDefault="00F93B5D" w:rsidP="00F9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10.10.031.802.339</w:t>
            </w:r>
          </w:p>
          <w:p w:rsidR="00DC0A56" w:rsidRDefault="00DC0A56" w:rsidP="00BA47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F93B5D" w:rsidRDefault="00F93B5D" w:rsidP="00F9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FAJRI EKA PUTRA ANANTA</w:t>
            </w:r>
          </w:p>
          <w:p w:rsidR="00DC0A56" w:rsidRDefault="00DC0A56" w:rsidP="00BA4782">
            <w:pPr>
              <w:rPr>
                <w:lang w:val="en-US"/>
              </w:rPr>
            </w:pPr>
          </w:p>
        </w:tc>
        <w:tc>
          <w:tcPr>
            <w:tcW w:w="2285" w:type="dxa"/>
          </w:tcPr>
          <w:p w:rsidR="00F93B5D" w:rsidRDefault="00F93B5D" w:rsidP="00F93B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 MANAJEMEN PERAWATAN PERMODALAN MOBIL BEKAS DALAM SHOWROOM ANANTA MOBIL </w:t>
            </w:r>
            <w:r>
              <w:rPr>
                <w:rFonts w:ascii="Arial" w:hAnsi="Arial" w:cs="Arial"/>
                <w:sz w:val="20"/>
                <w:szCs w:val="20"/>
              </w:rPr>
              <w:br/>
              <w:t>BERBASIS WEB</w:t>
            </w:r>
          </w:p>
          <w:p w:rsidR="00DC0A56" w:rsidRPr="00137649" w:rsidRDefault="00DC0A56" w:rsidP="00BA4782"/>
        </w:tc>
        <w:tc>
          <w:tcPr>
            <w:tcW w:w="1721" w:type="dxa"/>
          </w:tcPr>
          <w:p w:rsidR="00DC0A56" w:rsidRDefault="00F93B5D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  <w:tc>
          <w:tcPr>
            <w:tcW w:w="2006" w:type="dxa"/>
          </w:tcPr>
          <w:p w:rsidR="00DC0A56" w:rsidRDefault="008D0BFF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Dwi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Haryono</w:t>
            </w:r>
            <w:proofErr w:type="spellEnd"/>
            <w:r w:rsidR="00F93B5D">
              <w:rPr>
                <w:lang w:val="en-US"/>
              </w:rPr>
              <w:t xml:space="preserve">, </w:t>
            </w:r>
            <w:proofErr w:type="spellStart"/>
            <w:r w:rsidR="00F93B5D"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DC0A56" w:rsidRDefault="00F93B5D" w:rsidP="00BA4782">
            <w:pPr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F93B5D" w:rsidRDefault="00F93B5D" w:rsidP="00F93B5D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manajemen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perawatan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kendaraaan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showroom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bekas</w:t>
            </w:r>
            <w:proofErr w:type="spellEnd"/>
            <w:r>
              <w:rPr>
                <w:lang w:val="en-US"/>
              </w:rPr>
              <w:t>.</w:t>
            </w:r>
          </w:p>
          <w:p w:rsidR="00F93B5D" w:rsidRPr="00F93B5D" w:rsidRDefault="00F93B5D" w:rsidP="00F93B5D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kendaraan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pemeliharaan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kembali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F141F" w:rsidTr="009E2A3E">
        <w:tc>
          <w:tcPr>
            <w:tcW w:w="625" w:type="dxa"/>
          </w:tcPr>
          <w:p w:rsidR="007F141F" w:rsidRDefault="007F141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018" w:type="dxa"/>
          </w:tcPr>
          <w:p w:rsidR="007F141F" w:rsidRDefault="007F141F" w:rsidP="007F14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03.10.069.262.050</w:t>
            </w:r>
          </w:p>
          <w:p w:rsidR="007F141F" w:rsidRDefault="007F141F" w:rsidP="00F93B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7F141F" w:rsidRDefault="007F141F" w:rsidP="007F14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Kristiono Pakpahan</w:t>
            </w:r>
          </w:p>
          <w:p w:rsidR="007F141F" w:rsidRDefault="007F141F" w:rsidP="00F93B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7F141F" w:rsidRDefault="007F141F" w:rsidP="00F93B5D">
            <w:pPr>
              <w:rPr>
                <w:rFonts w:ascii="Arial" w:hAnsi="Arial" w:cs="Arial"/>
                <w:sz w:val="20"/>
                <w:szCs w:val="20"/>
              </w:rPr>
            </w:pPr>
            <w:r w:rsidRPr="007F141F">
              <w:rPr>
                <w:rFonts w:ascii="Arial" w:hAnsi="Arial" w:cs="Arial"/>
                <w:sz w:val="20"/>
                <w:szCs w:val="20"/>
              </w:rPr>
              <w:t>SISTEM PENGINTEGRASIAN FUNGSI-FUNGSI ADMINISTRASI SEKOLAH BERBASIS CLOUDS</w:t>
            </w:r>
          </w:p>
        </w:tc>
        <w:tc>
          <w:tcPr>
            <w:tcW w:w="1721" w:type="dxa"/>
          </w:tcPr>
          <w:p w:rsidR="007F141F" w:rsidRDefault="007F141F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  <w:tc>
          <w:tcPr>
            <w:tcW w:w="2006" w:type="dxa"/>
          </w:tcPr>
          <w:p w:rsidR="007F141F" w:rsidRDefault="007F141F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Herwin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7F141F" w:rsidRDefault="007F141F" w:rsidP="00BA4782">
            <w:pPr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7F141F" w:rsidRDefault="007F141F" w:rsidP="007F141F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memungkinkan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sewaan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google</w:t>
            </w:r>
            <w:proofErr w:type="spellEnd"/>
            <w:r>
              <w:rPr>
                <w:lang w:val="en-US"/>
              </w:rPr>
              <w:t xml:space="preserve"> clouds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>.</w:t>
            </w:r>
          </w:p>
          <w:p w:rsidR="007F141F" w:rsidRPr="007F141F" w:rsidRDefault="007F141F" w:rsidP="007F141F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Setidaknya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dishare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dikelola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bersama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442CB" w:rsidTr="009E2A3E">
        <w:tc>
          <w:tcPr>
            <w:tcW w:w="625" w:type="dxa"/>
          </w:tcPr>
          <w:p w:rsidR="00C442CB" w:rsidRDefault="00C442CB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018" w:type="dxa"/>
          </w:tcPr>
          <w:p w:rsidR="00C442CB" w:rsidRDefault="00C442CB" w:rsidP="00C442CB">
            <w:pPr>
              <w:rPr>
                <w:rFonts w:ascii="Aril" w:hAnsi="Aril" w:cs="Arial"/>
                <w:sz w:val="20"/>
                <w:szCs w:val="20"/>
              </w:rPr>
            </w:pPr>
            <w:r>
              <w:rPr>
                <w:rFonts w:ascii="Aril" w:hAnsi="Aril" w:cs="Arial"/>
                <w:sz w:val="20"/>
                <w:szCs w:val="20"/>
              </w:rPr>
              <w:t>10.10.031.802.033</w:t>
            </w:r>
          </w:p>
          <w:p w:rsidR="00C442CB" w:rsidRDefault="00C442CB" w:rsidP="007F14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C442CB" w:rsidRDefault="00C442CB" w:rsidP="00C442CB">
            <w:pPr>
              <w:rPr>
                <w:rFonts w:ascii="Aril" w:hAnsi="Aril" w:cs="Arial"/>
                <w:sz w:val="20"/>
                <w:szCs w:val="20"/>
              </w:rPr>
            </w:pPr>
            <w:r>
              <w:rPr>
                <w:rFonts w:ascii="Aril" w:hAnsi="Aril" w:cs="Arial"/>
                <w:sz w:val="20"/>
                <w:szCs w:val="20"/>
              </w:rPr>
              <w:t>Andri Rinaldi</w:t>
            </w:r>
          </w:p>
          <w:p w:rsidR="00C442CB" w:rsidRDefault="00C442CB" w:rsidP="007F14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C442CB" w:rsidRDefault="00C442CB" w:rsidP="00C442CB">
            <w:r>
              <w:t xml:space="preserve">RANCANG BANGUN APLIKASI SMS </w:t>
            </w:r>
            <w:r>
              <w:lastRenderedPageBreak/>
              <w:t>KRIPTOGRAPI DENGAN METODE CAESAR CHIPER BERBASIS ANDROID</w:t>
            </w:r>
          </w:p>
          <w:p w:rsidR="00C442CB" w:rsidRPr="007F141F" w:rsidRDefault="00C442CB" w:rsidP="00F93B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1" w:type="dxa"/>
          </w:tcPr>
          <w:p w:rsidR="00C442CB" w:rsidRDefault="00C442CB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Ditolak</w:t>
            </w:r>
            <w:proofErr w:type="spellEnd"/>
          </w:p>
        </w:tc>
        <w:tc>
          <w:tcPr>
            <w:tcW w:w="2006" w:type="dxa"/>
          </w:tcPr>
          <w:p w:rsidR="00C442CB" w:rsidRDefault="00C442CB" w:rsidP="00BA478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C442CB" w:rsidRDefault="00C442CB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C442CB" w:rsidRPr="00C442CB" w:rsidRDefault="00C442CB" w:rsidP="00C442CB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lampiran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literature review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argumentasi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pengajuan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0693B" w:rsidTr="009E2A3E">
        <w:tc>
          <w:tcPr>
            <w:tcW w:w="625" w:type="dxa"/>
          </w:tcPr>
          <w:p w:rsidR="0070693B" w:rsidRDefault="007069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2018" w:type="dxa"/>
          </w:tcPr>
          <w:p w:rsidR="007A6E12" w:rsidRDefault="007A6E12" w:rsidP="007A6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10.10.031.802.259</w:t>
            </w:r>
          </w:p>
          <w:p w:rsidR="0070693B" w:rsidRDefault="0070693B" w:rsidP="00C442CB">
            <w:pPr>
              <w:rPr>
                <w:rFonts w:ascii="Aril" w:hAnsi="Ari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70693B" w:rsidRPr="007A6E12" w:rsidRDefault="007A6E12" w:rsidP="00C442CB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Said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Afriansyah</w:t>
            </w:r>
            <w:proofErr w:type="spellEnd"/>
          </w:p>
        </w:tc>
        <w:tc>
          <w:tcPr>
            <w:tcW w:w="2285" w:type="dxa"/>
          </w:tcPr>
          <w:p w:rsidR="007A6E12" w:rsidRDefault="007A6E12" w:rsidP="007A6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Penerapan Metode Cosine Similarity dalam Menghitung Jumlah Kata yang Sama Berbasis WEB</w:t>
            </w:r>
          </w:p>
          <w:p w:rsidR="0070693B" w:rsidRDefault="0070693B" w:rsidP="00C442CB"/>
        </w:tc>
        <w:tc>
          <w:tcPr>
            <w:tcW w:w="1721" w:type="dxa"/>
          </w:tcPr>
          <w:p w:rsidR="0070693B" w:rsidRDefault="007A6E12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  <w:tc>
          <w:tcPr>
            <w:tcW w:w="2006" w:type="dxa"/>
          </w:tcPr>
          <w:p w:rsidR="0070693B" w:rsidRDefault="007A6E12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Wirta</w:t>
            </w:r>
            <w:proofErr w:type="spellEnd"/>
            <w:r>
              <w:rPr>
                <w:lang w:val="en-US"/>
              </w:rPr>
              <w:t xml:space="preserve"> Agustin,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70693B" w:rsidRDefault="007A6E12" w:rsidP="00BA4782">
            <w:pPr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7A6E12" w:rsidRDefault="007A6E12" w:rsidP="007A6E12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review </w:t>
            </w:r>
            <w:proofErr w:type="spellStart"/>
            <w:r>
              <w:rPr>
                <w:lang w:val="en-US"/>
              </w:rPr>
              <w:t>literatur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dahulu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terlihat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apa</w:t>
            </w:r>
            <w:proofErr w:type="spellEnd"/>
            <w:proofErr w:type="gram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pernah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penulis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lainnya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saudara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kembangkan</w:t>
            </w:r>
            <w:proofErr w:type="spellEnd"/>
            <w:r>
              <w:rPr>
                <w:lang w:val="en-US"/>
              </w:rPr>
              <w:t>.</w:t>
            </w:r>
          </w:p>
          <w:p w:rsidR="007A6E12" w:rsidRDefault="001B5D33" w:rsidP="007A6E12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Jelaskan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:rsidR="001B5D33" w:rsidRPr="007A6E12" w:rsidRDefault="001B5D33" w:rsidP="007A6E12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Penggambaran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detil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bukan</w:t>
            </w:r>
            <w:proofErr w:type="spellEnd"/>
            <w:r>
              <w:rPr>
                <w:lang w:val="en-US"/>
              </w:rPr>
              <w:t xml:space="preserve"> global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>).</w:t>
            </w:r>
          </w:p>
        </w:tc>
      </w:tr>
      <w:tr w:rsidR="0070693B" w:rsidTr="009E2A3E">
        <w:tc>
          <w:tcPr>
            <w:tcW w:w="625" w:type="dxa"/>
          </w:tcPr>
          <w:p w:rsidR="0070693B" w:rsidRDefault="0070693B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18" w:type="dxa"/>
          </w:tcPr>
          <w:p w:rsidR="00C019B3" w:rsidRDefault="00C019B3" w:rsidP="00C019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10.10.031.802.145</w:t>
            </w:r>
          </w:p>
          <w:p w:rsidR="0070693B" w:rsidRDefault="0070693B" w:rsidP="00C442CB">
            <w:pPr>
              <w:rPr>
                <w:rFonts w:ascii="Aril" w:hAnsi="Ari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C019B3" w:rsidRDefault="00C019B3" w:rsidP="00C019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Kamarul zaman</w:t>
            </w:r>
          </w:p>
          <w:p w:rsidR="0070693B" w:rsidRDefault="0070693B" w:rsidP="00C442CB">
            <w:pPr>
              <w:rPr>
                <w:rFonts w:ascii="Aril" w:hAnsi="Ari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70693B" w:rsidRDefault="00C019B3" w:rsidP="00C442CB">
            <w:r w:rsidRPr="00C019B3">
              <w:t>Metode pembelajaran interaktif sepak takraw terhadap PPLP Riau berbasis  multimedia</w:t>
            </w:r>
          </w:p>
        </w:tc>
        <w:tc>
          <w:tcPr>
            <w:tcW w:w="1721" w:type="dxa"/>
          </w:tcPr>
          <w:p w:rsidR="0070693B" w:rsidRDefault="00C019B3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70693B" w:rsidRDefault="00C019B3" w:rsidP="00BA478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70693B" w:rsidRDefault="00C019B3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C019B3" w:rsidRDefault="00C019B3" w:rsidP="00C019B3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Model </w:t>
            </w:r>
            <w:proofErr w:type="spellStart"/>
            <w:r>
              <w:rPr>
                <w:lang w:val="en-US"/>
              </w:rPr>
              <w:t>interaktif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dimaksud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jelas</w:t>
            </w:r>
            <w:proofErr w:type="spellEnd"/>
            <w:r>
              <w:rPr>
                <w:lang w:val="en-US"/>
              </w:rPr>
              <w:t>.</w:t>
            </w:r>
          </w:p>
          <w:p w:rsidR="00C019B3" w:rsidRDefault="00C019B3" w:rsidP="00C019B3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>.</w:t>
            </w:r>
          </w:p>
          <w:p w:rsidR="00C019B3" w:rsidRPr="00C019B3" w:rsidRDefault="00C019B3" w:rsidP="00C019B3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Kontribusi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0693B" w:rsidTr="009E2A3E">
        <w:tc>
          <w:tcPr>
            <w:tcW w:w="625" w:type="dxa"/>
          </w:tcPr>
          <w:p w:rsidR="0070693B" w:rsidRDefault="0070693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018" w:type="dxa"/>
          </w:tcPr>
          <w:p w:rsidR="009832BC" w:rsidRDefault="009832BC" w:rsidP="009832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09.10.031.802.065</w:t>
            </w:r>
          </w:p>
          <w:p w:rsidR="0070693B" w:rsidRDefault="0070693B" w:rsidP="00C442CB">
            <w:pPr>
              <w:rPr>
                <w:rFonts w:ascii="Aril" w:hAnsi="Ari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70693B" w:rsidRPr="009832BC" w:rsidRDefault="009832BC" w:rsidP="00C442CB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Desri</w:t>
            </w:r>
            <w:proofErr w:type="spellEnd"/>
          </w:p>
        </w:tc>
        <w:tc>
          <w:tcPr>
            <w:tcW w:w="2285" w:type="dxa"/>
          </w:tcPr>
          <w:p w:rsidR="0070693B" w:rsidRDefault="009832BC" w:rsidP="00C442CB">
            <w:r w:rsidRPr="009832BC">
              <w:t>ANALISA TINGKAT KEPUASAN KONSUMEN TERHADAP PELAYANAN PADA PRAKTEK DOKTER GIGI Drg. MELLA SESMARINA ANAS MENGGUNAKAN METODE QFD</w:t>
            </w:r>
          </w:p>
        </w:tc>
        <w:tc>
          <w:tcPr>
            <w:tcW w:w="1721" w:type="dxa"/>
          </w:tcPr>
          <w:p w:rsidR="0070693B" w:rsidRDefault="009832BC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70693B" w:rsidRDefault="009832BC" w:rsidP="00BA478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70693B" w:rsidRDefault="009832BC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9832BC" w:rsidRDefault="009832BC" w:rsidP="009832B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hubungan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abstrak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sekali</w:t>
            </w:r>
            <w:proofErr w:type="spellEnd"/>
          </w:p>
          <w:p w:rsidR="009832BC" w:rsidRDefault="009832BC" w:rsidP="009832B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model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sulit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ditakar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variable yang </w:t>
            </w:r>
            <w:proofErr w:type="spellStart"/>
            <w:r>
              <w:rPr>
                <w:lang w:val="en-US"/>
              </w:rPr>
              <w:t>mempengaruhi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sangat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maupun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dokter</w:t>
            </w:r>
            <w:proofErr w:type="spellEnd"/>
            <w:r>
              <w:rPr>
                <w:lang w:val="en-US"/>
              </w:rPr>
              <w:t>.</w:t>
            </w:r>
          </w:p>
          <w:p w:rsidR="009832BC" w:rsidRPr="009832BC" w:rsidRDefault="009832BC" w:rsidP="009832B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cocok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populasi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0693B" w:rsidTr="009E2A3E">
        <w:tc>
          <w:tcPr>
            <w:tcW w:w="625" w:type="dxa"/>
          </w:tcPr>
          <w:p w:rsidR="0070693B" w:rsidRDefault="0070693B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2018" w:type="dxa"/>
          </w:tcPr>
          <w:p w:rsidR="00696EF4" w:rsidRDefault="00696EF4" w:rsidP="00696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09.10.031.802.225</w:t>
            </w:r>
          </w:p>
          <w:p w:rsidR="0070693B" w:rsidRDefault="0070693B" w:rsidP="00C442CB">
            <w:pPr>
              <w:rPr>
                <w:rFonts w:ascii="Aril" w:hAnsi="Ari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696EF4" w:rsidRDefault="00696EF4" w:rsidP="00696E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RIZKY SUMARNO PANJAITAN</w:t>
            </w:r>
          </w:p>
          <w:p w:rsidR="0070693B" w:rsidRDefault="0070693B" w:rsidP="00C442CB">
            <w:pPr>
              <w:rPr>
                <w:rFonts w:ascii="Aril" w:hAnsi="Ari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70693B" w:rsidRDefault="00696EF4" w:rsidP="00C442CB">
            <w:r w:rsidRPr="00696EF4">
              <w:t xml:space="preserve">Sistem Pakar Berbasis Web Untuk Identifikasi Jenis Kayu </w:t>
            </w:r>
            <w:r w:rsidRPr="00696EF4">
              <w:lastRenderedPageBreak/>
              <w:t>Menggunakan  Metode  Forward Chaining Pada Balai Diklat Kehutanan Pekanbaru</w:t>
            </w:r>
          </w:p>
        </w:tc>
        <w:tc>
          <w:tcPr>
            <w:tcW w:w="1721" w:type="dxa"/>
          </w:tcPr>
          <w:p w:rsidR="0070693B" w:rsidRDefault="00696EF4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Diterima</w:t>
            </w:r>
            <w:proofErr w:type="spellEnd"/>
          </w:p>
        </w:tc>
        <w:tc>
          <w:tcPr>
            <w:tcW w:w="2006" w:type="dxa"/>
          </w:tcPr>
          <w:p w:rsidR="0070693B" w:rsidRDefault="00696EF4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Dwi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Haryono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70693B" w:rsidRDefault="00696EF4" w:rsidP="00BA4782">
            <w:pPr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696EF4" w:rsidRDefault="00696EF4" w:rsidP="00696EF4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forward chaining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mengidentifikasi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usia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kayu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Studi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kehutanan</w:t>
            </w:r>
            <w:proofErr w:type="spellEnd"/>
            <w:r>
              <w:rPr>
                <w:lang w:val="en-US"/>
              </w:rPr>
              <w:t xml:space="preserve"> Riau).</w:t>
            </w:r>
          </w:p>
          <w:p w:rsidR="00696EF4" w:rsidRDefault="00696EF4" w:rsidP="00696EF4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kayu</w:t>
            </w:r>
            <w:proofErr w:type="spellEnd"/>
            <w:r>
              <w:rPr>
                <w:lang w:val="en-US"/>
              </w:rPr>
              <w:t xml:space="preserve">.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terkait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aktifitas</w:t>
            </w:r>
            <w:proofErr w:type="spellEnd"/>
            <w:r>
              <w:rPr>
                <w:lang w:val="en-US"/>
              </w:rPr>
              <w:t xml:space="preserve"> SDM</w:t>
            </w:r>
          </w:p>
          <w:p w:rsidR="00696EF4" w:rsidRDefault="00696EF4" w:rsidP="00696EF4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Lakukan</w:t>
            </w:r>
            <w:proofErr w:type="spellEnd"/>
            <w:r>
              <w:rPr>
                <w:lang w:val="en-US"/>
              </w:rPr>
              <w:t xml:space="preserve"> literature review </w:t>
            </w:r>
            <w:proofErr w:type="spellStart"/>
            <w:r>
              <w:rPr>
                <w:lang w:val="en-US"/>
              </w:rPr>
              <w:t>terlebih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dahulu</w:t>
            </w:r>
            <w:proofErr w:type="spellEnd"/>
            <w:r>
              <w:rPr>
                <w:lang w:val="en-US"/>
              </w:rPr>
              <w:t>.</w:t>
            </w:r>
          </w:p>
          <w:p w:rsidR="00696EF4" w:rsidRPr="00696EF4" w:rsidRDefault="00696EF4" w:rsidP="00696EF4">
            <w:pPr>
              <w:pStyle w:val="ListParagraph"/>
              <w:rPr>
                <w:lang w:val="en-US"/>
              </w:rPr>
            </w:pPr>
          </w:p>
        </w:tc>
      </w:tr>
      <w:tr w:rsidR="0070693B" w:rsidTr="009E2A3E">
        <w:tc>
          <w:tcPr>
            <w:tcW w:w="625" w:type="dxa"/>
          </w:tcPr>
          <w:p w:rsidR="0070693B" w:rsidRDefault="007069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38</w:t>
            </w:r>
          </w:p>
        </w:tc>
        <w:tc>
          <w:tcPr>
            <w:tcW w:w="2018" w:type="dxa"/>
          </w:tcPr>
          <w:p w:rsidR="00774C12" w:rsidRDefault="00774C12" w:rsidP="00774C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10.10.031.802.095</w:t>
            </w:r>
          </w:p>
          <w:p w:rsidR="0070693B" w:rsidRDefault="0070693B" w:rsidP="00C442CB">
            <w:pPr>
              <w:rPr>
                <w:rFonts w:ascii="Aril" w:hAnsi="Ari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774C12" w:rsidRDefault="00774C12" w:rsidP="00774C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FAILILA ANDRAYANA</w:t>
            </w:r>
          </w:p>
          <w:p w:rsidR="0070693B" w:rsidRDefault="0070693B" w:rsidP="00C442CB">
            <w:pPr>
              <w:rPr>
                <w:rFonts w:ascii="Aril" w:hAnsi="Ari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70693B" w:rsidRDefault="00774C12" w:rsidP="00C442CB">
            <w:r w:rsidRPr="00774C12">
              <w:t>System Pendukung Pengambilan Keputusan Untuk Menentukan Investasi Lokasi Perumahan  menggunaka Metode Fuzzy Logic pada PT. Graha Riau Gemilang</w:t>
            </w:r>
          </w:p>
        </w:tc>
        <w:tc>
          <w:tcPr>
            <w:tcW w:w="1721" w:type="dxa"/>
          </w:tcPr>
          <w:p w:rsidR="0070693B" w:rsidRDefault="00A1226A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</w:p>
        </w:tc>
        <w:tc>
          <w:tcPr>
            <w:tcW w:w="2006" w:type="dxa"/>
          </w:tcPr>
          <w:p w:rsidR="0070693B" w:rsidRDefault="00A1226A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Nurjayadi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70693B" w:rsidRDefault="00A1226A" w:rsidP="00BA4782">
            <w:pPr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A1226A" w:rsidRDefault="00A1226A" w:rsidP="00A1226A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Lakukan</w:t>
            </w:r>
            <w:proofErr w:type="spellEnd"/>
            <w:r>
              <w:rPr>
                <w:lang w:val="en-US"/>
              </w:rPr>
              <w:t xml:space="preserve"> literature review </w:t>
            </w:r>
            <w:proofErr w:type="spellStart"/>
            <w:r>
              <w:rPr>
                <w:lang w:val="en-US"/>
              </w:rPr>
              <w:t>terlebih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dahulu</w:t>
            </w:r>
            <w:proofErr w:type="spellEnd"/>
            <w:r>
              <w:rPr>
                <w:lang w:val="en-US"/>
              </w:rPr>
              <w:t>.</w:t>
            </w:r>
          </w:p>
          <w:p w:rsidR="00A1226A" w:rsidRPr="00A1226A" w:rsidRDefault="00A1226A" w:rsidP="00A1226A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dukungan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luas</w:t>
            </w:r>
            <w:proofErr w:type="spellEnd"/>
            <w:r>
              <w:rPr>
                <w:lang w:val="en-US"/>
              </w:rPr>
              <w:t xml:space="preserve"> areal.</w:t>
            </w:r>
          </w:p>
        </w:tc>
      </w:tr>
      <w:tr w:rsidR="0070693B" w:rsidTr="009E2A3E">
        <w:tc>
          <w:tcPr>
            <w:tcW w:w="625" w:type="dxa"/>
          </w:tcPr>
          <w:p w:rsidR="0070693B" w:rsidRDefault="0070693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18" w:type="dxa"/>
          </w:tcPr>
          <w:p w:rsidR="00B15D0A" w:rsidRDefault="00B15D0A" w:rsidP="00B15D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09.10.031.802.102</w:t>
            </w:r>
          </w:p>
          <w:p w:rsidR="0070693B" w:rsidRDefault="0070693B" w:rsidP="00C442CB">
            <w:pPr>
              <w:rPr>
                <w:rFonts w:ascii="Aril" w:hAnsi="Ari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70693B" w:rsidRPr="00B15D0A" w:rsidRDefault="00B15D0A" w:rsidP="00C442CB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Havea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 xml:space="preserve"> Prima</w:t>
            </w:r>
          </w:p>
        </w:tc>
        <w:tc>
          <w:tcPr>
            <w:tcW w:w="2285" w:type="dxa"/>
          </w:tcPr>
          <w:p w:rsidR="0070693B" w:rsidRDefault="00B15D0A" w:rsidP="00C442CB">
            <w:r w:rsidRPr="00B15D0A">
              <w:t>Sistem Pembuatan Surat Pada STMIK AMIK RIAU</w:t>
            </w:r>
          </w:p>
        </w:tc>
        <w:tc>
          <w:tcPr>
            <w:tcW w:w="1721" w:type="dxa"/>
          </w:tcPr>
          <w:p w:rsidR="0070693B" w:rsidRDefault="00B15D0A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70693B" w:rsidRDefault="00B15D0A" w:rsidP="00BA478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70693B" w:rsidRDefault="00B15D0A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B15D0A" w:rsidRDefault="00B15D0A" w:rsidP="00B15D0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Membangun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pengelolaan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surat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menyurat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dilingkungan</w:t>
            </w:r>
            <w:proofErr w:type="spellEnd"/>
            <w:r>
              <w:rPr>
                <w:lang w:val="en-US"/>
              </w:rPr>
              <w:t xml:space="preserve"> STMIK-AMIK RIAU.</w:t>
            </w:r>
          </w:p>
          <w:p w:rsidR="00B15D0A" w:rsidRDefault="00B15D0A" w:rsidP="00B15D0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diambil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surat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dinomori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scanning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folder </w:t>
            </w:r>
            <w:proofErr w:type="spellStart"/>
            <w:r>
              <w:rPr>
                <w:lang w:val="en-US"/>
              </w:rPr>
              <w:t>khusus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pengelompokkan</w:t>
            </w:r>
            <w:proofErr w:type="spellEnd"/>
            <w:r>
              <w:rPr>
                <w:lang w:val="en-US"/>
              </w:rPr>
              <w:t xml:space="preserve"> 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. </w:t>
            </w:r>
          </w:p>
          <w:p w:rsidR="00B15D0A" w:rsidRPr="00B15D0A" w:rsidRDefault="00B15D0A" w:rsidP="00B15D0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aktifitas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surat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menyurat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dank e </w:t>
            </w:r>
            <w:proofErr w:type="spellStart"/>
            <w:r>
              <w:rPr>
                <w:lang w:val="en-US"/>
              </w:rPr>
              <w:t>institusi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C59A4" w:rsidTr="009E2A3E">
        <w:tc>
          <w:tcPr>
            <w:tcW w:w="625" w:type="dxa"/>
          </w:tcPr>
          <w:p w:rsidR="009C59A4" w:rsidRDefault="009C59A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018" w:type="dxa"/>
          </w:tcPr>
          <w:p w:rsidR="00D3539E" w:rsidRDefault="00D3539E" w:rsidP="00D353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10.10.031.802.204</w:t>
            </w:r>
          </w:p>
          <w:p w:rsidR="009C59A4" w:rsidRDefault="009C59A4" w:rsidP="00C442CB">
            <w:pPr>
              <w:rPr>
                <w:rFonts w:ascii="Aril" w:hAnsi="Ari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9C59A4" w:rsidRPr="00D3539E" w:rsidRDefault="00D3539E" w:rsidP="00C442CB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Nurdin</w:t>
            </w:r>
            <w:proofErr w:type="spellEnd"/>
          </w:p>
        </w:tc>
        <w:tc>
          <w:tcPr>
            <w:tcW w:w="2285" w:type="dxa"/>
          </w:tcPr>
          <w:p w:rsidR="00D3539E" w:rsidRDefault="00D3539E" w:rsidP="00D3539E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 xml:space="preserve">Penarapan Metode Data Mining Pada </w:t>
            </w:r>
            <w:r>
              <w:rPr>
                <w:rFonts w:ascii="Calibri" w:hAnsi="Calibri" w:cs="Arial"/>
              </w:rPr>
              <w:lastRenderedPageBreak/>
              <w:t>Kegiatan Kelompok Simpan Pinjam Di Kecamatan Pangkalan Kerinci</w:t>
            </w:r>
          </w:p>
          <w:p w:rsidR="009C59A4" w:rsidRDefault="009C59A4" w:rsidP="00C442CB"/>
        </w:tc>
        <w:tc>
          <w:tcPr>
            <w:tcW w:w="1721" w:type="dxa"/>
          </w:tcPr>
          <w:p w:rsidR="009C59A4" w:rsidRDefault="00D3539E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Diterima</w:t>
            </w:r>
            <w:proofErr w:type="spellEnd"/>
          </w:p>
        </w:tc>
        <w:tc>
          <w:tcPr>
            <w:tcW w:w="2006" w:type="dxa"/>
          </w:tcPr>
          <w:p w:rsidR="009C59A4" w:rsidRDefault="00D3539E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Rahmiati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  <w:tc>
          <w:tcPr>
            <w:tcW w:w="3991" w:type="dxa"/>
          </w:tcPr>
          <w:p w:rsidR="009C59A4" w:rsidRDefault="00D3539E" w:rsidP="00BA4782">
            <w:pPr>
              <w:rPr>
                <w:lang w:val="en-US"/>
              </w:rPr>
            </w:pPr>
            <w:r>
              <w:rPr>
                <w:lang w:val="en-US"/>
              </w:rPr>
              <w:t>TOR:</w:t>
            </w:r>
          </w:p>
          <w:p w:rsidR="00D3539E" w:rsidRDefault="00D3539E" w:rsidP="00D3539E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aktifitas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peminjaman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pengembalian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terekam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system.</w:t>
            </w:r>
          </w:p>
          <w:p w:rsidR="00D3539E" w:rsidRPr="00D3539E" w:rsidRDefault="00D3539E" w:rsidP="00D3539E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Lengkapi</w:t>
            </w:r>
            <w:proofErr w:type="spellEnd"/>
            <w:r>
              <w:rPr>
                <w:lang w:val="en-US"/>
              </w:rPr>
              <w:t xml:space="preserve"> system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notifikasi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3539E" w:rsidTr="009E2A3E">
        <w:tc>
          <w:tcPr>
            <w:tcW w:w="625" w:type="dxa"/>
          </w:tcPr>
          <w:p w:rsidR="00D3539E" w:rsidRDefault="00530DC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41</w:t>
            </w:r>
          </w:p>
        </w:tc>
        <w:tc>
          <w:tcPr>
            <w:tcW w:w="2018" w:type="dxa"/>
          </w:tcPr>
          <w:p w:rsidR="00D3539E" w:rsidRDefault="00D3539E" w:rsidP="00C442CB">
            <w:pPr>
              <w:rPr>
                <w:rFonts w:ascii="Aril" w:hAnsi="Ari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D3539E" w:rsidRPr="00530DCE" w:rsidRDefault="00530DCE" w:rsidP="00C442CB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M.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Ilhamsyah</w:t>
            </w:r>
            <w:proofErr w:type="spellEnd"/>
          </w:p>
        </w:tc>
        <w:tc>
          <w:tcPr>
            <w:tcW w:w="2285" w:type="dxa"/>
          </w:tcPr>
          <w:p w:rsidR="00D3539E" w:rsidRPr="00530DCE" w:rsidRDefault="00530DCE" w:rsidP="00C442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honor guru…..</w:t>
            </w:r>
          </w:p>
        </w:tc>
        <w:tc>
          <w:tcPr>
            <w:tcW w:w="1721" w:type="dxa"/>
          </w:tcPr>
          <w:p w:rsidR="00D3539E" w:rsidRDefault="00530DCE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Ditolak</w:t>
            </w:r>
            <w:proofErr w:type="spellEnd"/>
          </w:p>
        </w:tc>
        <w:tc>
          <w:tcPr>
            <w:tcW w:w="2006" w:type="dxa"/>
          </w:tcPr>
          <w:p w:rsidR="00D3539E" w:rsidRDefault="00530DCE" w:rsidP="00BA478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91" w:type="dxa"/>
          </w:tcPr>
          <w:p w:rsidR="00D3539E" w:rsidRDefault="00530DCE" w:rsidP="00BA47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penolakan</w:t>
            </w:r>
            <w:proofErr w:type="spellEnd"/>
            <w:r>
              <w:rPr>
                <w:lang w:val="en-US"/>
              </w:rPr>
              <w:t>:</w:t>
            </w:r>
          </w:p>
          <w:p w:rsidR="00530DCE" w:rsidRDefault="00530DCE" w:rsidP="00530DCE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Fokus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riset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yayasan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membutuhkannya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saudara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terpisah</w:t>
            </w:r>
            <w:proofErr w:type="spellEnd"/>
            <w:r>
              <w:rPr>
                <w:lang w:val="en-US"/>
              </w:rPr>
              <w:t>.</w:t>
            </w:r>
          </w:p>
          <w:p w:rsidR="00530DCE" w:rsidRPr="00530DCE" w:rsidRDefault="00530DCE" w:rsidP="00530DCE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lang w:val="en-US"/>
              </w:rPr>
              <w:t xml:space="preserve">Format </w:t>
            </w:r>
            <w:proofErr w:type="spellStart"/>
            <w:r>
              <w:rPr>
                <w:lang w:val="en-US"/>
              </w:rPr>
              <w:t>pengajuan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C59A4" w:rsidTr="009E2A3E">
        <w:tc>
          <w:tcPr>
            <w:tcW w:w="625" w:type="dxa"/>
          </w:tcPr>
          <w:p w:rsidR="009C59A4" w:rsidRDefault="009C59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30DCE">
              <w:rPr>
                <w:lang w:val="en-US"/>
              </w:rPr>
              <w:t>2</w:t>
            </w:r>
          </w:p>
        </w:tc>
        <w:tc>
          <w:tcPr>
            <w:tcW w:w="2018" w:type="dxa"/>
          </w:tcPr>
          <w:p w:rsidR="009C59A4" w:rsidRDefault="009C59A4" w:rsidP="00C442CB">
            <w:pPr>
              <w:rPr>
                <w:rFonts w:ascii="Aril" w:hAnsi="Aril" w:cs="Arial"/>
                <w:sz w:val="20"/>
                <w:szCs w:val="20"/>
              </w:rPr>
            </w:pPr>
          </w:p>
        </w:tc>
        <w:tc>
          <w:tcPr>
            <w:tcW w:w="1921" w:type="dxa"/>
          </w:tcPr>
          <w:p w:rsidR="009C59A4" w:rsidRDefault="009C59A4" w:rsidP="00C442CB">
            <w:pPr>
              <w:rPr>
                <w:rFonts w:ascii="Aril" w:hAnsi="Ari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:rsidR="009C59A4" w:rsidRDefault="009C59A4" w:rsidP="00C442CB"/>
        </w:tc>
        <w:tc>
          <w:tcPr>
            <w:tcW w:w="1721" w:type="dxa"/>
          </w:tcPr>
          <w:p w:rsidR="009C59A4" w:rsidRDefault="009C59A4" w:rsidP="00BA4782">
            <w:pPr>
              <w:rPr>
                <w:lang w:val="en-US"/>
              </w:rPr>
            </w:pPr>
          </w:p>
        </w:tc>
        <w:tc>
          <w:tcPr>
            <w:tcW w:w="2006" w:type="dxa"/>
          </w:tcPr>
          <w:p w:rsidR="009C59A4" w:rsidRDefault="009C59A4" w:rsidP="00BA4782">
            <w:pPr>
              <w:rPr>
                <w:lang w:val="en-US"/>
              </w:rPr>
            </w:pPr>
          </w:p>
        </w:tc>
        <w:tc>
          <w:tcPr>
            <w:tcW w:w="3991" w:type="dxa"/>
          </w:tcPr>
          <w:p w:rsidR="009C59A4" w:rsidRDefault="009C59A4" w:rsidP="00BA4782">
            <w:pPr>
              <w:rPr>
                <w:lang w:val="en-US"/>
              </w:rPr>
            </w:pPr>
          </w:p>
        </w:tc>
      </w:tr>
    </w:tbl>
    <w:p w:rsidR="003D1A63" w:rsidRDefault="003D1A63">
      <w:pPr>
        <w:rPr>
          <w:lang w:val="en-US"/>
        </w:rPr>
      </w:pPr>
    </w:p>
    <w:p w:rsidR="00FA2F62" w:rsidRDefault="00FA2F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Pekanbaru</w:t>
      </w:r>
      <w:proofErr w:type="gramStart"/>
      <w:r>
        <w:rPr>
          <w:lang w:val="en-US"/>
        </w:rPr>
        <w:t>,</w:t>
      </w:r>
      <w:r w:rsidR="00CA34B7">
        <w:rPr>
          <w:lang w:val="en-US"/>
        </w:rPr>
        <w:t>23</w:t>
      </w:r>
      <w:proofErr w:type="gramEnd"/>
      <w:r w:rsidR="004856E9">
        <w:rPr>
          <w:lang w:val="en-US"/>
        </w:rPr>
        <w:t xml:space="preserve"> </w:t>
      </w:r>
      <w:proofErr w:type="spellStart"/>
      <w:r w:rsidR="004856E9">
        <w:rPr>
          <w:lang w:val="en-US"/>
        </w:rPr>
        <w:t>Desember</w:t>
      </w:r>
      <w:proofErr w:type="spellEnd"/>
      <w:r w:rsidR="004856E9">
        <w:rPr>
          <w:lang w:val="en-US"/>
        </w:rPr>
        <w:t xml:space="preserve"> </w:t>
      </w:r>
      <w:r>
        <w:rPr>
          <w:lang w:val="en-US"/>
        </w:rPr>
        <w:t xml:space="preserve"> 2013</w:t>
      </w:r>
    </w:p>
    <w:p w:rsidR="00875434" w:rsidRDefault="00875434" w:rsidP="003E2C3F">
      <w:pPr>
        <w:spacing w:line="240" w:lineRule="auto"/>
        <w:rPr>
          <w:noProof/>
          <w:lang w:val="en-US"/>
        </w:rPr>
      </w:pPr>
      <w:r>
        <w:rPr>
          <w:noProof/>
          <w:lang w:val="en-US"/>
        </w:rPr>
        <w:t xml:space="preserve"> Ketua Jurusan TI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Sekretaris Jurusan TI</w:t>
      </w:r>
    </w:p>
    <w:p w:rsidR="003E2C3F" w:rsidRDefault="00FD05AF">
      <w:pPr>
        <w:rPr>
          <w:b/>
          <w:noProof/>
          <w:lang w:val="en-US"/>
        </w:rPr>
      </w:pPr>
      <w:r>
        <w:rPr>
          <w:noProof/>
        </w:rPr>
        <w:drawing>
          <wp:inline distT="0" distB="0" distL="0" distR="0">
            <wp:extent cx="1245884" cy="729983"/>
            <wp:effectExtent l="19050" t="0" r="0" b="0"/>
            <wp:docPr id="3" name="Picture 2" descr="Sig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366" cy="7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34" w:rsidRDefault="00875434">
      <w:pPr>
        <w:rPr>
          <w:noProof/>
          <w:lang w:val="en-US"/>
        </w:rPr>
      </w:pPr>
      <w:r w:rsidRPr="00022A9D">
        <w:rPr>
          <w:b/>
          <w:noProof/>
          <w:lang w:val="en-US"/>
        </w:rPr>
        <w:t>Edwar Ali, S.Kom, M.Kom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022A9D">
        <w:rPr>
          <w:b/>
          <w:noProof/>
          <w:lang w:val="en-US"/>
        </w:rPr>
        <w:t>Helda Yenni, S.Kom, M.Kom</w:t>
      </w:r>
    </w:p>
    <w:p w:rsidR="00875434" w:rsidRDefault="00875434" w:rsidP="00875434">
      <w:pPr>
        <w:pStyle w:val="NoSpacing"/>
        <w:jc w:val="center"/>
        <w:rPr>
          <w:noProof/>
          <w:lang w:val="en-US"/>
        </w:rPr>
      </w:pPr>
      <w:r>
        <w:rPr>
          <w:noProof/>
          <w:lang w:val="en-US"/>
        </w:rPr>
        <w:t>Mengetahui</w:t>
      </w:r>
    </w:p>
    <w:p w:rsidR="00875434" w:rsidRDefault="00875434" w:rsidP="00875434">
      <w:pPr>
        <w:pStyle w:val="NoSpacing"/>
        <w:jc w:val="center"/>
        <w:rPr>
          <w:noProof/>
          <w:lang w:val="en-US"/>
        </w:rPr>
      </w:pPr>
      <w:r>
        <w:rPr>
          <w:noProof/>
          <w:lang w:val="en-US"/>
        </w:rPr>
        <w:t>Pembantu Ketua I</w:t>
      </w:r>
    </w:p>
    <w:p w:rsidR="00875434" w:rsidRDefault="00875434" w:rsidP="00875434">
      <w:pPr>
        <w:pStyle w:val="NoSpacing"/>
        <w:jc w:val="center"/>
        <w:rPr>
          <w:noProof/>
          <w:lang w:val="en-US"/>
        </w:rPr>
      </w:pPr>
    </w:p>
    <w:p w:rsidR="00022A9D" w:rsidRDefault="00FD05AF" w:rsidP="00875434">
      <w:pPr>
        <w:pStyle w:val="NoSpacing"/>
        <w:jc w:val="center"/>
        <w:rPr>
          <w:noProof/>
          <w:lang w:val="en-US"/>
        </w:rPr>
      </w:pPr>
      <w:r w:rsidRPr="00FD05AF">
        <w:rPr>
          <w:noProof/>
        </w:rPr>
        <w:drawing>
          <wp:inline distT="0" distB="0" distL="0" distR="0">
            <wp:extent cx="1571545" cy="622406"/>
            <wp:effectExtent l="19050" t="0" r="0" b="0"/>
            <wp:docPr id="5" name="Picture 3" descr="Tanda Tangan-Triy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da Tangan-Triyan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801" cy="6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34" w:rsidRPr="00022A9D" w:rsidRDefault="00875434" w:rsidP="00875434">
      <w:pPr>
        <w:pStyle w:val="NoSpacing"/>
        <w:jc w:val="center"/>
        <w:rPr>
          <w:b/>
          <w:noProof/>
          <w:lang w:val="en-US"/>
        </w:rPr>
      </w:pPr>
      <w:r w:rsidRPr="00022A9D">
        <w:rPr>
          <w:b/>
          <w:noProof/>
          <w:lang w:val="en-US"/>
        </w:rPr>
        <w:t>Triyani Arita Fitri, S.Kom, M.Kom</w:t>
      </w:r>
    </w:p>
    <w:p w:rsidR="00875434" w:rsidRDefault="00875434" w:rsidP="00875434">
      <w:pPr>
        <w:jc w:val="center"/>
        <w:rPr>
          <w:noProof/>
          <w:lang w:val="en-US"/>
        </w:rPr>
      </w:pPr>
    </w:p>
    <w:p w:rsidR="00FA2F62" w:rsidRDefault="000E2AAF">
      <w:pPr>
        <w:rPr>
          <w:lang w:val="en-US"/>
        </w:rPr>
      </w:pPr>
      <w:r w:rsidRPr="000E2AAF">
        <w:rPr>
          <w:noProof/>
        </w:rPr>
        <w:t xml:space="preserve"> </w:t>
      </w:r>
    </w:p>
    <w:sectPr w:rsidR="00FA2F62" w:rsidSect="00FC11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0E53"/>
    <w:multiLevelType w:val="hybridMultilevel"/>
    <w:tmpl w:val="3DD6C3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6786D"/>
    <w:multiLevelType w:val="hybridMultilevel"/>
    <w:tmpl w:val="C1E022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34C21"/>
    <w:multiLevelType w:val="hybridMultilevel"/>
    <w:tmpl w:val="B748ED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E0F30"/>
    <w:multiLevelType w:val="hybridMultilevel"/>
    <w:tmpl w:val="4BE4CD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8553D"/>
    <w:multiLevelType w:val="hybridMultilevel"/>
    <w:tmpl w:val="3754F3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F673A"/>
    <w:multiLevelType w:val="hybridMultilevel"/>
    <w:tmpl w:val="919EFA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21529"/>
    <w:multiLevelType w:val="hybridMultilevel"/>
    <w:tmpl w:val="AB02F5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C2E2F"/>
    <w:multiLevelType w:val="hybridMultilevel"/>
    <w:tmpl w:val="B27606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16C08"/>
    <w:multiLevelType w:val="hybridMultilevel"/>
    <w:tmpl w:val="66680E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912C3"/>
    <w:multiLevelType w:val="hybridMultilevel"/>
    <w:tmpl w:val="BF8618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E02BE"/>
    <w:multiLevelType w:val="hybridMultilevel"/>
    <w:tmpl w:val="9216ED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7218A0"/>
    <w:multiLevelType w:val="hybridMultilevel"/>
    <w:tmpl w:val="6F64CA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66A53"/>
    <w:multiLevelType w:val="hybridMultilevel"/>
    <w:tmpl w:val="6CC8AE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77997"/>
    <w:multiLevelType w:val="hybridMultilevel"/>
    <w:tmpl w:val="315886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02492B"/>
    <w:multiLevelType w:val="hybridMultilevel"/>
    <w:tmpl w:val="AEF09A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0B5579"/>
    <w:multiLevelType w:val="hybridMultilevel"/>
    <w:tmpl w:val="D144B5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C865E1"/>
    <w:multiLevelType w:val="hybridMultilevel"/>
    <w:tmpl w:val="8026CA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A4ADB"/>
    <w:multiLevelType w:val="hybridMultilevel"/>
    <w:tmpl w:val="432099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88539A"/>
    <w:multiLevelType w:val="hybridMultilevel"/>
    <w:tmpl w:val="24FAFA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52F94"/>
    <w:multiLevelType w:val="hybridMultilevel"/>
    <w:tmpl w:val="7090E0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77050A"/>
    <w:multiLevelType w:val="hybridMultilevel"/>
    <w:tmpl w:val="CEB453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B12D21"/>
    <w:multiLevelType w:val="hybridMultilevel"/>
    <w:tmpl w:val="4B72E6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603160"/>
    <w:multiLevelType w:val="hybridMultilevel"/>
    <w:tmpl w:val="B656A1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FA0851"/>
    <w:multiLevelType w:val="hybridMultilevel"/>
    <w:tmpl w:val="EF88C8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5F733F"/>
    <w:multiLevelType w:val="hybridMultilevel"/>
    <w:tmpl w:val="E75403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95216D"/>
    <w:multiLevelType w:val="hybridMultilevel"/>
    <w:tmpl w:val="84B44C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3F6A80"/>
    <w:multiLevelType w:val="hybridMultilevel"/>
    <w:tmpl w:val="56741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854AB7"/>
    <w:multiLevelType w:val="hybridMultilevel"/>
    <w:tmpl w:val="04324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F40370"/>
    <w:multiLevelType w:val="hybridMultilevel"/>
    <w:tmpl w:val="C9CADB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395C4E"/>
    <w:multiLevelType w:val="hybridMultilevel"/>
    <w:tmpl w:val="5D1A05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1D66A5"/>
    <w:multiLevelType w:val="hybridMultilevel"/>
    <w:tmpl w:val="1FBE04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AF1E01"/>
    <w:multiLevelType w:val="hybridMultilevel"/>
    <w:tmpl w:val="30AECD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DC1D04"/>
    <w:multiLevelType w:val="hybridMultilevel"/>
    <w:tmpl w:val="2E34E5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A436C5"/>
    <w:multiLevelType w:val="hybridMultilevel"/>
    <w:tmpl w:val="7FAC72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980F55"/>
    <w:multiLevelType w:val="hybridMultilevel"/>
    <w:tmpl w:val="B7607C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8B0E1F"/>
    <w:multiLevelType w:val="hybridMultilevel"/>
    <w:tmpl w:val="E06650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F9761D"/>
    <w:multiLevelType w:val="hybridMultilevel"/>
    <w:tmpl w:val="B4F247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61244A"/>
    <w:multiLevelType w:val="hybridMultilevel"/>
    <w:tmpl w:val="D8061E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E50357"/>
    <w:multiLevelType w:val="hybridMultilevel"/>
    <w:tmpl w:val="A4FAA4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324E66"/>
    <w:multiLevelType w:val="hybridMultilevel"/>
    <w:tmpl w:val="B0461D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D217C0"/>
    <w:multiLevelType w:val="hybridMultilevel"/>
    <w:tmpl w:val="A8C4D1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C04013"/>
    <w:multiLevelType w:val="hybridMultilevel"/>
    <w:tmpl w:val="CE7AB7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A25CD4"/>
    <w:multiLevelType w:val="hybridMultilevel"/>
    <w:tmpl w:val="AF2A63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B6413E"/>
    <w:multiLevelType w:val="hybridMultilevel"/>
    <w:tmpl w:val="5CA246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C01A7C"/>
    <w:multiLevelType w:val="hybridMultilevel"/>
    <w:tmpl w:val="4FDE84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4"/>
  </w:num>
  <w:num w:numId="3">
    <w:abstractNumId w:val="0"/>
  </w:num>
  <w:num w:numId="4">
    <w:abstractNumId w:val="37"/>
  </w:num>
  <w:num w:numId="5">
    <w:abstractNumId w:val="41"/>
  </w:num>
  <w:num w:numId="6">
    <w:abstractNumId w:val="8"/>
  </w:num>
  <w:num w:numId="7">
    <w:abstractNumId w:val="7"/>
  </w:num>
  <w:num w:numId="8">
    <w:abstractNumId w:val="28"/>
  </w:num>
  <w:num w:numId="9">
    <w:abstractNumId w:val="33"/>
  </w:num>
  <w:num w:numId="10">
    <w:abstractNumId w:val="36"/>
  </w:num>
  <w:num w:numId="11">
    <w:abstractNumId w:val="2"/>
  </w:num>
  <w:num w:numId="12">
    <w:abstractNumId w:val="16"/>
  </w:num>
  <w:num w:numId="13">
    <w:abstractNumId w:val="15"/>
  </w:num>
  <w:num w:numId="14">
    <w:abstractNumId w:val="1"/>
  </w:num>
  <w:num w:numId="15">
    <w:abstractNumId w:val="9"/>
  </w:num>
  <w:num w:numId="16">
    <w:abstractNumId w:val="22"/>
  </w:num>
  <w:num w:numId="17">
    <w:abstractNumId w:val="40"/>
  </w:num>
  <w:num w:numId="18">
    <w:abstractNumId w:val="43"/>
  </w:num>
  <w:num w:numId="19">
    <w:abstractNumId w:val="3"/>
  </w:num>
  <w:num w:numId="20">
    <w:abstractNumId w:val="10"/>
  </w:num>
  <w:num w:numId="21">
    <w:abstractNumId w:val="20"/>
  </w:num>
  <w:num w:numId="22">
    <w:abstractNumId w:val="30"/>
  </w:num>
  <w:num w:numId="23">
    <w:abstractNumId w:val="24"/>
  </w:num>
  <w:num w:numId="24">
    <w:abstractNumId w:val="14"/>
  </w:num>
  <w:num w:numId="25">
    <w:abstractNumId w:val="11"/>
  </w:num>
  <w:num w:numId="26">
    <w:abstractNumId w:val="32"/>
  </w:num>
  <w:num w:numId="27">
    <w:abstractNumId w:val="39"/>
  </w:num>
  <w:num w:numId="28">
    <w:abstractNumId w:val="34"/>
  </w:num>
  <w:num w:numId="29">
    <w:abstractNumId w:val="23"/>
  </w:num>
  <w:num w:numId="30">
    <w:abstractNumId w:val="29"/>
  </w:num>
  <w:num w:numId="31">
    <w:abstractNumId w:val="31"/>
  </w:num>
  <w:num w:numId="32">
    <w:abstractNumId w:val="17"/>
  </w:num>
  <w:num w:numId="33">
    <w:abstractNumId w:val="13"/>
  </w:num>
  <w:num w:numId="34">
    <w:abstractNumId w:val="6"/>
  </w:num>
  <w:num w:numId="35">
    <w:abstractNumId w:val="35"/>
  </w:num>
  <w:num w:numId="36">
    <w:abstractNumId w:val="26"/>
  </w:num>
  <w:num w:numId="37">
    <w:abstractNumId w:val="38"/>
  </w:num>
  <w:num w:numId="38">
    <w:abstractNumId w:val="19"/>
  </w:num>
  <w:num w:numId="39">
    <w:abstractNumId w:val="21"/>
  </w:num>
  <w:num w:numId="40">
    <w:abstractNumId w:val="12"/>
  </w:num>
  <w:num w:numId="41">
    <w:abstractNumId w:val="25"/>
  </w:num>
  <w:num w:numId="42">
    <w:abstractNumId w:val="42"/>
  </w:num>
  <w:num w:numId="43">
    <w:abstractNumId w:val="4"/>
  </w:num>
  <w:num w:numId="44">
    <w:abstractNumId w:val="18"/>
  </w:num>
  <w:num w:numId="45">
    <w:abstractNumId w:val="27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C1159"/>
    <w:rsid w:val="000004F6"/>
    <w:rsid w:val="00001595"/>
    <w:rsid w:val="00022A9D"/>
    <w:rsid w:val="00024B8B"/>
    <w:rsid w:val="00062132"/>
    <w:rsid w:val="0007046D"/>
    <w:rsid w:val="00081EEA"/>
    <w:rsid w:val="000A1601"/>
    <w:rsid w:val="000B46A4"/>
    <w:rsid w:val="000B5D3F"/>
    <w:rsid w:val="000C026E"/>
    <w:rsid w:val="000C43DA"/>
    <w:rsid w:val="000D36FF"/>
    <w:rsid w:val="000D472E"/>
    <w:rsid w:val="000E2AAF"/>
    <w:rsid w:val="000F10DF"/>
    <w:rsid w:val="000F360D"/>
    <w:rsid w:val="000F6D58"/>
    <w:rsid w:val="00103F31"/>
    <w:rsid w:val="00107ACF"/>
    <w:rsid w:val="0012639F"/>
    <w:rsid w:val="001347CE"/>
    <w:rsid w:val="00137649"/>
    <w:rsid w:val="00137F05"/>
    <w:rsid w:val="00150B91"/>
    <w:rsid w:val="00161B14"/>
    <w:rsid w:val="00163AAF"/>
    <w:rsid w:val="00174CF4"/>
    <w:rsid w:val="001962EB"/>
    <w:rsid w:val="001B5D33"/>
    <w:rsid w:val="001D75CD"/>
    <w:rsid w:val="001E373B"/>
    <w:rsid w:val="001F0189"/>
    <w:rsid w:val="001F1886"/>
    <w:rsid w:val="001F49A3"/>
    <w:rsid w:val="001F596B"/>
    <w:rsid w:val="00215797"/>
    <w:rsid w:val="002171F6"/>
    <w:rsid w:val="00217EAC"/>
    <w:rsid w:val="00221CE1"/>
    <w:rsid w:val="002232BA"/>
    <w:rsid w:val="002272F2"/>
    <w:rsid w:val="00244FD9"/>
    <w:rsid w:val="00256637"/>
    <w:rsid w:val="002749CE"/>
    <w:rsid w:val="0028114D"/>
    <w:rsid w:val="0029044C"/>
    <w:rsid w:val="0029269D"/>
    <w:rsid w:val="0029280F"/>
    <w:rsid w:val="002B133A"/>
    <w:rsid w:val="002D7415"/>
    <w:rsid w:val="002E0455"/>
    <w:rsid w:val="002E29DA"/>
    <w:rsid w:val="00314E98"/>
    <w:rsid w:val="0033264A"/>
    <w:rsid w:val="00336921"/>
    <w:rsid w:val="003911C4"/>
    <w:rsid w:val="003929EB"/>
    <w:rsid w:val="003A1802"/>
    <w:rsid w:val="003B3174"/>
    <w:rsid w:val="003C33BC"/>
    <w:rsid w:val="003C6B63"/>
    <w:rsid w:val="003D1A63"/>
    <w:rsid w:val="003D3AF7"/>
    <w:rsid w:val="003E2A6A"/>
    <w:rsid w:val="003E2C3F"/>
    <w:rsid w:val="0040208F"/>
    <w:rsid w:val="0041070D"/>
    <w:rsid w:val="00416390"/>
    <w:rsid w:val="00443FCC"/>
    <w:rsid w:val="00472CF3"/>
    <w:rsid w:val="0047443E"/>
    <w:rsid w:val="0047638C"/>
    <w:rsid w:val="004856E9"/>
    <w:rsid w:val="004861E9"/>
    <w:rsid w:val="00490AFD"/>
    <w:rsid w:val="004A256A"/>
    <w:rsid w:val="004A69EC"/>
    <w:rsid w:val="004D0DC0"/>
    <w:rsid w:val="004D10A2"/>
    <w:rsid w:val="004D2D70"/>
    <w:rsid w:val="004D7214"/>
    <w:rsid w:val="004D7746"/>
    <w:rsid w:val="004F16A2"/>
    <w:rsid w:val="004F4131"/>
    <w:rsid w:val="004F5AF4"/>
    <w:rsid w:val="0051342D"/>
    <w:rsid w:val="0051690C"/>
    <w:rsid w:val="00530CFD"/>
    <w:rsid w:val="00530DCE"/>
    <w:rsid w:val="0053472B"/>
    <w:rsid w:val="00537414"/>
    <w:rsid w:val="005407A4"/>
    <w:rsid w:val="00545B68"/>
    <w:rsid w:val="00552C7F"/>
    <w:rsid w:val="00561675"/>
    <w:rsid w:val="00566217"/>
    <w:rsid w:val="0056795B"/>
    <w:rsid w:val="00570AF4"/>
    <w:rsid w:val="00577DBA"/>
    <w:rsid w:val="00585CE0"/>
    <w:rsid w:val="00595360"/>
    <w:rsid w:val="00596208"/>
    <w:rsid w:val="005B0712"/>
    <w:rsid w:val="005B3379"/>
    <w:rsid w:val="005C6433"/>
    <w:rsid w:val="005D7006"/>
    <w:rsid w:val="005E2FF5"/>
    <w:rsid w:val="005E3BF8"/>
    <w:rsid w:val="005E60B8"/>
    <w:rsid w:val="006058A0"/>
    <w:rsid w:val="00610DF8"/>
    <w:rsid w:val="00615089"/>
    <w:rsid w:val="0062128E"/>
    <w:rsid w:val="00631041"/>
    <w:rsid w:val="00636FAE"/>
    <w:rsid w:val="0063727F"/>
    <w:rsid w:val="00640BAB"/>
    <w:rsid w:val="0066645A"/>
    <w:rsid w:val="00674AAF"/>
    <w:rsid w:val="00685D26"/>
    <w:rsid w:val="00696614"/>
    <w:rsid w:val="00696EF4"/>
    <w:rsid w:val="006A30EF"/>
    <w:rsid w:val="006C0F57"/>
    <w:rsid w:val="006D38EE"/>
    <w:rsid w:val="006D58C0"/>
    <w:rsid w:val="006E1147"/>
    <w:rsid w:val="006E127B"/>
    <w:rsid w:val="006E29DF"/>
    <w:rsid w:val="006F6A16"/>
    <w:rsid w:val="0070693B"/>
    <w:rsid w:val="007109A0"/>
    <w:rsid w:val="00711E0C"/>
    <w:rsid w:val="0071308E"/>
    <w:rsid w:val="007160D5"/>
    <w:rsid w:val="00722D10"/>
    <w:rsid w:val="00724B78"/>
    <w:rsid w:val="007266EC"/>
    <w:rsid w:val="00741CF5"/>
    <w:rsid w:val="00742970"/>
    <w:rsid w:val="00754D42"/>
    <w:rsid w:val="00774205"/>
    <w:rsid w:val="00774C12"/>
    <w:rsid w:val="0078210D"/>
    <w:rsid w:val="00785742"/>
    <w:rsid w:val="007A6E12"/>
    <w:rsid w:val="007B2DEF"/>
    <w:rsid w:val="007C6CBA"/>
    <w:rsid w:val="007E4E03"/>
    <w:rsid w:val="007F141F"/>
    <w:rsid w:val="007F1A59"/>
    <w:rsid w:val="00803F64"/>
    <w:rsid w:val="00805D2C"/>
    <w:rsid w:val="00807A24"/>
    <w:rsid w:val="00812CEC"/>
    <w:rsid w:val="008133FB"/>
    <w:rsid w:val="00821E14"/>
    <w:rsid w:val="00825D2B"/>
    <w:rsid w:val="00826503"/>
    <w:rsid w:val="00831C40"/>
    <w:rsid w:val="008355C0"/>
    <w:rsid w:val="00841D72"/>
    <w:rsid w:val="0084403B"/>
    <w:rsid w:val="00847876"/>
    <w:rsid w:val="0085432D"/>
    <w:rsid w:val="00866104"/>
    <w:rsid w:val="00875434"/>
    <w:rsid w:val="008757D3"/>
    <w:rsid w:val="00877BC9"/>
    <w:rsid w:val="00883553"/>
    <w:rsid w:val="008C7E12"/>
    <w:rsid w:val="008D0BFF"/>
    <w:rsid w:val="008D50D3"/>
    <w:rsid w:val="008E141E"/>
    <w:rsid w:val="008E4F80"/>
    <w:rsid w:val="008F1122"/>
    <w:rsid w:val="008F54C4"/>
    <w:rsid w:val="008F64C4"/>
    <w:rsid w:val="009014A9"/>
    <w:rsid w:val="00925FDE"/>
    <w:rsid w:val="0093249A"/>
    <w:rsid w:val="00942139"/>
    <w:rsid w:val="00947856"/>
    <w:rsid w:val="0094790A"/>
    <w:rsid w:val="009515A1"/>
    <w:rsid w:val="009676F5"/>
    <w:rsid w:val="00972190"/>
    <w:rsid w:val="009832BC"/>
    <w:rsid w:val="009A7435"/>
    <w:rsid w:val="009C0034"/>
    <w:rsid w:val="009C59A4"/>
    <w:rsid w:val="009D018F"/>
    <w:rsid w:val="009E2A3E"/>
    <w:rsid w:val="00A034C5"/>
    <w:rsid w:val="00A1226A"/>
    <w:rsid w:val="00A16EB9"/>
    <w:rsid w:val="00A21FE4"/>
    <w:rsid w:val="00A2341F"/>
    <w:rsid w:val="00A30FDA"/>
    <w:rsid w:val="00A46EE6"/>
    <w:rsid w:val="00A57213"/>
    <w:rsid w:val="00A60880"/>
    <w:rsid w:val="00A72390"/>
    <w:rsid w:val="00A77C9A"/>
    <w:rsid w:val="00A8694A"/>
    <w:rsid w:val="00A9786C"/>
    <w:rsid w:val="00A9788B"/>
    <w:rsid w:val="00AD38F1"/>
    <w:rsid w:val="00AF0CDF"/>
    <w:rsid w:val="00AF6C89"/>
    <w:rsid w:val="00B02E19"/>
    <w:rsid w:val="00B03DF7"/>
    <w:rsid w:val="00B057C2"/>
    <w:rsid w:val="00B15D0A"/>
    <w:rsid w:val="00B24D42"/>
    <w:rsid w:val="00B26A88"/>
    <w:rsid w:val="00B622F4"/>
    <w:rsid w:val="00B701BB"/>
    <w:rsid w:val="00B81695"/>
    <w:rsid w:val="00B86496"/>
    <w:rsid w:val="00B92050"/>
    <w:rsid w:val="00BC00CD"/>
    <w:rsid w:val="00BC3B60"/>
    <w:rsid w:val="00BC55AE"/>
    <w:rsid w:val="00BD5464"/>
    <w:rsid w:val="00C00BD3"/>
    <w:rsid w:val="00C00D00"/>
    <w:rsid w:val="00C019B3"/>
    <w:rsid w:val="00C172AD"/>
    <w:rsid w:val="00C250AF"/>
    <w:rsid w:val="00C41B1C"/>
    <w:rsid w:val="00C41DED"/>
    <w:rsid w:val="00C442CB"/>
    <w:rsid w:val="00C51FEB"/>
    <w:rsid w:val="00C56229"/>
    <w:rsid w:val="00C75C6E"/>
    <w:rsid w:val="00C83211"/>
    <w:rsid w:val="00C91C67"/>
    <w:rsid w:val="00CA34B7"/>
    <w:rsid w:val="00CB2ECC"/>
    <w:rsid w:val="00CE321F"/>
    <w:rsid w:val="00D10262"/>
    <w:rsid w:val="00D3539E"/>
    <w:rsid w:val="00D373C5"/>
    <w:rsid w:val="00D67AD9"/>
    <w:rsid w:val="00D77857"/>
    <w:rsid w:val="00DA22C8"/>
    <w:rsid w:val="00DA35C5"/>
    <w:rsid w:val="00DC0A56"/>
    <w:rsid w:val="00DE056D"/>
    <w:rsid w:val="00DE3946"/>
    <w:rsid w:val="00E20497"/>
    <w:rsid w:val="00E45EDC"/>
    <w:rsid w:val="00E514A5"/>
    <w:rsid w:val="00E62F90"/>
    <w:rsid w:val="00E66DB0"/>
    <w:rsid w:val="00E76532"/>
    <w:rsid w:val="00E84797"/>
    <w:rsid w:val="00E848B2"/>
    <w:rsid w:val="00E971B6"/>
    <w:rsid w:val="00EC024D"/>
    <w:rsid w:val="00EC4CD4"/>
    <w:rsid w:val="00ED1011"/>
    <w:rsid w:val="00EE7F04"/>
    <w:rsid w:val="00EF6439"/>
    <w:rsid w:val="00EF7E26"/>
    <w:rsid w:val="00F040A2"/>
    <w:rsid w:val="00F11A3D"/>
    <w:rsid w:val="00F15A91"/>
    <w:rsid w:val="00F20D0A"/>
    <w:rsid w:val="00F31186"/>
    <w:rsid w:val="00F46E2D"/>
    <w:rsid w:val="00F50E02"/>
    <w:rsid w:val="00F50E90"/>
    <w:rsid w:val="00F60943"/>
    <w:rsid w:val="00F70260"/>
    <w:rsid w:val="00F808E5"/>
    <w:rsid w:val="00F857FF"/>
    <w:rsid w:val="00F85A97"/>
    <w:rsid w:val="00F904B7"/>
    <w:rsid w:val="00F93B5D"/>
    <w:rsid w:val="00FA14F2"/>
    <w:rsid w:val="00FA2F62"/>
    <w:rsid w:val="00FA44B7"/>
    <w:rsid w:val="00FB3CF1"/>
    <w:rsid w:val="00FB4BE7"/>
    <w:rsid w:val="00FC032E"/>
    <w:rsid w:val="00FC1159"/>
    <w:rsid w:val="00FD05AF"/>
    <w:rsid w:val="00FD5BF8"/>
    <w:rsid w:val="00FD60D5"/>
    <w:rsid w:val="00FE554D"/>
    <w:rsid w:val="00FF7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1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C11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4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E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3F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12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STMIK-AMIK Riau</dc:creator>
  <cp:keywords/>
  <dc:description/>
  <cp:lastModifiedBy>STMIK-AMIK Riau</cp:lastModifiedBy>
  <cp:revision>141</cp:revision>
  <dcterms:created xsi:type="dcterms:W3CDTF">2013-11-11T01:46:00Z</dcterms:created>
  <dcterms:modified xsi:type="dcterms:W3CDTF">2014-01-02T02:16:00Z</dcterms:modified>
</cp:coreProperties>
</file>