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/>
        <w:t>Universidade de São Paulo - USP</w:t>
      </w:r>
    </w:p>
    <w:p>
      <w:pPr>
        <w:pStyle w:val="Normal"/>
        <w:jc w:val="center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/>
        <w:t>Instituto de Ciências Matemáticas e de Computação - ICMC</w:t>
      </w:r>
    </w:p>
    <w:p>
      <w:pPr>
        <w:pStyle w:val="Normal"/>
        <w:jc w:val="center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/>
        <w:t>Departamento de Ciências de Computação</w:t>
      </w:r>
    </w:p>
    <w:p>
      <w:pPr>
        <w:pStyle w:val="Normal"/>
        <w:jc w:val="center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/>
        <w:t>SCC-503 - Algoritmos e Estruturas de Dados II</w:t>
      </w:r>
    </w:p>
    <w:p>
      <w:pPr>
        <w:pStyle w:val="Normal"/>
        <w:jc w:val="center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/>
        <w:t>Prof. Dr. Gustavo E. de Almeida Prado Batista</w:t>
      </w:r>
    </w:p>
    <w:p>
      <w:pPr>
        <w:pStyle w:val="Normal"/>
        <w:jc w:val="center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Projeto – Bitmap to ASCII-Art – Arquivos</w:t>
      </w:r>
    </w:p>
    <w:p>
      <w:pPr>
        <w:pStyle w:val="Normal"/>
        <w:jc w:val="center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/>
        <w:t>Andrey Gobbo - 7152503</w:t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/>
        <w:t>Gabriel Fernandes Gonzales - 8936565</w:t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/>
        <w:t>Marcos Adriano de Carvalho - 6791727</w:t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center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/>
        <w:t>São Carlos 2017</w:t>
      </w:r>
    </w:p>
    <w:p>
      <w:pPr>
        <w:pStyle w:val="Normal"/>
        <w:jc w:val="right"/>
        <w:rPr>
          <w:rFonts w:ascii="Liberation Serif" w:hAnsi="Liberation Serif" w:eastAsia="Noto Sans CJK SC Regular" w:cs="FreeSans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Introdução</w:t>
      </w:r>
    </w:p>
    <w:p>
      <w:pPr>
        <w:pStyle w:val="Normal"/>
        <w:rPr>
          <w:rFonts w:ascii="Liberation Serif" w:hAnsi="Liberation Serif" w:eastAsia="Noto Sans CJK SC Regular" w:cs="FreeSans"/>
          <w:b/>
          <w:b/>
          <w:bCs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>O Projeto consistiu no desenvolvimento de um programa que transforma uma imagem Bitmap (.bmp) para o formato “ASCII-Art”, arte usando caracteres da tabela ASCII.</w:t>
      </w:r>
    </w:p>
    <w:p>
      <w:pPr>
        <w:pStyle w:val="Normal"/>
        <w:jc w:val="both"/>
        <w:rPr/>
      </w:pPr>
      <w:r>
        <w:rPr>
          <w:b w:val="false"/>
          <w:bCs w:val="false"/>
        </w:rPr>
        <w:t>O programa recebe um arquivo.bmp como parâmetro, faz a leitura do Header e dos dados pixel a pixel e faz um cálculo da intensidade da cor de um bloco de pixels de tamanho fixo MxN. Atribui, então, um caractere pré-definido de acordo com essa intensidade. Blocos com intensidade menor (mais escuros) são substituídos por caracteres mais preenchidos (como ‘#’ ou ‘$’) e blocos com intensidade maior (mais claros) são preenchidos com caracteres mais vazios (como ‘.’ e ‘ ‘).</w:t>
      </w:r>
    </w:p>
    <w:p>
      <w:pPr>
        <w:pStyle w:val="Normal"/>
        <w:jc w:val="both"/>
        <w:rPr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Estruturas de dados, Funções e funcionamento</w:t>
      </w:r>
    </w:p>
    <w:p>
      <w:pPr>
        <w:pStyle w:val="Normal"/>
        <w:jc w:val="both"/>
        <w:rPr>
          <w:rFonts w:ascii="Liberation Serif" w:hAnsi="Liberation Serif" w:eastAsia="Noto Sans CJK SC Regular" w:cs="FreeSans"/>
          <w:b/>
          <w:b/>
          <w:bCs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Temos duas estruturas de dados principais, que são usadas para se guardar os metadados lidos no Header do arquivo Bitmap.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Para ler os dados do Header principal temos a </w:t>
      </w:r>
      <w:r>
        <w:rPr>
          <w:b w:val="false"/>
          <w:bCs w:val="false"/>
          <w:i/>
          <w:iCs/>
        </w:rPr>
        <w:t>struct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/>
          <w:iCs/>
        </w:rPr>
        <w:t>Header</w:t>
      </w:r>
      <w:r>
        <w:rPr>
          <w:b w:val="false"/>
          <w:bCs w:val="false"/>
          <w:i w:val="false"/>
          <w:iCs w:val="false"/>
        </w:rPr>
        <w:t xml:space="preserve">, composta por três variáveis </w:t>
      </w:r>
      <w:r>
        <w:rPr>
          <w:b w:val="false"/>
          <w:bCs w:val="false"/>
          <w:i/>
          <w:iCs/>
        </w:rPr>
        <w:t xml:space="preserve">unsigned short int </w:t>
      </w:r>
      <w:r>
        <w:rPr>
          <w:b w:val="false"/>
          <w:bCs w:val="false"/>
          <w:i w:val="false"/>
          <w:iCs w:val="false"/>
        </w:rPr>
        <w:t xml:space="preserve">para guardar os dados do tipo do arquivo e ler e descartar dois valores reservados do Header. Além delas temos duas variáveis </w:t>
      </w:r>
      <w:r>
        <w:rPr>
          <w:b w:val="false"/>
          <w:bCs w:val="false"/>
          <w:i/>
          <w:iCs/>
        </w:rPr>
        <w:t>unsigned int</w:t>
      </w:r>
      <w:r>
        <w:rPr>
          <w:b w:val="false"/>
          <w:bCs w:val="false"/>
          <w:i w:val="false"/>
          <w:iCs w:val="false"/>
        </w:rPr>
        <w:t xml:space="preserve"> usadas para guardar o tamanho, em Bytes, da imagem Bitmap e o </w:t>
      </w:r>
      <w:r>
        <w:rPr>
          <w:b w:val="false"/>
          <w:bCs w:val="false"/>
          <w:i/>
          <w:iCs/>
        </w:rPr>
        <w:t xml:space="preserve">offset </w:t>
      </w:r>
      <w:r>
        <w:rPr>
          <w:b w:val="false"/>
          <w:bCs w:val="false"/>
          <w:i w:val="false"/>
          <w:iCs w:val="false"/>
        </w:rPr>
        <w:t>de dados, que é o ponto do arquivo onde começam os dados dos pixels.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Para ler os demais dados do Header temos a </w:t>
      </w:r>
      <w:r>
        <w:rPr>
          <w:b w:val="false"/>
          <w:bCs w:val="false"/>
          <w:i/>
          <w:iCs/>
        </w:rPr>
        <w:t xml:space="preserve">struct Infoheader, </w:t>
      </w:r>
      <w:r>
        <w:rPr>
          <w:b w:val="false"/>
          <w:bCs w:val="false"/>
          <w:i w:val="false"/>
          <w:iCs w:val="false"/>
        </w:rPr>
        <w:t xml:space="preserve">usada para ler salvar os metadados da imagem, como tamanho do header, número do plano de cores, o número de </w:t>
      </w:r>
      <w:r>
        <w:rPr>
          <w:b w:val="false"/>
          <w:bCs w:val="false"/>
          <w:i/>
          <w:iCs/>
        </w:rPr>
        <w:t>bits per pixel</w:t>
      </w:r>
      <w:r>
        <w:rPr>
          <w:b w:val="false"/>
          <w:bCs w:val="false"/>
          <w:i w:val="false"/>
          <w:iCs w:val="false"/>
        </w:rPr>
        <w:t xml:space="preserve"> da imagem, entre outros dados. Nessa struct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o que nos interessa é: número de </w:t>
      </w:r>
      <w:r>
        <w:rPr>
          <w:b w:val="false"/>
          <w:bCs w:val="false"/>
          <w:i/>
          <w:iCs/>
        </w:rPr>
        <w:t>bits per pixel</w:t>
      </w:r>
      <w:r>
        <w:rPr>
          <w:b w:val="false"/>
          <w:bCs w:val="false"/>
          <w:i w:val="false"/>
          <w:iCs w:val="false"/>
        </w:rPr>
        <w:t xml:space="preserve"> e os valores de altura e largura da imagem, em pixels, salvos nas variáveis </w:t>
      </w:r>
      <w:r>
        <w:rPr>
          <w:b w:val="false"/>
          <w:bCs w:val="false"/>
          <w:i/>
          <w:iCs/>
        </w:rPr>
        <w:t xml:space="preserve">width </w:t>
      </w:r>
      <w:r>
        <w:rPr>
          <w:b w:val="false"/>
          <w:bCs w:val="false"/>
          <w:i w:val="false"/>
          <w:iCs w:val="false"/>
        </w:rPr>
        <w:t xml:space="preserve">e </w:t>
      </w:r>
      <w:r>
        <w:rPr>
          <w:b w:val="false"/>
          <w:bCs w:val="false"/>
          <w:i/>
          <w:iCs/>
        </w:rPr>
        <w:t>height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jc w:val="both"/>
        <w:rPr>
          <w:rFonts w:ascii="Liberation Serif" w:hAnsi="Liberation Serif" w:eastAsia="Noto Sans CJK SC Regular" w:cs="FreeSans"/>
          <w:i w:val="false"/>
          <w:i w:val="false"/>
          <w:iCs w:val="false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i w:val="false"/>
          <w:iCs w:val="false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typedef struct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unsigned short int type;                 /* Magic identifier                         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unsigned int size;                       /* Tamanho do arquivo, em Bytes             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unsigned short int reserved1, reserved2;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unsigned int offset;                     /* Offset até o começo da imagem, em Bytes  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} HEADER;</w:t>
      </w:r>
    </w:p>
    <w:p>
      <w:pPr>
        <w:pStyle w:val="Normal"/>
        <w:jc w:val="both"/>
        <w:rPr>
          <w:rFonts w:ascii="Liberation Serif" w:hAnsi="Liberation Serif" w:eastAsia="Noto Sans CJK SC Regular" w:cs="FreeSans"/>
          <w:i w:val="false"/>
          <w:i w:val="false"/>
          <w:iCs w:val="false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i w:val="false"/>
          <w:iCs w:val="false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typedef struct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unsigned int size;               /* Header size in bytes                  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int width,height;                /* Largura e altura da imagem, em pixels 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unsigned short int planes;       /* Número de planos de cores             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unsigned short int bits;         /* Bits por pixel                        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unsigned int compression;        /* Tipo de compressão - será descartado  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unsigned int imagesize;          /* Tamanho da imagem - será descartado   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int xresolution,yresolution;     /* Pixels por metro - será descartado    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unsigned int ncolours;           /* Número de cores                       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unsigned int importantcolours;   /* Cores importantes                     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} INFOHEADER;</w:t>
      </w:r>
    </w:p>
    <w:p>
      <w:pPr>
        <w:pStyle w:val="Normal"/>
        <w:jc w:val="both"/>
        <w:rPr>
          <w:rFonts w:ascii="Liberation Serif" w:hAnsi="Liberation Serif" w:eastAsia="Noto Sans CJK SC Regular" w:cs="FreeSans"/>
          <w:i w:val="false"/>
          <w:i w:val="false"/>
          <w:iCs w:val="false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i w:val="false"/>
          <w:iCs w:val="false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Além das duas estruturas de dados temos duas funções, além da ‘main’, usadas para ajudar na leitura do header.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- Função ReadUShort: lê um pedaço do arquivo de tamanho </w:t>
      </w:r>
      <w:r>
        <w:rPr>
          <w:b w:val="false"/>
          <w:bCs w:val="false"/>
          <w:i/>
          <w:iCs/>
        </w:rPr>
        <w:t>unsigned short char</w:t>
      </w:r>
      <w:r>
        <w:rPr>
          <w:b w:val="false"/>
          <w:bCs w:val="false"/>
          <w:i w:val="false"/>
          <w:iCs w:val="false"/>
        </w:rPr>
        <w:t xml:space="preserve">(2 bits) e faz um cast para </w:t>
      </w:r>
      <w:r>
        <w:rPr>
          <w:b w:val="false"/>
          <w:bCs w:val="false"/>
          <w:i/>
          <w:iCs/>
        </w:rPr>
        <w:t>unsigned short int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- Função ReadUInt: lê um pedaço do arquivo de tamanho </w:t>
      </w:r>
      <w:r>
        <w:rPr>
          <w:b w:val="false"/>
          <w:bCs w:val="false"/>
          <w:i/>
          <w:iCs/>
        </w:rPr>
        <w:t>unsigned char</w:t>
      </w:r>
      <w:r>
        <w:rPr>
          <w:b w:val="false"/>
          <w:bCs w:val="false"/>
          <w:i w:val="false"/>
          <w:iCs w:val="false"/>
        </w:rPr>
        <w:t xml:space="preserve">(4 bits) e faz um cast para </w:t>
      </w:r>
      <w:r>
        <w:rPr>
          <w:b w:val="false"/>
          <w:bCs w:val="false"/>
          <w:i/>
          <w:iCs/>
        </w:rPr>
        <w:t>unsigned int</w:t>
      </w:r>
    </w:p>
    <w:p>
      <w:pPr>
        <w:pStyle w:val="Normal"/>
        <w:jc w:val="both"/>
        <w:rPr>
          <w:rFonts w:ascii="Liberation Serif" w:hAnsi="Liberation Serif" w:eastAsia="Noto Sans CJK SC Regular" w:cs="FreeSans"/>
          <w:i/>
          <w:i/>
          <w:iCs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i/>
          <w:iCs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Essas funções são usadas para ler a primeira parte do header e salvar na </w:t>
      </w:r>
      <w:r>
        <w:rPr>
          <w:b w:val="false"/>
          <w:bCs w:val="false"/>
          <w:i/>
          <w:iCs/>
        </w:rPr>
        <w:t>struct Header.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Para ler os metadados da imagem e salvar em uma matriz de cor, que guarda a media das cores RGB de cada pixel, usamos um </w:t>
      </w:r>
      <w:r>
        <w:rPr>
          <w:b w:val="false"/>
          <w:bCs w:val="false"/>
          <w:i/>
          <w:iCs/>
        </w:rPr>
        <w:t xml:space="preserve">fseek </w:t>
      </w:r>
      <w:r>
        <w:rPr>
          <w:b w:val="false"/>
          <w:bCs w:val="false"/>
          <w:i w:val="false"/>
          <w:iCs w:val="false"/>
        </w:rPr>
        <w:t xml:space="preserve">passando como parâmetro o tamanho do </w:t>
      </w:r>
      <w:r>
        <w:rPr>
          <w:b w:val="false"/>
          <w:bCs w:val="false"/>
          <w:i/>
          <w:iCs/>
        </w:rPr>
        <w:t xml:space="preserve">offset </w:t>
      </w:r>
      <w:r>
        <w:rPr>
          <w:b w:val="false"/>
          <w:bCs w:val="false"/>
          <w:i w:val="false"/>
          <w:iCs w:val="false"/>
        </w:rPr>
        <w:t>definido no header da imagem.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Fazemos, então, a leitura do restante do arquivo bit a bit, utilizando a dica passada na especificação do trabalho para fazer a média das cores RGB de um pixel, usando o código:</w:t>
      </w:r>
    </w:p>
    <w:p>
      <w:pPr>
        <w:pStyle w:val="Normal"/>
        <w:jc w:val="both"/>
        <w:rPr>
          <w:rFonts w:ascii="Liberation Serif" w:hAnsi="Liberation Serif" w:eastAsia="Noto Sans CJK SC Regular" w:cs="FreeSans"/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fread(cbuf,1,infoheader.bits/8,fptr);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corPixel = ((short)cbuf[2]+(short)cbuf[1]+(short)cbuf[0])/3;</w:t>
      </w:r>
    </w:p>
    <w:p>
      <w:pPr>
        <w:pStyle w:val="Normal"/>
        <w:jc w:val="both"/>
        <w:rPr>
          <w:rFonts w:ascii="Liberation Serif" w:hAnsi="Liberation Serif" w:eastAsia="Noto Sans CJK SC Regular" w:cs="FreeSans"/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Após a leitura, a cor é salva na matrizCor.</w:t>
      </w:r>
    </w:p>
    <w:p>
      <w:pPr>
        <w:pStyle w:val="Normal"/>
        <w:jc w:val="both"/>
        <w:rPr>
          <w:rFonts w:ascii="Liberation Serif" w:hAnsi="Liberation Serif" w:eastAsia="Noto Sans CJK SC Regular" w:cs="FreeSans"/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Com essa matriz montada, fazemos agora a leitura da mesma para fazer a substituição do bloco lido por um caractere na saída padrão. Lemos essa matriz começando do canto inferior esquerdo, uma vez que a imagem bitmap de origem apresenta a imagem de ‘ponta cabeça’.</w:t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</w:rPr>
        <w:t>Fazemos um cálculo da media dos valores da matrizCor em um bloco MxN, como descrito na especificação, e substituímos por um caractere do mapa de ‘sombras’ definido:</w:t>
      </w:r>
    </w:p>
    <w:p>
      <w:pPr>
        <w:pStyle w:val="Normal"/>
        <w:jc w:val="both"/>
        <w:rPr>
          <w:rFonts w:ascii="Liberation Serif" w:hAnsi="Liberation Serif" w:eastAsia="Noto Sans CJK SC Regular" w:cs="FreeSans"/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{'#','$','O','=','+','|','-','^','.',' '} → cores mais escuras à esquerda, mais claras à direita.</w:t>
      </w:r>
    </w:p>
    <w:p>
      <w:pPr>
        <w:pStyle w:val="Normal"/>
        <w:jc w:val="both"/>
        <w:rPr>
          <w:rFonts w:ascii="Liberation Serif" w:hAnsi="Liberation Serif" w:eastAsia="Noto Sans CJK SC Regular" w:cs="FreeSans"/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Como executar?</w:t>
      </w:r>
    </w:p>
    <w:p>
      <w:pPr>
        <w:pStyle w:val="Normal"/>
        <w:jc w:val="both"/>
        <w:rPr>
          <w:rFonts w:ascii="Liberation Serif" w:hAnsi="Liberation Serif" w:eastAsia="Noto Sans CJK SC Regular" w:cs="FreeSans"/>
          <w:b/>
          <w:b/>
          <w:bCs/>
          <w:i w:val="false"/>
          <w:i w:val="false"/>
          <w:iCs w:val="false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b/>
          <w:bCs/>
          <w:i w:val="false"/>
          <w:iCs w:val="false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Para compilar o programa basta rodar o comando a seguir na linha de comando:</w:t>
      </w:r>
    </w:p>
    <w:p>
      <w:pPr>
        <w:pStyle w:val="Normal"/>
        <w:jc w:val="both"/>
        <w:rPr>
          <w:rFonts w:ascii="Liberation Serif" w:hAnsi="Liberation Serif" w:eastAsia="Noto Sans CJK SC Regular" w:cs="FreeSans"/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gcc converToAscii.c -o convertToAscii</w:t>
      </w:r>
    </w:p>
    <w:p>
      <w:pPr>
        <w:pStyle w:val="Normal"/>
        <w:jc w:val="both"/>
        <w:rPr>
          <w:rFonts w:ascii="Liberation Serif" w:hAnsi="Liberation Serif" w:eastAsia="Noto Sans CJK SC Regular" w:cs="FreeSans"/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Será gerado um arquivo de saida com o nome </w:t>
      </w:r>
      <w:r>
        <w:rPr>
          <w:b w:val="false"/>
          <w:bCs w:val="false"/>
          <w:i/>
          <w:iCs/>
        </w:rPr>
        <w:t xml:space="preserve">convertToAscii. 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Para executar, usar o comando:</w:t>
      </w:r>
    </w:p>
    <w:p>
      <w:pPr>
        <w:pStyle w:val="Normal"/>
        <w:jc w:val="both"/>
        <w:rPr>
          <w:rFonts w:ascii="Liberation Serif" w:hAnsi="Liberation Serif" w:eastAsia="Noto Sans CJK SC Regular" w:cs="FreeSans"/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./convertToAscii nome_do_arquivo.bmp</w:t>
      </w:r>
    </w:p>
    <w:p>
      <w:pPr>
        <w:pStyle w:val="Normal"/>
        <w:jc w:val="both"/>
        <w:rPr>
          <w:rFonts w:ascii="Liberation Serif" w:hAnsi="Liberation Serif" w:eastAsia="Noto Sans CJK SC Regular" w:cs="FreeSans"/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Recomendamos usar uma imagem que tenha no máximo 250 pixels de largura, para que a visualização fique ok em um monitor com 1920 pixels de largura. Caso coloque uma imagem maior, as linhas sairão quebradas no terminal de comando e a visualização ficará comprometida.</w:t>
      </w:r>
    </w:p>
    <w:p>
      <w:pPr>
        <w:pStyle w:val="Normal"/>
        <w:jc w:val="both"/>
        <w:rPr>
          <w:rFonts w:ascii="Liberation Serif" w:hAnsi="Liberation Serif" w:eastAsia="Noto Sans CJK SC Regular" w:cs="FreeSans"/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iCs w:val="false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Resultados, dificuldades e considerações</w:t>
      </w:r>
    </w:p>
    <w:p>
      <w:pPr>
        <w:pStyle w:val="Normal"/>
        <w:jc w:val="both"/>
        <w:rPr>
          <w:rFonts w:ascii="Liberation Serif" w:hAnsi="Liberation Serif" w:eastAsia="Noto Sans CJK SC Regular" w:cs="FreeSans"/>
          <w:b/>
          <w:b/>
          <w:bCs/>
          <w:i w:val="false"/>
          <w:i w:val="false"/>
          <w:iCs w:val="false"/>
          <w:color w:val="00000A"/>
          <w:sz w:val="24"/>
          <w:szCs w:val="24"/>
          <w:lang w:val="pt-BR" w:eastAsia="zh-CN" w:bidi="hi-IN"/>
        </w:rPr>
      </w:pPr>
      <w:r>
        <w:rPr>
          <w:rFonts w:eastAsia="Noto Sans CJK SC Regular" w:cs="FreeSans"/>
          <w:b/>
          <w:bCs/>
          <w:i w:val="false"/>
          <w:iCs w:val="false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</w:rPr>
        <w:t>Durante o desenvolvimento do programa, a leitura do Header foi o que tomou mais tempo, devido à diferença de tamanho dos dados contidos. No entanto, conseguimos fazer a leitura de todo o header, descartando os dados que não usaríamos.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Após a leitura do header, o tratamento bit a bit foi feito sem problemas e paramos apenas na hora de imprimir a saída. Estávamos fazendo a leitura da matriz de cor normal, começando no canto superior esquerdo. Voltamos à especificação e vimos que falava que no bitmap os dados estão ‘de ponta cabeça’. Mudamos a leitura da matriz e a saída foi dada como esperado.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Testamos o programa com a imagem dada na especificação: “socrates.bmp”, além de duas outras imagens encontradas no Google: Monalisa.bmp e Einstein.bmp. Nos três casos as saídas foram corretas, para um bloco MxN = 1x2. </w:t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</w:rPr>
        <w:t>No entanto, percebemos que trabalhar com blocos maiores de pixels não é uma boa solução. Blocos menores permitem um ajuste mais fino na substituição dos caracteres. O maior valor que vimos que apresenta um bom resultado é um bloco 3x4.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2017-06-29T14:41:35Z</dcterms:created>
  <dc:creator/>
  <dc:description/>
  <dc:language>pt-BR</dc:language>
  <cp:lastModifiedBy/>
  <dcterms:modified xsi:type="dcterms:W3CDTF">2017-06-29T17:01:05Z</dcterms:modified>
  <cp:revision>2</cp:revision>
  <dc:subject/>
  <dc:title/>
</cp:coreProperties>
</file>