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E70770" w14:textId="0C0AC4DA" w:rsidR="00984BEF" w:rsidRPr="00984BEF" w:rsidRDefault="00984BEF" w:rsidP="004C3D10">
      <w:pPr>
        <w:jc w:val="both"/>
        <w:rPr>
          <w:b/>
          <w:bCs/>
        </w:rPr>
      </w:pPr>
      <w:r w:rsidRPr="00984BEF">
        <w:rPr>
          <w:b/>
          <w:bCs/>
        </w:rPr>
        <w:t>The Free World Begins: Starbase and the Birth of a New Sovereignty</w:t>
      </w:r>
    </w:p>
    <w:p w14:paraId="241540EF" w14:textId="77777777" w:rsidR="00984BEF" w:rsidRPr="00984BEF" w:rsidRDefault="00984BEF" w:rsidP="004C3D10">
      <w:pPr>
        <w:jc w:val="both"/>
      </w:pPr>
      <w:r w:rsidRPr="00984BEF">
        <w:t xml:space="preserve">In May 2025, a quiet coastal stretch of Texas voted to incorporate a new city: </w:t>
      </w:r>
      <w:r w:rsidRPr="00984BEF">
        <w:rPr>
          <w:b/>
          <w:bCs/>
        </w:rPr>
        <w:t>Starbase</w:t>
      </w:r>
      <w:r w:rsidRPr="00984BEF">
        <w:t>. It wasn’t founded by settlers or politicians, but by a private company—</w:t>
      </w:r>
      <w:r w:rsidRPr="00984BEF">
        <w:rPr>
          <w:b/>
          <w:bCs/>
        </w:rPr>
        <w:t>SpaceX</w:t>
      </w:r>
      <w:r w:rsidRPr="00984BEF">
        <w:t xml:space="preserve">. The mayor? A SpaceX executive. The city council? SpaceX staff. In essence, this new city is </w:t>
      </w:r>
      <w:r w:rsidRPr="00984BEF">
        <w:rPr>
          <w:b/>
          <w:bCs/>
        </w:rPr>
        <w:t>owned, governed, and operated</w:t>
      </w:r>
      <w:r w:rsidRPr="00984BEF">
        <w:t xml:space="preserve"> by one of the world’s most powerful tech corporations.</w:t>
      </w:r>
    </w:p>
    <w:p w14:paraId="5E68E45E" w14:textId="77777777" w:rsidR="00984BEF" w:rsidRPr="00984BEF" w:rsidRDefault="00984BEF" w:rsidP="004C3D10">
      <w:pPr>
        <w:jc w:val="both"/>
      </w:pPr>
      <w:r w:rsidRPr="00984BEF">
        <w:t xml:space="preserve">It’s not yet a nation. It doesn’t have a military. But </w:t>
      </w:r>
      <w:r w:rsidRPr="00984BEF">
        <w:rPr>
          <w:b/>
          <w:bCs/>
        </w:rPr>
        <w:t>Starbase is the prototype</w:t>
      </w:r>
      <w:r w:rsidRPr="00984BEF">
        <w:t xml:space="preserve"> for a new model of sovereignty—where </w:t>
      </w:r>
      <w:r w:rsidRPr="00984BEF">
        <w:rPr>
          <w:b/>
          <w:bCs/>
        </w:rPr>
        <w:t>technology, capital, and mission</w:t>
      </w:r>
      <w:r w:rsidRPr="00984BEF">
        <w:t xml:space="preserve"> replace outdated borders, bureaucracies, and broken politics.</w:t>
      </w:r>
    </w:p>
    <w:p w14:paraId="790DD84A" w14:textId="77777777" w:rsidR="00984BEF" w:rsidRPr="00984BEF" w:rsidRDefault="00984BEF" w:rsidP="004C3D10">
      <w:pPr>
        <w:jc w:val="both"/>
      </w:pPr>
      <w:r w:rsidRPr="00984BEF">
        <w:t>And this is just the beginning.</w:t>
      </w:r>
    </w:p>
    <w:p w14:paraId="232F8F89" w14:textId="590B5E16" w:rsidR="00984BEF" w:rsidRPr="00984BEF" w:rsidRDefault="00000000" w:rsidP="004C3D10">
      <w:pPr>
        <w:jc w:val="both"/>
      </w:pPr>
      <w:r>
        <w:pict w14:anchorId="27EE0FF6">
          <v:rect id="_x0000_i1025" style="width:0;height:1.5pt" o:hralign="center" o:hrstd="t" o:hr="t" fillcolor="#a0a0a0" stroked="f"/>
        </w:pict>
      </w:r>
    </w:p>
    <w:p w14:paraId="72A24FF6" w14:textId="13D5CE8E" w:rsidR="00984BEF" w:rsidRPr="00984BEF" w:rsidRDefault="006E50BE" w:rsidP="004C3D10">
      <w:pPr>
        <w:jc w:val="both"/>
        <w:rPr>
          <w:b/>
          <w:bCs/>
        </w:rPr>
      </w:pPr>
      <w:r>
        <w:rPr>
          <w:noProof/>
        </w:rPr>
        <w:drawing>
          <wp:anchor distT="0" distB="0" distL="114300" distR="114300" simplePos="0" relativeHeight="251661312" behindDoc="0" locked="0" layoutInCell="1" allowOverlap="1" wp14:anchorId="14291DA0" wp14:editId="0C61D2CA">
            <wp:simplePos x="0" y="0"/>
            <wp:positionH relativeFrom="margin">
              <wp:align>right</wp:align>
            </wp:positionH>
            <wp:positionV relativeFrom="paragraph">
              <wp:posOffset>71120</wp:posOffset>
            </wp:positionV>
            <wp:extent cx="1501775" cy="1428750"/>
            <wp:effectExtent l="0" t="0" r="3175" b="0"/>
            <wp:wrapSquare wrapText="bothSides"/>
            <wp:docPr id="997080756" name="Picture 6" descr="A logo of a sun and ear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80756" name="Picture 6" descr="A logo of a sun and earth&#10;&#10;AI-generated content may be incorrect."/>
                    <pic:cNvPicPr/>
                  </pic:nvPicPr>
                  <pic:blipFill>
                    <a:blip r:embed="rId5"/>
                    <a:stretch>
                      <a:fillRect/>
                    </a:stretch>
                  </pic:blipFill>
                  <pic:spPr>
                    <a:xfrm>
                      <a:off x="0" y="0"/>
                      <a:ext cx="1501775" cy="1428750"/>
                    </a:xfrm>
                    <a:prstGeom prst="rect">
                      <a:avLst/>
                    </a:prstGeom>
                  </pic:spPr>
                </pic:pic>
              </a:graphicData>
            </a:graphic>
            <wp14:sizeRelH relativeFrom="margin">
              <wp14:pctWidth>0</wp14:pctWidth>
            </wp14:sizeRelH>
            <wp14:sizeRelV relativeFrom="margin">
              <wp14:pctHeight>0</wp14:pctHeight>
            </wp14:sizeRelV>
          </wp:anchor>
        </w:drawing>
      </w:r>
      <w:r w:rsidR="00984BEF" w:rsidRPr="00984BEF">
        <w:rPr>
          <w:b/>
          <w:bCs/>
        </w:rPr>
        <w:t>A New Country: The Vision of the Free World</w:t>
      </w:r>
      <w:r w:rsidRPr="006E50BE">
        <w:rPr>
          <w:noProof/>
        </w:rPr>
        <w:t xml:space="preserve"> </w:t>
      </w:r>
    </w:p>
    <w:p w14:paraId="57E27E5C" w14:textId="4B298B67" w:rsidR="00984BEF" w:rsidRPr="00984BEF" w:rsidRDefault="00984BEF" w:rsidP="004C3D10">
      <w:pPr>
        <w:jc w:val="both"/>
      </w:pPr>
      <w:r w:rsidRPr="00984BEF">
        <w:t xml:space="preserve">We propose the creation of a </w:t>
      </w:r>
      <w:r w:rsidRPr="00984BEF">
        <w:rPr>
          <w:b/>
          <w:bCs/>
        </w:rPr>
        <w:t>new sovereign society</w:t>
      </w:r>
      <w:r w:rsidRPr="00984BEF">
        <w:t xml:space="preserve">—a territory governed not by legacy nation-states, but by a </w:t>
      </w:r>
      <w:r w:rsidRPr="00984BEF">
        <w:rPr>
          <w:b/>
          <w:bCs/>
          <w:u w:val="single"/>
        </w:rPr>
        <w:t>coalition of visionary leaders, elite technologists, and global capital</w:t>
      </w:r>
      <w:r w:rsidRPr="00984BEF">
        <w:t>. This society would:</w:t>
      </w:r>
    </w:p>
    <w:p w14:paraId="27168224" w14:textId="38F98757" w:rsidR="00984BEF" w:rsidRPr="00984BEF" w:rsidRDefault="00984BEF" w:rsidP="004C3D10">
      <w:pPr>
        <w:numPr>
          <w:ilvl w:val="0"/>
          <w:numId w:val="1"/>
        </w:numPr>
        <w:jc w:val="both"/>
      </w:pPr>
      <w:r w:rsidRPr="00984BEF">
        <w:t xml:space="preserve">Be </w:t>
      </w:r>
      <w:r w:rsidRPr="00984BEF">
        <w:rPr>
          <w:b/>
          <w:bCs/>
        </w:rPr>
        <w:t>liberal and inclusive</w:t>
      </w:r>
      <w:r w:rsidRPr="00984BEF">
        <w:t xml:space="preserve">, but strictly </w:t>
      </w:r>
      <w:r w:rsidRPr="00984BEF">
        <w:rPr>
          <w:b/>
          <w:bCs/>
        </w:rPr>
        <w:t>non-violent</w:t>
      </w:r>
    </w:p>
    <w:p w14:paraId="258B5614" w14:textId="17F41159" w:rsidR="00984BEF" w:rsidRPr="00984BEF" w:rsidRDefault="006E50BE" w:rsidP="004C3D10">
      <w:pPr>
        <w:numPr>
          <w:ilvl w:val="0"/>
          <w:numId w:val="1"/>
        </w:numPr>
        <w:jc w:val="both"/>
      </w:pPr>
      <w:r>
        <w:rPr>
          <w:noProof/>
        </w:rPr>
        <mc:AlternateContent>
          <mc:Choice Requires="wps">
            <w:drawing>
              <wp:anchor distT="0" distB="0" distL="114300" distR="114300" simplePos="0" relativeHeight="251662336" behindDoc="0" locked="0" layoutInCell="1" allowOverlap="1" wp14:anchorId="69CF2E9B" wp14:editId="027BEFFC">
                <wp:simplePos x="0" y="0"/>
                <wp:positionH relativeFrom="column">
                  <wp:posOffset>4237355</wp:posOffset>
                </wp:positionH>
                <wp:positionV relativeFrom="paragraph">
                  <wp:posOffset>290195</wp:posOffset>
                </wp:positionV>
                <wp:extent cx="1477010" cy="498475"/>
                <wp:effectExtent l="0" t="0" r="27940" b="15875"/>
                <wp:wrapSquare wrapText="bothSides"/>
                <wp:docPr id="1727518079" name="Text Box 7"/>
                <wp:cNvGraphicFramePr/>
                <a:graphic xmlns:a="http://schemas.openxmlformats.org/drawingml/2006/main">
                  <a:graphicData uri="http://schemas.microsoft.com/office/word/2010/wordprocessingShape">
                    <wps:wsp>
                      <wps:cNvSpPr txBox="1"/>
                      <wps:spPr>
                        <a:xfrm>
                          <a:off x="0" y="0"/>
                          <a:ext cx="1477010" cy="498475"/>
                        </a:xfrm>
                        <a:prstGeom prst="rect">
                          <a:avLst/>
                        </a:prstGeom>
                        <a:solidFill>
                          <a:schemeClr val="lt1"/>
                        </a:solidFill>
                        <a:ln w="6350">
                          <a:solidFill>
                            <a:prstClr val="black"/>
                          </a:solidFill>
                        </a:ln>
                      </wps:spPr>
                      <wps:txbx>
                        <w:txbxContent>
                          <w:p w14:paraId="4B90DBED" w14:textId="3F0ACBA1" w:rsidR="006E50BE" w:rsidRPr="006E50BE" w:rsidRDefault="006E50BE">
                            <w:pPr>
                              <w:rPr>
                                <w:i/>
                                <w:iCs/>
                                <w:sz w:val="16"/>
                                <w:szCs w:val="16"/>
                                <w:lang w:val="en-US"/>
                              </w:rPr>
                            </w:pPr>
                            <w:r w:rsidRPr="006E50BE">
                              <w:rPr>
                                <w:i/>
                                <w:iCs/>
                                <w:sz w:val="16"/>
                                <w:szCs w:val="16"/>
                                <w:lang w:val="en-US"/>
                              </w:rPr>
                              <w:t>Free World Flag- to be established by 2030 in Patagonia; or Tas</w:t>
                            </w:r>
                            <w:r>
                              <w:rPr>
                                <w:i/>
                                <w:iCs/>
                                <w:sz w:val="16"/>
                                <w:szCs w:val="16"/>
                                <w:lang w:val="en-US"/>
                              </w:rPr>
                              <w:t>m</w:t>
                            </w:r>
                            <w:r w:rsidRPr="006E50BE">
                              <w:rPr>
                                <w:i/>
                                <w:iCs/>
                                <w:sz w:val="16"/>
                                <w:szCs w:val="16"/>
                                <w:lang w:val="en-US"/>
                              </w:rPr>
                              <w:t xml:space="preserve">ania?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CF2E9B" id="_x0000_t202" coordsize="21600,21600" o:spt="202" path="m,l,21600r21600,l21600,xe">
                <v:stroke joinstyle="miter"/>
                <v:path gradientshapeok="t" o:connecttype="rect"/>
              </v:shapetype>
              <v:shape id="Text Box 7" o:spid="_x0000_s1026" type="#_x0000_t202" style="position:absolute;left:0;text-align:left;margin-left:333.65pt;margin-top:22.85pt;width:116.3pt;height:3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gt6NwIAAHwEAAAOAAAAZHJzL2Uyb0RvYy54bWysVE1v2zAMvQ/YfxB0X5xkTtMacYosRYYB&#10;QVsgHXpWZCk2JouapMTOfv0o2flot9Owi0yJ1BP5+OjZfVsrchDWVaBzOhoMKRGaQ1HpXU6/v6w+&#10;3VLiPNMFU6BFTo/C0fv5xw+zxmRiDCWoQliCINpljclp6b3JksTxUtTMDcAIjU4JtmYet3aXFJY1&#10;iF6rZDwc3iQN2MJY4MI5PH3onHQe8aUU3D9J6YQnKqeYm4+rjes2rMl8xrKdZaaseJ8G+4csalZp&#10;fPQM9cA8I3tb/QFVV9yCA+kHHOoEpKy4iDVgNaPhu2o2JTMi1oLkOHOmyf0/WP542JhnS3z7BVps&#10;YCCkMS5zeBjqaaWtwxczJehHCo9n2kTrCQ+X0ukUk6eEoy+9u02nkwCTXG4b6/xXATUJRk4ttiWy&#10;xQ5r57vQU0h4zIGqilWlVNwEKYilsuTAsInKxxwR/E2U0qTJ6c3nyTACv/EF6PP9rWL8R5/eVRTi&#10;KY05X2oPlm+3bU/IFooj8mShk5AzfFUh7po5/8wsagbrxznwT7hIBZgM9BYlJdhffzsP8dhK9FLS&#10;oAZz6n7umRWUqG8am3w3StMg2rhJJ9Mxbuy1Z3vt0ft6CcjQCCfO8GiGeK9OprRQv+K4LMKr6GKa&#10;49s59Sdz6bvJwHHjYrGIQShTw/xabwwP0KEjgc+X9pVZ0/fToxIe4aRWlr1raxcbbmpY7D3IKvY8&#10;ENyx2vOOEo+q6ccxzND1PkZdfhrz3wAAAP//AwBQSwMEFAAGAAgAAAAhAMpbzmjeAAAACgEAAA8A&#10;AABkcnMvZG93bnJldi54bWxMj8FOwzAQRO9I/IO1SNyoQyhpksapABUuPVEQ523s2lbjdRS7afh7&#10;zAmOq3maedtsZtezSY3BehJwv8iAKeq8tKQFfH683pXAQkSS2HtSAr5VgE17fdVgLf2F3tW0j5ql&#10;Ego1CjAxDjXnoTPKYVj4QVHKjn50GNM5ai5HvKRy1/M8ywru0FJaMDioF6O60/7sBGyfdaW7Ekez&#10;LaW10/x13Ok3IW5v5qc1sKjm+AfDr35ShzY5HfyZZGC9gKJYPSRUwPJxBSwBZVVVwA6JzJc58Lbh&#10;/19ofwAAAP//AwBQSwECLQAUAAYACAAAACEAtoM4kv4AAADhAQAAEwAAAAAAAAAAAAAAAAAAAAAA&#10;W0NvbnRlbnRfVHlwZXNdLnhtbFBLAQItABQABgAIAAAAIQA4/SH/1gAAAJQBAAALAAAAAAAAAAAA&#10;AAAAAC8BAABfcmVscy8ucmVsc1BLAQItABQABgAIAAAAIQAeYgt6NwIAAHwEAAAOAAAAAAAAAAAA&#10;AAAAAC4CAABkcnMvZTJvRG9jLnhtbFBLAQItABQABgAIAAAAIQDKW85o3gAAAAoBAAAPAAAAAAAA&#10;AAAAAAAAAJEEAABkcnMvZG93bnJldi54bWxQSwUGAAAAAAQABADzAAAAnAUAAAAA&#10;" fillcolor="white [3201]" strokeweight=".5pt">
                <v:textbox>
                  <w:txbxContent>
                    <w:p w14:paraId="4B90DBED" w14:textId="3F0ACBA1" w:rsidR="006E50BE" w:rsidRPr="006E50BE" w:rsidRDefault="006E50BE">
                      <w:pPr>
                        <w:rPr>
                          <w:i/>
                          <w:iCs/>
                          <w:sz w:val="16"/>
                          <w:szCs w:val="16"/>
                          <w:lang w:val="en-US"/>
                        </w:rPr>
                      </w:pPr>
                      <w:r w:rsidRPr="006E50BE">
                        <w:rPr>
                          <w:i/>
                          <w:iCs/>
                          <w:sz w:val="16"/>
                          <w:szCs w:val="16"/>
                          <w:lang w:val="en-US"/>
                        </w:rPr>
                        <w:t>Free World Flag- to be established by 2030 in Patagonia; or Tas</w:t>
                      </w:r>
                      <w:r>
                        <w:rPr>
                          <w:i/>
                          <w:iCs/>
                          <w:sz w:val="16"/>
                          <w:szCs w:val="16"/>
                          <w:lang w:val="en-US"/>
                        </w:rPr>
                        <w:t>m</w:t>
                      </w:r>
                      <w:r w:rsidRPr="006E50BE">
                        <w:rPr>
                          <w:i/>
                          <w:iCs/>
                          <w:sz w:val="16"/>
                          <w:szCs w:val="16"/>
                          <w:lang w:val="en-US"/>
                        </w:rPr>
                        <w:t xml:space="preserve">ania? </w:t>
                      </w:r>
                    </w:p>
                  </w:txbxContent>
                </v:textbox>
                <w10:wrap type="square"/>
              </v:shape>
            </w:pict>
          </mc:Fallback>
        </mc:AlternateContent>
      </w:r>
      <w:r w:rsidR="00984BEF" w:rsidRPr="00984BEF">
        <w:t xml:space="preserve">Be based on </w:t>
      </w:r>
      <w:r w:rsidR="00984BEF" w:rsidRPr="00984BEF">
        <w:rPr>
          <w:b/>
          <w:bCs/>
        </w:rPr>
        <w:t>technological sovereignty</w:t>
      </w:r>
      <w:r w:rsidR="00984BEF" w:rsidRPr="00984BEF">
        <w:t xml:space="preserve">, </w:t>
      </w:r>
      <w:r w:rsidR="00984BEF" w:rsidRPr="00984BEF">
        <w:rPr>
          <w:b/>
          <w:bCs/>
        </w:rPr>
        <w:t>environmental resilience</w:t>
      </w:r>
      <w:r w:rsidR="00984BEF" w:rsidRPr="00984BEF">
        <w:t xml:space="preserve">, and </w:t>
      </w:r>
      <w:r w:rsidR="00984BEF" w:rsidRPr="00984BEF">
        <w:rPr>
          <w:b/>
          <w:bCs/>
        </w:rPr>
        <w:t>economic independence</w:t>
      </w:r>
    </w:p>
    <w:p w14:paraId="6D71FD2D" w14:textId="09F85C28" w:rsidR="00984BEF" w:rsidRPr="00984BEF" w:rsidRDefault="00984BEF" w:rsidP="004C3D10">
      <w:pPr>
        <w:numPr>
          <w:ilvl w:val="0"/>
          <w:numId w:val="1"/>
        </w:numPr>
        <w:jc w:val="both"/>
      </w:pPr>
      <w:r w:rsidRPr="00984BEF">
        <w:t xml:space="preserve">Provide </w:t>
      </w:r>
      <w:proofErr w:type="gramStart"/>
      <w:r w:rsidRPr="00984BEF">
        <w:t>a safe haven</w:t>
      </w:r>
      <w:proofErr w:type="gramEnd"/>
      <w:r w:rsidRPr="00984BEF">
        <w:t xml:space="preserve"> for </w:t>
      </w:r>
      <w:r w:rsidRPr="00984BEF">
        <w:rPr>
          <w:b/>
          <w:bCs/>
        </w:rPr>
        <w:t>those seeking freedom from religious, ethnic, and authoritarian oppression</w:t>
      </w:r>
    </w:p>
    <w:p w14:paraId="490AA53A" w14:textId="13CADCC5" w:rsidR="00984BEF" w:rsidRPr="00984BEF" w:rsidRDefault="00984BEF" w:rsidP="004C3D10">
      <w:pPr>
        <w:numPr>
          <w:ilvl w:val="0"/>
          <w:numId w:val="1"/>
        </w:numPr>
        <w:jc w:val="both"/>
      </w:pPr>
      <w:r w:rsidRPr="00984BEF">
        <w:t xml:space="preserve">Attract </w:t>
      </w:r>
      <w:r w:rsidRPr="00984BEF">
        <w:rPr>
          <w:b/>
          <w:bCs/>
        </w:rPr>
        <w:t>the best minds</w:t>
      </w:r>
      <w:r w:rsidRPr="00984BEF">
        <w:t>, not through ideology, but through opportunity and purpose</w:t>
      </w:r>
    </w:p>
    <w:p w14:paraId="353A630C" w14:textId="3E091E77" w:rsidR="00984BEF" w:rsidRPr="00984BEF" w:rsidRDefault="00984BEF" w:rsidP="004C3D10">
      <w:pPr>
        <w:jc w:val="both"/>
        <w:rPr>
          <w:b/>
          <w:bCs/>
        </w:rPr>
      </w:pPr>
      <w:r w:rsidRPr="00984BEF">
        <w:rPr>
          <w:b/>
          <w:bCs/>
        </w:rPr>
        <w:t>The Magnificent Seven: Economic Titans</w:t>
      </w:r>
    </w:p>
    <w:p w14:paraId="1BF69316" w14:textId="6EC0EB59" w:rsidR="00984BEF" w:rsidRPr="00984BEF" w:rsidRDefault="00984BEF" w:rsidP="004C3D10">
      <w:pPr>
        <w:jc w:val="both"/>
      </w:pPr>
      <w:r w:rsidRPr="00984BEF">
        <w:t xml:space="preserve">As of mid-2024, the combined market capitalization of these companies stood at approximately $16.6 trillion, rivaling the GDPs of major economies. </w:t>
      </w:r>
      <w:hyperlink r:id="rId6" w:tgtFrame="_blank" w:history="1">
        <w:r w:rsidRPr="00984BEF">
          <w:rPr>
            <w:rStyle w:val="Hyperlink"/>
          </w:rPr>
          <w:t>Intelligent CIO</w:t>
        </w:r>
      </w:hyperlink>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3"/>
        <w:gridCol w:w="1698"/>
        <w:gridCol w:w="1490"/>
        <w:gridCol w:w="1051"/>
        <w:gridCol w:w="1328"/>
      </w:tblGrid>
      <w:tr w:rsidR="00984BEF" w:rsidRPr="00984BEF" w14:paraId="1C75E744" w14:textId="77777777" w:rsidTr="00984BEF">
        <w:trPr>
          <w:tblHeader/>
          <w:tblCellSpacing w:w="15" w:type="dxa"/>
        </w:trPr>
        <w:tc>
          <w:tcPr>
            <w:tcW w:w="0" w:type="auto"/>
            <w:vAlign w:val="center"/>
            <w:hideMark/>
          </w:tcPr>
          <w:p w14:paraId="5D7570A8" w14:textId="77777777" w:rsidR="00984BEF" w:rsidRPr="00984BEF" w:rsidRDefault="00984BEF" w:rsidP="004C3D10">
            <w:pPr>
              <w:jc w:val="both"/>
              <w:rPr>
                <w:b/>
                <w:bCs/>
              </w:rPr>
            </w:pPr>
            <w:r w:rsidRPr="00984BEF">
              <w:rPr>
                <w:b/>
                <w:bCs/>
              </w:rPr>
              <w:t>Company</w:t>
            </w:r>
          </w:p>
        </w:tc>
        <w:tc>
          <w:tcPr>
            <w:tcW w:w="0" w:type="auto"/>
            <w:vAlign w:val="center"/>
            <w:hideMark/>
          </w:tcPr>
          <w:p w14:paraId="7D6FC9AD" w14:textId="77777777" w:rsidR="00984BEF" w:rsidRPr="00984BEF" w:rsidRDefault="00984BEF" w:rsidP="004C3D10">
            <w:pPr>
              <w:jc w:val="both"/>
              <w:rPr>
                <w:b/>
                <w:bCs/>
              </w:rPr>
            </w:pPr>
            <w:r w:rsidRPr="00984BEF">
              <w:rPr>
                <w:b/>
                <w:bCs/>
              </w:rPr>
              <w:t>Market Cap (USD)</w:t>
            </w:r>
          </w:p>
        </w:tc>
        <w:tc>
          <w:tcPr>
            <w:tcW w:w="0" w:type="auto"/>
            <w:vAlign w:val="center"/>
            <w:hideMark/>
          </w:tcPr>
          <w:p w14:paraId="4498DA39" w14:textId="77777777" w:rsidR="00984BEF" w:rsidRPr="00984BEF" w:rsidRDefault="00984BEF" w:rsidP="004C3D10">
            <w:pPr>
              <w:jc w:val="both"/>
              <w:rPr>
                <w:b/>
                <w:bCs/>
              </w:rPr>
            </w:pPr>
            <w:r w:rsidRPr="00984BEF">
              <w:rPr>
                <w:b/>
                <w:bCs/>
              </w:rPr>
              <w:t>Revenue (2024)</w:t>
            </w:r>
          </w:p>
        </w:tc>
        <w:tc>
          <w:tcPr>
            <w:tcW w:w="0" w:type="auto"/>
            <w:vAlign w:val="center"/>
            <w:hideMark/>
          </w:tcPr>
          <w:p w14:paraId="36F89799" w14:textId="77777777" w:rsidR="00984BEF" w:rsidRPr="00984BEF" w:rsidRDefault="00984BEF" w:rsidP="004C3D10">
            <w:pPr>
              <w:jc w:val="both"/>
              <w:rPr>
                <w:b/>
                <w:bCs/>
              </w:rPr>
            </w:pPr>
            <w:r w:rsidRPr="00984BEF">
              <w:rPr>
                <w:b/>
                <w:bCs/>
              </w:rPr>
              <w:t>Employees</w:t>
            </w:r>
          </w:p>
        </w:tc>
        <w:tc>
          <w:tcPr>
            <w:tcW w:w="0" w:type="auto"/>
            <w:vAlign w:val="center"/>
            <w:hideMark/>
          </w:tcPr>
          <w:p w14:paraId="79DC88B8" w14:textId="77777777" w:rsidR="00984BEF" w:rsidRPr="00984BEF" w:rsidRDefault="00984BEF" w:rsidP="004C3D10">
            <w:pPr>
              <w:jc w:val="both"/>
              <w:rPr>
                <w:b/>
                <w:bCs/>
              </w:rPr>
            </w:pPr>
            <w:r w:rsidRPr="00984BEF">
              <w:rPr>
                <w:b/>
                <w:bCs/>
              </w:rPr>
              <w:t>Headquarters</w:t>
            </w:r>
          </w:p>
        </w:tc>
      </w:tr>
      <w:tr w:rsidR="00984BEF" w:rsidRPr="00984BEF" w14:paraId="2E2706F4" w14:textId="77777777" w:rsidTr="00984BEF">
        <w:trPr>
          <w:tblCellSpacing w:w="15" w:type="dxa"/>
        </w:trPr>
        <w:tc>
          <w:tcPr>
            <w:tcW w:w="0" w:type="auto"/>
            <w:vAlign w:val="center"/>
            <w:hideMark/>
          </w:tcPr>
          <w:p w14:paraId="7235EF3F" w14:textId="77777777" w:rsidR="00984BEF" w:rsidRPr="00984BEF" w:rsidRDefault="00984BEF" w:rsidP="004C3D10">
            <w:pPr>
              <w:jc w:val="both"/>
            </w:pPr>
            <w:r w:rsidRPr="00984BEF">
              <w:t>Apple</w:t>
            </w:r>
          </w:p>
        </w:tc>
        <w:tc>
          <w:tcPr>
            <w:tcW w:w="0" w:type="auto"/>
            <w:vAlign w:val="center"/>
            <w:hideMark/>
          </w:tcPr>
          <w:p w14:paraId="1A283209" w14:textId="77777777" w:rsidR="00984BEF" w:rsidRPr="00984BEF" w:rsidRDefault="00984BEF" w:rsidP="004C3D10">
            <w:pPr>
              <w:jc w:val="both"/>
            </w:pPr>
            <w:r w:rsidRPr="00984BEF">
              <w:t>$3.27 trillion</w:t>
            </w:r>
          </w:p>
        </w:tc>
        <w:tc>
          <w:tcPr>
            <w:tcW w:w="0" w:type="auto"/>
            <w:vAlign w:val="center"/>
            <w:hideMark/>
          </w:tcPr>
          <w:p w14:paraId="13143759" w14:textId="77777777" w:rsidR="00984BEF" w:rsidRPr="00984BEF" w:rsidRDefault="00984BEF" w:rsidP="004C3D10">
            <w:pPr>
              <w:jc w:val="both"/>
            </w:pPr>
            <w:r w:rsidRPr="00984BEF">
              <w:t>$394B</w:t>
            </w:r>
          </w:p>
        </w:tc>
        <w:tc>
          <w:tcPr>
            <w:tcW w:w="0" w:type="auto"/>
            <w:vAlign w:val="center"/>
            <w:hideMark/>
          </w:tcPr>
          <w:p w14:paraId="099C0E07" w14:textId="77777777" w:rsidR="00984BEF" w:rsidRPr="00984BEF" w:rsidRDefault="00984BEF" w:rsidP="004C3D10">
            <w:pPr>
              <w:jc w:val="both"/>
            </w:pPr>
            <w:r w:rsidRPr="00984BEF">
              <w:t>164,000</w:t>
            </w:r>
          </w:p>
        </w:tc>
        <w:tc>
          <w:tcPr>
            <w:tcW w:w="0" w:type="auto"/>
            <w:vAlign w:val="center"/>
            <w:hideMark/>
          </w:tcPr>
          <w:p w14:paraId="42D2DAF7" w14:textId="77777777" w:rsidR="00984BEF" w:rsidRPr="00984BEF" w:rsidRDefault="00984BEF" w:rsidP="004C3D10">
            <w:pPr>
              <w:jc w:val="both"/>
            </w:pPr>
            <w:r w:rsidRPr="00984BEF">
              <w:t>USA</w:t>
            </w:r>
          </w:p>
        </w:tc>
      </w:tr>
      <w:tr w:rsidR="00984BEF" w:rsidRPr="00984BEF" w14:paraId="0ED1DBD2" w14:textId="77777777" w:rsidTr="00984BEF">
        <w:trPr>
          <w:tblCellSpacing w:w="15" w:type="dxa"/>
        </w:trPr>
        <w:tc>
          <w:tcPr>
            <w:tcW w:w="0" w:type="auto"/>
            <w:vAlign w:val="center"/>
            <w:hideMark/>
          </w:tcPr>
          <w:p w14:paraId="2A429496" w14:textId="77777777" w:rsidR="00984BEF" w:rsidRPr="00984BEF" w:rsidRDefault="00984BEF" w:rsidP="004C3D10">
            <w:pPr>
              <w:jc w:val="both"/>
            </w:pPr>
            <w:r w:rsidRPr="00984BEF">
              <w:t>Microsoft</w:t>
            </w:r>
          </w:p>
        </w:tc>
        <w:tc>
          <w:tcPr>
            <w:tcW w:w="0" w:type="auto"/>
            <w:vAlign w:val="center"/>
            <w:hideMark/>
          </w:tcPr>
          <w:p w14:paraId="574AFF14" w14:textId="77777777" w:rsidR="00984BEF" w:rsidRPr="00984BEF" w:rsidRDefault="00984BEF" w:rsidP="004C3D10">
            <w:pPr>
              <w:jc w:val="both"/>
            </w:pPr>
            <w:r w:rsidRPr="00984BEF">
              <w:t>$3.36 trillion</w:t>
            </w:r>
          </w:p>
        </w:tc>
        <w:tc>
          <w:tcPr>
            <w:tcW w:w="0" w:type="auto"/>
            <w:vAlign w:val="center"/>
            <w:hideMark/>
          </w:tcPr>
          <w:p w14:paraId="73289221" w14:textId="77777777" w:rsidR="00984BEF" w:rsidRPr="00984BEF" w:rsidRDefault="00984BEF" w:rsidP="004C3D10">
            <w:pPr>
              <w:jc w:val="both"/>
            </w:pPr>
            <w:r w:rsidRPr="00984BEF">
              <w:t>$232B</w:t>
            </w:r>
          </w:p>
        </w:tc>
        <w:tc>
          <w:tcPr>
            <w:tcW w:w="0" w:type="auto"/>
            <w:vAlign w:val="center"/>
            <w:hideMark/>
          </w:tcPr>
          <w:p w14:paraId="767B0375" w14:textId="77777777" w:rsidR="00984BEF" w:rsidRPr="00984BEF" w:rsidRDefault="00984BEF" w:rsidP="004C3D10">
            <w:pPr>
              <w:jc w:val="both"/>
            </w:pPr>
            <w:r w:rsidRPr="00984BEF">
              <w:t>221,000</w:t>
            </w:r>
          </w:p>
        </w:tc>
        <w:tc>
          <w:tcPr>
            <w:tcW w:w="0" w:type="auto"/>
            <w:vAlign w:val="center"/>
            <w:hideMark/>
          </w:tcPr>
          <w:p w14:paraId="684088ED" w14:textId="77777777" w:rsidR="00984BEF" w:rsidRPr="00984BEF" w:rsidRDefault="00984BEF" w:rsidP="004C3D10">
            <w:pPr>
              <w:jc w:val="both"/>
            </w:pPr>
            <w:r w:rsidRPr="00984BEF">
              <w:t>USA</w:t>
            </w:r>
          </w:p>
        </w:tc>
      </w:tr>
      <w:tr w:rsidR="00984BEF" w:rsidRPr="00984BEF" w14:paraId="087D89CA" w14:textId="77777777" w:rsidTr="00984BEF">
        <w:trPr>
          <w:tblCellSpacing w:w="15" w:type="dxa"/>
        </w:trPr>
        <w:tc>
          <w:tcPr>
            <w:tcW w:w="0" w:type="auto"/>
            <w:vAlign w:val="center"/>
            <w:hideMark/>
          </w:tcPr>
          <w:p w14:paraId="23EAB419" w14:textId="77777777" w:rsidR="00984BEF" w:rsidRPr="00984BEF" w:rsidRDefault="00984BEF" w:rsidP="004C3D10">
            <w:pPr>
              <w:jc w:val="both"/>
            </w:pPr>
            <w:r w:rsidRPr="00984BEF">
              <w:t>Amazon</w:t>
            </w:r>
          </w:p>
        </w:tc>
        <w:tc>
          <w:tcPr>
            <w:tcW w:w="0" w:type="auto"/>
            <w:vAlign w:val="center"/>
            <w:hideMark/>
          </w:tcPr>
          <w:p w14:paraId="7E0BEE62" w14:textId="77777777" w:rsidR="00984BEF" w:rsidRPr="00984BEF" w:rsidRDefault="00984BEF" w:rsidP="004C3D10">
            <w:pPr>
              <w:jc w:val="both"/>
            </w:pPr>
            <w:r w:rsidRPr="00984BEF">
              <w:t>$2.01 trillion</w:t>
            </w:r>
          </w:p>
        </w:tc>
        <w:tc>
          <w:tcPr>
            <w:tcW w:w="0" w:type="auto"/>
            <w:vAlign w:val="center"/>
            <w:hideMark/>
          </w:tcPr>
          <w:p w14:paraId="2AC5147F" w14:textId="77777777" w:rsidR="00984BEF" w:rsidRPr="00984BEF" w:rsidRDefault="00984BEF" w:rsidP="004C3D10">
            <w:pPr>
              <w:jc w:val="both"/>
            </w:pPr>
            <w:r w:rsidRPr="00984BEF">
              <w:t>$524B</w:t>
            </w:r>
          </w:p>
        </w:tc>
        <w:tc>
          <w:tcPr>
            <w:tcW w:w="0" w:type="auto"/>
            <w:vAlign w:val="center"/>
            <w:hideMark/>
          </w:tcPr>
          <w:p w14:paraId="65B01F61" w14:textId="77777777" w:rsidR="00984BEF" w:rsidRPr="00984BEF" w:rsidRDefault="00984BEF" w:rsidP="004C3D10">
            <w:pPr>
              <w:jc w:val="both"/>
            </w:pPr>
            <w:r w:rsidRPr="00984BEF">
              <w:t>1,540,000</w:t>
            </w:r>
          </w:p>
        </w:tc>
        <w:tc>
          <w:tcPr>
            <w:tcW w:w="0" w:type="auto"/>
            <w:vAlign w:val="center"/>
            <w:hideMark/>
          </w:tcPr>
          <w:p w14:paraId="30B0C4E0" w14:textId="77777777" w:rsidR="00984BEF" w:rsidRPr="00984BEF" w:rsidRDefault="00984BEF" w:rsidP="004C3D10">
            <w:pPr>
              <w:jc w:val="both"/>
            </w:pPr>
            <w:r w:rsidRPr="00984BEF">
              <w:t>USA</w:t>
            </w:r>
          </w:p>
        </w:tc>
      </w:tr>
      <w:tr w:rsidR="00984BEF" w:rsidRPr="00984BEF" w14:paraId="1BD89872" w14:textId="77777777" w:rsidTr="00984BEF">
        <w:trPr>
          <w:tblCellSpacing w:w="15" w:type="dxa"/>
        </w:trPr>
        <w:tc>
          <w:tcPr>
            <w:tcW w:w="0" w:type="auto"/>
            <w:vAlign w:val="center"/>
            <w:hideMark/>
          </w:tcPr>
          <w:p w14:paraId="531BB7A3" w14:textId="77777777" w:rsidR="00984BEF" w:rsidRPr="00984BEF" w:rsidRDefault="00984BEF" w:rsidP="004C3D10">
            <w:pPr>
              <w:jc w:val="both"/>
            </w:pPr>
            <w:r w:rsidRPr="00984BEF">
              <w:t>Alphabet</w:t>
            </w:r>
          </w:p>
        </w:tc>
        <w:tc>
          <w:tcPr>
            <w:tcW w:w="0" w:type="auto"/>
            <w:vAlign w:val="center"/>
            <w:hideMark/>
          </w:tcPr>
          <w:p w14:paraId="6960DD53" w14:textId="77777777" w:rsidR="00984BEF" w:rsidRPr="00984BEF" w:rsidRDefault="00984BEF" w:rsidP="004C3D10">
            <w:pPr>
              <w:jc w:val="both"/>
            </w:pPr>
            <w:r w:rsidRPr="00984BEF">
              <w:t>$2.28 trillion</w:t>
            </w:r>
          </w:p>
        </w:tc>
        <w:tc>
          <w:tcPr>
            <w:tcW w:w="0" w:type="auto"/>
            <w:vAlign w:val="center"/>
            <w:hideMark/>
          </w:tcPr>
          <w:p w14:paraId="4417B5AF" w14:textId="77777777" w:rsidR="00984BEF" w:rsidRPr="00984BEF" w:rsidRDefault="00984BEF" w:rsidP="004C3D10">
            <w:pPr>
              <w:jc w:val="both"/>
            </w:pPr>
            <w:r w:rsidRPr="00984BEF">
              <w:t>$282B</w:t>
            </w:r>
          </w:p>
        </w:tc>
        <w:tc>
          <w:tcPr>
            <w:tcW w:w="0" w:type="auto"/>
            <w:vAlign w:val="center"/>
            <w:hideMark/>
          </w:tcPr>
          <w:p w14:paraId="5CA1D011" w14:textId="77777777" w:rsidR="00984BEF" w:rsidRPr="00984BEF" w:rsidRDefault="00984BEF" w:rsidP="004C3D10">
            <w:pPr>
              <w:jc w:val="both"/>
            </w:pPr>
            <w:r w:rsidRPr="00984BEF">
              <w:t>190,000</w:t>
            </w:r>
          </w:p>
        </w:tc>
        <w:tc>
          <w:tcPr>
            <w:tcW w:w="0" w:type="auto"/>
            <w:vAlign w:val="center"/>
            <w:hideMark/>
          </w:tcPr>
          <w:p w14:paraId="46B7FFAE" w14:textId="77777777" w:rsidR="00984BEF" w:rsidRPr="00984BEF" w:rsidRDefault="00984BEF" w:rsidP="004C3D10">
            <w:pPr>
              <w:jc w:val="both"/>
            </w:pPr>
            <w:r w:rsidRPr="00984BEF">
              <w:t>USA</w:t>
            </w:r>
          </w:p>
        </w:tc>
      </w:tr>
      <w:tr w:rsidR="00984BEF" w:rsidRPr="00984BEF" w14:paraId="64D8BAD0" w14:textId="77777777" w:rsidTr="00984BEF">
        <w:trPr>
          <w:tblCellSpacing w:w="15" w:type="dxa"/>
        </w:trPr>
        <w:tc>
          <w:tcPr>
            <w:tcW w:w="0" w:type="auto"/>
            <w:vAlign w:val="center"/>
            <w:hideMark/>
          </w:tcPr>
          <w:p w14:paraId="5F5D05E9" w14:textId="77777777" w:rsidR="00984BEF" w:rsidRPr="00984BEF" w:rsidRDefault="00984BEF" w:rsidP="004C3D10">
            <w:pPr>
              <w:jc w:val="both"/>
            </w:pPr>
            <w:r w:rsidRPr="00984BEF">
              <w:t>Meta</w:t>
            </w:r>
          </w:p>
        </w:tc>
        <w:tc>
          <w:tcPr>
            <w:tcW w:w="0" w:type="auto"/>
            <w:vAlign w:val="center"/>
            <w:hideMark/>
          </w:tcPr>
          <w:p w14:paraId="0EB893D7" w14:textId="77777777" w:rsidR="00984BEF" w:rsidRPr="00984BEF" w:rsidRDefault="00984BEF" w:rsidP="004C3D10">
            <w:pPr>
              <w:jc w:val="both"/>
            </w:pPr>
            <w:r w:rsidRPr="00984BEF">
              <w:t>$1.30 trillion</w:t>
            </w:r>
          </w:p>
        </w:tc>
        <w:tc>
          <w:tcPr>
            <w:tcW w:w="0" w:type="auto"/>
            <w:vAlign w:val="center"/>
            <w:hideMark/>
          </w:tcPr>
          <w:p w14:paraId="5A0C4A90" w14:textId="77777777" w:rsidR="00984BEF" w:rsidRPr="00984BEF" w:rsidRDefault="00984BEF" w:rsidP="004C3D10">
            <w:pPr>
              <w:jc w:val="both"/>
            </w:pPr>
            <w:r w:rsidRPr="00984BEF">
              <w:t>$117B</w:t>
            </w:r>
          </w:p>
        </w:tc>
        <w:tc>
          <w:tcPr>
            <w:tcW w:w="0" w:type="auto"/>
            <w:vAlign w:val="center"/>
            <w:hideMark/>
          </w:tcPr>
          <w:p w14:paraId="24955DA4" w14:textId="77777777" w:rsidR="00984BEF" w:rsidRPr="00984BEF" w:rsidRDefault="00984BEF" w:rsidP="004C3D10">
            <w:pPr>
              <w:jc w:val="both"/>
            </w:pPr>
            <w:r w:rsidRPr="00984BEF">
              <w:t>86,000</w:t>
            </w:r>
          </w:p>
        </w:tc>
        <w:tc>
          <w:tcPr>
            <w:tcW w:w="0" w:type="auto"/>
            <w:vAlign w:val="center"/>
            <w:hideMark/>
          </w:tcPr>
          <w:p w14:paraId="11362290" w14:textId="77777777" w:rsidR="00984BEF" w:rsidRPr="00984BEF" w:rsidRDefault="00984BEF" w:rsidP="004C3D10">
            <w:pPr>
              <w:jc w:val="both"/>
            </w:pPr>
            <w:r w:rsidRPr="00984BEF">
              <w:t>USA</w:t>
            </w:r>
          </w:p>
        </w:tc>
      </w:tr>
      <w:tr w:rsidR="00984BEF" w:rsidRPr="00984BEF" w14:paraId="00007C59" w14:textId="77777777" w:rsidTr="00984BEF">
        <w:trPr>
          <w:tblCellSpacing w:w="15" w:type="dxa"/>
        </w:trPr>
        <w:tc>
          <w:tcPr>
            <w:tcW w:w="0" w:type="auto"/>
            <w:vAlign w:val="center"/>
            <w:hideMark/>
          </w:tcPr>
          <w:p w14:paraId="6983A8DC" w14:textId="77777777" w:rsidR="00984BEF" w:rsidRPr="00984BEF" w:rsidRDefault="00984BEF" w:rsidP="004C3D10">
            <w:pPr>
              <w:jc w:val="both"/>
            </w:pPr>
            <w:r w:rsidRPr="00984BEF">
              <w:t>Nvidia</w:t>
            </w:r>
          </w:p>
        </w:tc>
        <w:tc>
          <w:tcPr>
            <w:tcW w:w="0" w:type="auto"/>
            <w:vAlign w:val="center"/>
            <w:hideMark/>
          </w:tcPr>
          <w:p w14:paraId="7AF1DDF4" w14:textId="77777777" w:rsidR="00984BEF" w:rsidRPr="00984BEF" w:rsidRDefault="00984BEF" w:rsidP="004C3D10">
            <w:pPr>
              <w:jc w:val="both"/>
            </w:pPr>
            <w:r w:rsidRPr="00984BEF">
              <w:t>$3.11 trillion</w:t>
            </w:r>
          </w:p>
        </w:tc>
        <w:tc>
          <w:tcPr>
            <w:tcW w:w="0" w:type="auto"/>
            <w:vAlign w:val="center"/>
            <w:hideMark/>
          </w:tcPr>
          <w:p w14:paraId="2BDCD845" w14:textId="77777777" w:rsidR="00984BEF" w:rsidRPr="00984BEF" w:rsidRDefault="00984BEF" w:rsidP="004C3D10">
            <w:pPr>
              <w:jc w:val="both"/>
            </w:pPr>
            <w:r w:rsidRPr="00984BEF">
              <w:t>$60B</w:t>
            </w:r>
          </w:p>
        </w:tc>
        <w:tc>
          <w:tcPr>
            <w:tcW w:w="0" w:type="auto"/>
            <w:vAlign w:val="center"/>
            <w:hideMark/>
          </w:tcPr>
          <w:p w14:paraId="5261A801" w14:textId="77777777" w:rsidR="00984BEF" w:rsidRPr="00984BEF" w:rsidRDefault="00984BEF" w:rsidP="004C3D10">
            <w:pPr>
              <w:jc w:val="both"/>
            </w:pPr>
            <w:r w:rsidRPr="00984BEF">
              <w:t>26,000</w:t>
            </w:r>
          </w:p>
        </w:tc>
        <w:tc>
          <w:tcPr>
            <w:tcW w:w="0" w:type="auto"/>
            <w:vAlign w:val="center"/>
            <w:hideMark/>
          </w:tcPr>
          <w:p w14:paraId="07771F82" w14:textId="77777777" w:rsidR="00984BEF" w:rsidRPr="00984BEF" w:rsidRDefault="00984BEF" w:rsidP="004C3D10">
            <w:pPr>
              <w:jc w:val="both"/>
            </w:pPr>
            <w:r w:rsidRPr="00984BEF">
              <w:t>USA</w:t>
            </w:r>
          </w:p>
        </w:tc>
      </w:tr>
      <w:tr w:rsidR="00984BEF" w:rsidRPr="00984BEF" w14:paraId="2F209E11" w14:textId="77777777" w:rsidTr="00984BEF">
        <w:trPr>
          <w:tblCellSpacing w:w="15" w:type="dxa"/>
        </w:trPr>
        <w:tc>
          <w:tcPr>
            <w:tcW w:w="0" w:type="auto"/>
            <w:vAlign w:val="center"/>
            <w:hideMark/>
          </w:tcPr>
          <w:p w14:paraId="2DAF05B3" w14:textId="77777777" w:rsidR="00984BEF" w:rsidRPr="00984BEF" w:rsidRDefault="00984BEF" w:rsidP="004C3D10">
            <w:pPr>
              <w:jc w:val="both"/>
            </w:pPr>
            <w:r w:rsidRPr="00984BEF">
              <w:t>Tesla</w:t>
            </w:r>
          </w:p>
        </w:tc>
        <w:tc>
          <w:tcPr>
            <w:tcW w:w="0" w:type="auto"/>
            <w:vAlign w:val="center"/>
            <w:hideMark/>
          </w:tcPr>
          <w:p w14:paraId="2E7A73AE" w14:textId="77777777" w:rsidR="00984BEF" w:rsidRPr="00984BEF" w:rsidRDefault="00984BEF" w:rsidP="004C3D10">
            <w:pPr>
              <w:jc w:val="both"/>
            </w:pPr>
            <w:r w:rsidRPr="00984BEF">
              <w:t>$626 billion</w:t>
            </w:r>
          </w:p>
        </w:tc>
        <w:tc>
          <w:tcPr>
            <w:tcW w:w="0" w:type="auto"/>
            <w:vAlign w:val="center"/>
            <w:hideMark/>
          </w:tcPr>
          <w:p w14:paraId="2AB49EB2" w14:textId="77777777" w:rsidR="00984BEF" w:rsidRPr="00984BEF" w:rsidRDefault="00984BEF" w:rsidP="004C3D10">
            <w:pPr>
              <w:jc w:val="both"/>
            </w:pPr>
            <w:r w:rsidRPr="00984BEF">
              <w:t>$96B</w:t>
            </w:r>
          </w:p>
        </w:tc>
        <w:tc>
          <w:tcPr>
            <w:tcW w:w="0" w:type="auto"/>
            <w:vAlign w:val="center"/>
            <w:hideMark/>
          </w:tcPr>
          <w:p w14:paraId="6E38ED40" w14:textId="77777777" w:rsidR="00984BEF" w:rsidRPr="00984BEF" w:rsidRDefault="00984BEF" w:rsidP="004C3D10">
            <w:pPr>
              <w:jc w:val="both"/>
            </w:pPr>
            <w:r w:rsidRPr="00984BEF">
              <w:t>127,000</w:t>
            </w:r>
          </w:p>
        </w:tc>
        <w:tc>
          <w:tcPr>
            <w:tcW w:w="0" w:type="auto"/>
            <w:vAlign w:val="center"/>
            <w:hideMark/>
          </w:tcPr>
          <w:p w14:paraId="18F2A13F" w14:textId="77777777" w:rsidR="00984BEF" w:rsidRPr="00984BEF" w:rsidRDefault="00984BEF" w:rsidP="004C3D10">
            <w:pPr>
              <w:jc w:val="both"/>
            </w:pPr>
            <w:r w:rsidRPr="00984BEF">
              <w:t>USA</w:t>
            </w:r>
          </w:p>
        </w:tc>
      </w:tr>
    </w:tbl>
    <w:p w14:paraId="115CC427" w14:textId="77777777" w:rsidR="00984BEF" w:rsidRPr="00984BEF" w:rsidRDefault="00984BEF" w:rsidP="004C3D10">
      <w:pPr>
        <w:jc w:val="both"/>
      </w:pPr>
      <w:r w:rsidRPr="00984BEF">
        <w:t>Collectively, these companies employ over 2.3 million individuals globally. When considering family members and dependents, the population influenced by these corporations could rival that of small nations.</w:t>
      </w:r>
    </w:p>
    <w:p w14:paraId="2EDDB4B5" w14:textId="77777777" w:rsidR="00984BEF" w:rsidRPr="00984BEF" w:rsidRDefault="00000000" w:rsidP="004C3D10">
      <w:pPr>
        <w:jc w:val="both"/>
      </w:pPr>
      <w:r>
        <w:lastRenderedPageBreak/>
        <w:pict w14:anchorId="139E60F7">
          <v:rect id="_x0000_i1026" style="width:0;height:1.5pt" o:hralign="center" o:hrstd="t" o:hr="t" fillcolor="#a0a0a0" stroked="f"/>
        </w:pict>
      </w:r>
    </w:p>
    <w:p w14:paraId="0A6A4180" w14:textId="77777777" w:rsidR="00984BEF" w:rsidRPr="00984BEF" w:rsidRDefault="00984BEF" w:rsidP="004C3D10">
      <w:pPr>
        <w:jc w:val="both"/>
        <w:rPr>
          <w:b/>
          <w:bCs/>
        </w:rPr>
      </w:pPr>
      <w:r w:rsidRPr="00984BEF">
        <w:rPr>
          <w:b/>
          <w:bCs/>
        </w:rPr>
        <w:t>The Exodus of "Educational Skulls"</w:t>
      </w:r>
    </w:p>
    <w:p w14:paraId="59FC7ECD" w14:textId="77777777" w:rsidR="00984BEF" w:rsidRDefault="00984BEF" w:rsidP="004C3D10">
      <w:pPr>
        <w:jc w:val="both"/>
        <w:rPr>
          <w:i/>
          <w:iCs/>
        </w:rPr>
      </w:pPr>
      <w:r w:rsidRPr="00984BEF">
        <w:rPr>
          <w:i/>
          <w:iCs/>
        </w:rPr>
        <w:t xml:space="preserve">The world is witnessing a significant migration of educated professionals from countries like Hungary, Russia, and Ukraine. In Hungary, up to 85% of emigrants are under 40, with 33% holding at least a degree, compared to 18% in the general </w:t>
      </w:r>
      <w:proofErr w:type="gramStart"/>
      <w:r w:rsidRPr="00984BEF">
        <w:rPr>
          <w:i/>
          <w:iCs/>
        </w:rPr>
        <w:t>population .</w:t>
      </w:r>
      <w:proofErr w:type="gramEnd"/>
      <w:r w:rsidRPr="00984BEF">
        <w:rPr>
          <w:i/>
          <w:iCs/>
        </w:rPr>
        <w:t xml:space="preserve"> Following Russia's invasion of Ukraine, nearly 1 million highly educated Russians emigrated within three </w:t>
      </w:r>
      <w:proofErr w:type="gramStart"/>
      <w:r w:rsidRPr="00984BEF">
        <w:rPr>
          <w:i/>
          <w:iCs/>
        </w:rPr>
        <w:t>months .</w:t>
      </w:r>
      <w:proofErr w:type="gramEnd"/>
      <w:r w:rsidRPr="00984BEF">
        <w:rPr>
          <w:i/>
          <w:iCs/>
        </w:rPr>
        <w:t xml:space="preserve"> Additionally, 47% of Ukraine’s eight million refugees possess university degrees, highlighting a significant brain drain.</w:t>
      </w:r>
      <w:r>
        <w:rPr>
          <w:i/>
          <w:iCs/>
        </w:rPr>
        <w:t xml:space="preserve"> </w:t>
      </w:r>
    </w:p>
    <w:p w14:paraId="3AF032B1" w14:textId="77777777" w:rsidR="00A472DA" w:rsidRDefault="00984BEF" w:rsidP="004C3D10">
      <w:pPr>
        <w:jc w:val="both"/>
        <w:rPr>
          <w:b/>
          <w:bCs/>
        </w:rPr>
      </w:pPr>
      <w:r w:rsidRPr="00984BEF">
        <w:rPr>
          <w:b/>
          <w:bCs/>
        </w:rPr>
        <w:t xml:space="preserve">In nations where democratic structures are eroding and authoritarianism is on the </w:t>
      </w:r>
      <w:proofErr w:type="gramStart"/>
      <w:r w:rsidRPr="00984BEF">
        <w:rPr>
          <w:b/>
          <w:bCs/>
        </w:rPr>
        <w:t>rise,</w:t>
      </w:r>
      <w:proofErr w:type="gramEnd"/>
      <w:r w:rsidRPr="00984BEF">
        <w:rPr>
          <w:b/>
          <w:bCs/>
        </w:rPr>
        <w:t xml:space="preserve"> there's a noticeable migration of educated professionals—termed "educational skulls"—to more liberal countries.</w:t>
      </w:r>
    </w:p>
    <w:p w14:paraId="10F58E60" w14:textId="37D13364" w:rsidR="00984BEF" w:rsidRPr="00A472DA" w:rsidRDefault="00A472DA" w:rsidP="004C3D10">
      <w:pPr>
        <w:jc w:val="both"/>
        <w:rPr>
          <w:b/>
          <w:bCs/>
          <w:i/>
          <w:iCs/>
        </w:rPr>
      </w:pPr>
      <w:r w:rsidRPr="00984BEF">
        <w:rPr>
          <w:b/>
          <w:bCs/>
          <w:i/>
          <w:iCs/>
        </w:rPr>
        <w:t xml:space="preserve">Envisioning a new sovereign entity, "Freeworld," could provide a haven for these professionals and high-net-worth individuals. </w:t>
      </w:r>
      <w:r w:rsidR="00984BEF">
        <w:rPr>
          <w:i/>
          <w:iCs/>
        </w:rPr>
        <w:t xml:space="preserve"> </w:t>
      </w:r>
    </w:p>
    <w:p w14:paraId="2A2D6803" w14:textId="0EB567BD" w:rsidR="00984BEF" w:rsidRPr="00984BEF" w:rsidRDefault="00A472DA" w:rsidP="004C3D10">
      <w:pPr>
        <w:jc w:val="both"/>
        <w:rPr>
          <w:i/>
          <w:iCs/>
        </w:rPr>
      </w:pPr>
      <w:r>
        <w:rPr>
          <w:i/>
          <w:iCs/>
        </w:rPr>
        <w:t xml:space="preserve">Imagine </w:t>
      </w:r>
      <w:r w:rsidR="00984BEF" w:rsidRPr="00984BEF">
        <w:rPr>
          <w:i/>
          <w:iCs/>
        </w:rPr>
        <w:t xml:space="preserve">Freeworld </w:t>
      </w:r>
      <w:r>
        <w:rPr>
          <w:i/>
          <w:iCs/>
        </w:rPr>
        <w:t xml:space="preserve">– a country which </w:t>
      </w:r>
      <w:r w:rsidR="00984BEF" w:rsidRPr="00984BEF">
        <w:rPr>
          <w:i/>
          <w:iCs/>
        </w:rPr>
        <w:t>would operate under a charter emphasizing liberalism, inclusivity, and innovation. Governance could be managed by a consortium of stakeholders, including representatives from major tech companies and resident citizens. The nation's values would center on equality, freedom of expression, and technological advancement, aiming to attract global talent and investment.</w:t>
      </w:r>
    </w:p>
    <w:p w14:paraId="2AFBF529" w14:textId="77777777" w:rsidR="00984BEF" w:rsidRPr="00984BEF" w:rsidRDefault="00984BEF" w:rsidP="004C3D10">
      <w:pPr>
        <w:jc w:val="both"/>
        <w:rPr>
          <w:i/>
          <w:iCs/>
        </w:rPr>
      </w:pPr>
      <w:r w:rsidRPr="00984BEF">
        <w:rPr>
          <w:i/>
          <w:iCs/>
        </w:rPr>
        <w:t>With the combined economic power of major tech corporations, Freeworld could invest in advanced infrastructure, education, and defense systems. Its strategic location and policies would facilitate international trade and collaboration, positioning it as a leader in global innovation and a model for future societies.</w:t>
      </w:r>
    </w:p>
    <w:p w14:paraId="1EF8F6F8" w14:textId="77777777" w:rsidR="00984BEF" w:rsidRPr="00984BEF" w:rsidRDefault="00984BEF" w:rsidP="004C3D10">
      <w:pPr>
        <w:jc w:val="both"/>
        <w:rPr>
          <w:i/>
          <w:iCs/>
        </w:rPr>
      </w:pPr>
      <w:r w:rsidRPr="00984BEF">
        <w:rPr>
          <w:i/>
          <w:iCs/>
        </w:rPr>
        <w:t>This concept challenges traditional notions of nationhood, proposing a society built on shared values and economic synergy, potentially reshaping global dynamics in the coming decades.</w:t>
      </w:r>
    </w:p>
    <w:p w14:paraId="1CED6563" w14:textId="77777777" w:rsidR="00984BEF" w:rsidRPr="00984BEF" w:rsidRDefault="00984BEF" w:rsidP="004C3D10">
      <w:pPr>
        <w:jc w:val="both"/>
      </w:pPr>
    </w:p>
    <w:p w14:paraId="12DE5389" w14:textId="77777777" w:rsidR="00984BEF" w:rsidRPr="00984BEF" w:rsidRDefault="00000000" w:rsidP="004C3D10">
      <w:pPr>
        <w:jc w:val="both"/>
      </w:pPr>
      <w:r>
        <w:pict w14:anchorId="3DFAAD29">
          <v:rect id="_x0000_i1027" style="width:0;height:1.5pt" o:hralign="center" o:hrstd="t" o:hr="t" fillcolor="#a0a0a0" stroked="f"/>
        </w:pict>
      </w:r>
    </w:p>
    <w:p w14:paraId="7637646A" w14:textId="77777777" w:rsidR="00984BEF" w:rsidRPr="00984BEF" w:rsidRDefault="00984BEF" w:rsidP="004C3D10">
      <w:pPr>
        <w:jc w:val="both"/>
        <w:rPr>
          <w:b/>
          <w:bCs/>
        </w:rPr>
      </w:pPr>
      <w:r w:rsidRPr="00984BEF">
        <w:rPr>
          <w:b/>
          <w:bCs/>
        </w:rPr>
        <w:t>Potential for a Corporate Nation</w:t>
      </w:r>
    </w:p>
    <w:p w14:paraId="461438CF" w14:textId="605973D5" w:rsidR="00984BEF" w:rsidRPr="00984BEF" w:rsidRDefault="00984BEF" w:rsidP="004C3D10">
      <w:pPr>
        <w:jc w:val="both"/>
      </w:pPr>
      <w:r w:rsidRPr="00984BEF">
        <w:rPr>
          <w:b/>
          <w:bCs/>
        </w:rPr>
        <w:t>Given their vast resources, could the Magnificent Seven establish a sovereign entity?</w:t>
      </w:r>
      <w:r w:rsidRPr="00984BEF">
        <w:t xml:space="preserve"> While purchasing an existing country is legally and diplomatically complex, there are precedents for creating special economic zones or charter cities. </w:t>
      </w:r>
    </w:p>
    <w:p w14:paraId="10D4323F" w14:textId="77777777" w:rsidR="00984BEF" w:rsidRPr="00984BEF" w:rsidRDefault="00984BEF" w:rsidP="004C3D10">
      <w:pPr>
        <w:jc w:val="both"/>
      </w:pPr>
      <w:r w:rsidRPr="00984BEF">
        <w:t>By collaborating, these corporations could negotiate with receptive nations to develop autonomous zones offering tax incentives, infrastructure support, and regulatory autonomy. Such a zone could serve as a prototype for a new kind of nation-state—corporate-led, technologically advanced, and ideologically liberal.</w:t>
      </w:r>
    </w:p>
    <w:p w14:paraId="37985495" w14:textId="77777777" w:rsidR="00984BEF" w:rsidRPr="00984BEF" w:rsidRDefault="00000000" w:rsidP="004C3D10">
      <w:pPr>
        <w:jc w:val="both"/>
      </w:pPr>
      <w:r>
        <w:pict w14:anchorId="54D1D808">
          <v:rect id="_x0000_i1028" style="width:0;height:1.5pt" o:hralign="center" o:hrstd="t" o:hr="t" fillcolor="#a0a0a0" stroked="f"/>
        </w:pict>
      </w:r>
    </w:p>
    <w:p w14:paraId="69F1ACB9" w14:textId="77777777" w:rsidR="00984BEF" w:rsidRPr="00984BEF" w:rsidRDefault="00984BEF" w:rsidP="004C3D10">
      <w:pPr>
        <w:jc w:val="both"/>
        <w:rPr>
          <w:b/>
          <w:bCs/>
        </w:rPr>
      </w:pPr>
      <w:r w:rsidRPr="00984BEF">
        <w:rPr>
          <w:b/>
          <w:bCs/>
        </w:rPr>
        <w:t>Challenges and Considerations</w:t>
      </w:r>
    </w:p>
    <w:p w14:paraId="777C11D1" w14:textId="77777777" w:rsidR="00984BEF" w:rsidRPr="00984BEF" w:rsidRDefault="00984BEF" w:rsidP="004C3D10">
      <w:pPr>
        <w:jc w:val="both"/>
      </w:pPr>
      <w:r w:rsidRPr="00984BEF">
        <w:t>While the idea is compelling, several challenges arise:</w:t>
      </w:r>
    </w:p>
    <w:p w14:paraId="6DC46C3E" w14:textId="77777777" w:rsidR="00984BEF" w:rsidRPr="00984BEF" w:rsidRDefault="00984BEF" w:rsidP="004C3D10">
      <w:pPr>
        <w:numPr>
          <w:ilvl w:val="0"/>
          <w:numId w:val="2"/>
        </w:numPr>
        <w:jc w:val="both"/>
      </w:pPr>
      <w:r w:rsidRPr="00984BEF">
        <w:rPr>
          <w:b/>
          <w:bCs/>
        </w:rPr>
        <w:t>Legal and Sovereignty Issues</w:t>
      </w:r>
      <w:r w:rsidRPr="00984BEF">
        <w:t>: International law does not currently recognize corporate sovereignty.</w:t>
      </w:r>
    </w:p>
    <w:p w14:paraId="23798754" w14:textId="1DE24B04" w:rsidR="00984BEF" w:rsidRPr="00984BEF" w:rsidRDefault="00984BEF" w:rsidP="004C3D10">
      <w:pPr>
        <w:numPr>
          <w:ilvl w:val="0"/>
          <w:numId w:val="2"/>
        </w:numPr>
        <w:jc w:val="both"/>
      </w:pPr>
      <w:r w:rsidRPr="00984BEF">
        <w:rPr>
          <w:b/>
          <w:bCs/>
        </w:rPr>
        <w:lastRenderedPageBreak/>
        <w:t>Geopolitical Tensions</w:t>
      </w:r>
      <w:r w:rsidRPr="00984BEF">
        <w:t>: Existing nations</w:t>
      </w:r>
      <w:r w:rsidR="00F9750F">
        <w:t xml:space="preserve"> and leaders</w:t>
      </w:r>
      <w:r w:rsidRPr="00984BEF">
        <w:t xml:space="preserve"> may view such a move as a threat to their sovereignty and economic interests.</w:t>
      </w:r>
    </w:p>
    <w:p w14:paraId="01B2D5EA" w14:textId="77777777" w:rsidR="00984BEF" w:rsidRPr="00984BEF" w:rsidRDefault="00000000" w:rsidP="004C3D10">
      <w:pPr>
        <w:jc w:val="both"/>
      </w:pPr>
      <w:r>
        <w:pict w14:anchorId="11599874">
          <v:rect id="_x0000_i1029" style="width:0;height:1.5pt" o:hralign="center" o:hrstd="t" o:hr="t" fillcolor="#a0a0a0" stroked="f"/>
        </w:pict>
      </w:r>
    </w:p>
    <w:p w14:paraId="5916A85D" w14:textId="7B73C8C6" w:rsidR="00A472DA" w:rsidRPr="00A472DA" w:rsidRDefault="00A472DA" w:rsidP="004C3D10">
      <w:pPr>
        <w:jc w:val="both"/>
        <w:rPr>
          <w:b/>
          <w:bCs/>
        </w:rPr>
      </w:pPr>
      <w:proofErr w:type="gramStart"/>
      <w:r>
        <w:t>So</w:t>
      </w:r>
      <w:proofErr w:type="gramEnd"/>
      <w:r>
        <w:t xml:space="preserve"> first question is </w:t>
      </w:r>
      <w:r w:rsidRPr="00A472DA">
        <w:rPr>
          <w:b/>
          <w:bCs/>
        </w:rPr>
        <w:t>Where? — The Territory for Freeworld</w:t>
      </w:r>
    </w:p>
    <w:p w14:paraId="03E10392" w14:textId="1C52682F" w:rsidR="004D55F2" w:rsidRDefault="004D55F2" w:rsidP="004C3D10">
      <w:pPr>
        <w:jc w:val="both"/>
        <w:rPr>
          <w:b/>
          <w:bCs/>
        </w:rPr>
      </w:pPr>
      <w:r>
        <w:rPr>
          <w:b/>
          <w:bCs/>
        </w:rPr>
        <w:t>To answer that</w:t>
      </w:r>
      <w:r w:rsidR="00F9750F">
        <w:rPr>
          <w:b/>
          <w:bCs/>
        </w:rPr>
        <w:t>,</w:t>
      </w:r>
      <w:r>
        <w:rPr>
          <w:b/>
          <w:bCs/>
        </w:rPr>
        <w:t xml:space="preserve"> we should start with what do we exactly looking for? </w:t>
      </w:r>
    </w:p>
    <w:p w14:paraId="70604915" w14:textId="0DCFABA7" w:rsidR="004D55F2" w:rsidRPr="00A472DA" w:rsidRDefault="004D55F2" w:rsidP="004C3D10">
      <w:pPr>
        <w:jc w:val="both"/>
      </w:pPr>
      <w:r w:rsidRPr="00A472DA">
        <w:t xml:space="preserve">To house a </w:t>
      </w:r>
      <w:r w:rsidRPr="00A472DA">
        <w:rPr>
          <w:b/>
          <w:bCs/>
        </w:rPr>
        <w:t>10 million population</w:t>
      </w:r>
      <w:r w:rsidRPr="00A472DA">
        <w:t xml:space="preserve"> growing at </w:t>
      </w:r>
      <w:r w:rsidRPr="00A472DA">
        <w:rPr>
          <w:b/>
          <w:bCs/>
        </w:rPr>
        <w:t>5% annually</w:t>
      </w:r>
      <w:r w:rsidRPr="00A472DA">
        <w:t>, while maintaining high living standards, infrastructure, sustainability, and strategic access — we can estimate the land size needed based on several tiers of density and functionality.</w:t>
      </w:r>
    </w:p>
    <w:p w14:paraId="38E08D63" w14:textId="525D1E61" w:rsidR="004D55F2" w:rsidRPr="00A472DA" w:rsidRDefault="00DA4162" w:rsidP="004C3D10">
      <w:pPr>
        <w:jc w:val="both"/>
      </w:pPr>
      <w:r>
        <w:rPr>
          <w:noProof/>
        </w:rPr>
        <w:drawing>
          <wp:anchor distT="0" distB="0" distL="114300" distR="114300" simplePos="0" relativeHeight="251658240" behindDoc="0" locked="0" layoutInCell="1" allowOverlap="1" wp14:anchorId="4663CE5B" wp14:editId="47AF53E5">
            <wp:simplePos x="0" y="0"/>
            <wp:positionH relativeFrom="margin">
              <wp:posOffset>3137535</wp:posOffset>
            </wp:positionH>
            <wp:positionV relativeFrom="paragraph">
              <wp:posOffset>231775</wp:posOffset>
            </wp:positionV>
            <wp:extent cx="2571115" cy="1650365"/>
            <wp:effectExtent l="0" t="0" r="635" b="6985"/>
            <wp:wrapSquare wrapText="bothSides"/>
            <wp:docPr id="1916706758" name="Picture 2" descr="A graph with orange dott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06758" name="Picture 2" descr="A graph with orange dotted line&#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71115" cy="1650365"/>
                    </a:xfrm>
                    <a:prstGeom prst="rect">
                      <a:avLst/>
                    </a:prstGeom>
                  </pic:spPr>
                </pic:pic>
              </a:graphicData>
            </a:graphic>
            <wp14:sizeRelH relativeFrom="margin">
              <wp14:pctWidth>0</wp14:pctWidth>
            </wp14:sizeRelH>
            <wp14:sizeRelV relativeFrom="margin">
              <wp14:pctHeight>0</wp14:pctHeight>
            </wp14:sizeRelV>
          </wp:anchor>
        </w:drawing>
      </w:r>
      <w:r w:rsidR="00000000">
        <w:pict w14:anchorId="4643E6F7">
          <v:rect id="_x0000_i1030" style="width:0;height:1.5pt" o:hralign="center" o:hrstd="t" o:hr="t" fillcolor="#a0a0a0" stroked="f"/>
        </w:pict>
      </w:r>
    </w:p>
    <w:p w14:paraId="199CD207" w14:textId="7ACAD512" w:rsidR="004D55F2" w:rsidRPr="00A472DA" w:rsidRDefault="004D55F2" w:rsidP="004C3D10">
      <w:pPr>
        <w:jc w:val="both"/>
        <w:rPr>
          <w:b/>
          <w:bCs/>
        </w:rPr>
      </w:pPr>
      <w:r w:rsidRPr="00A472DA">
        <w:rPr>
          <w:b/>
          <w:bCs/>
        </w:rPr>
        <w:t>A. LAND SIZE ESTIMATION</w:t>
      </w:r>
    </w:p>
    <w:p w14:paraId="30321FD3" w14:textId="77777777" w:rsidR="004D55F2" w:rsidRPr="00A472DA" w:rsidRDefault="004D55F2" w:rsidP="004C3D10">
      <w:pPr>
        <w:jc w:val="both"/>
        <w:rPr>
          <w:b/>
          <w:bCs/>
        </w:rPr>
      </w:pPr>
      <w:r w:rsidRPr="00A472DA">
        <w:rPr>
          <w:b/>
          <w:bCs/>
        </w:rPr>
        <w:t>1. Population Growth Forecast</w:t>
      </w:r>
    </w:p>
    <w:p w14:paraId="72A9B6C9" w14:textId="772B76A2" w:rsidR="00DA4162" w:rsidRDefault="00DA4162" w:rsidP="004C3D10">
      <w:pPr>
        <w:jc w:val="both"/>
      </w:pPr>
    </w:p>
    <w:p w14:paraId="1BAEF569" w14:textId="601076C8" w:rsidR="004D55F2" w:rsidRDefault="004D55F2" w:rsidP="004C3D10">
      <w:pPr>
        <w:jc w:val="both"/>
      </w:pPr>
      <w:r w:rsidRPr="00A472DA">
        <w:t xml:space="preserve">We must </w:t>
      </w:r>
      <w:r w:rsidRPr="00A472DA">
        <w:rPr>
          <w:b/>
          <w:bCs/>
        </w:rPr>
        <w:t>plan for 30–50 million long-term</w:t>
      </w:r>
      <w:r w:rsidRPr="00A472DA">
        <w:t>, assuming this becomes a magnet society.</w:t>
      </w:r>
    </w:p>
    <w:p w14:paraId="22E0EEDD" w14:textId="77777777" w:rsidR="00DA4162" w:rsidRPr="00A472DA" w:rsidRDefault="00DA4162" w:rsidP="004C3D10">
      <w:pPr>
        <w:jc w:val="both"/>
      </w:pPr>
    </w:p>
    <w:p w14:paraId="22097FAF" w14:textId="57A2E975" w:rsidR="004D55F2" w:rsidRPr="00A472DA" w:rsidRDefault="00DA4162" w:rsidP="004C3D10">
      <w:pPr>
        <w:jc w:val="both"/>
      </w:pPr>
      <w:r>
        <w:pict w14:anchorId="36006700">
          <v:rect id="_x0000_i1031" style="width:446.35pt;height:.05pt" o:hrpct="989" o:hralign="center" o:hrstd="t" o:hr="t" fillcolor="#a0a0a0" stroked="f"/>
        </w:pict>
      </w:r>
    </w:p>
    <w:p w14:paraId="61741B70" w14:textId="77777777" w:rsidR="004D55F2" w:rsidRPr="00A472DA" w:rsidRDefault="004D55F2" w:rsidP="004C3D10">
      <w:pPr>
        <w:jc w:val="both"/>
        <w:rPr>
          <w:b/>
          <w:bCs/>
        </w:rPr>
      </w:pPr>
      <w:r w:rsidRPr="00A472DA">
        <w:rPr>
          <w:b/>
          <w:bCs/>
        </w:rPr>
        <w:t>2. Space per Person Benchmarks</w:t>
      </w:r>
    </w:p>
    <w:p w14:paraId="3E4D80BD" w14:textId="77777777" w:rsidR="004D55F2" w:rsidRPr="00A472DA" w:rsidRDefault="004D55F2" w:rsidP="004C3D10">
      <w:pPr>
        <w:numPr>
          <w:ilvl w:val="0"/>
          <w:numId w:val="5"/>
        </w:numPr>
        <w:jc w:val="both"/>
      </w:pPr>
      <w:r w:rsidRPr="00A472DA">
        <w:rPr>
          <w:b/>
          <w:bCs/>
        </w:rPr>
        <w:t>Ultra-Dense (e.g., Hong Kong):</w:t>
      </w:r>
      <w:r w:rsidRPr="00A472DA">
        <w:t xml:space="preserve"> 3,000–5,000 people/km²</w:t>
      </w:r>
    </w:p>
    <w:p w14:paraId="3E509F76" w14:textId="77777777" w:rsidR="004D55F2" w:rsidRPr="00A472DA" w:rsidRDefault="004D55F2" w:rsidP="004C3D10">
      <w:pPr>
        <w:numPr>
          <w:ilvl w:val="0"/>
          <w:numId w:val="5"/>
        </w:numPr>
        <w:jc w:val="both"/>
      </w:pPr>
      <w:r w:rsidRPr="00A472DA">
        <w:rPr>
          <w:b/>
          <w:bCs/>
        </w:rPr>
        <w:t>Urban/Compact + Green Space (e.g., Netherlands):</w:t>
      </w:r>
      <w:r w:rsidRPr="00A472DA">
        <w:t xml:space="preserve"> 1,200–2,000/km²</w:t>
      </w:r>
    </w:p>
    <w:p w14:paraId="360252AD" w14:textId="77777777" w:rsidR="004D55F2" w:rsidRPr="00A472DA" w:rsidRDefault="004D55F2" w:rsidP="004C3D10">
      <w:pPr>
        <w:numPr>
          <w:ilvl w:val="0"/>
          <w:numId w:val="5"/>
        </w:numPr>
        <w:jc w:val="both"/>
      </w:pPr>
      <w:r w:rsidRPr="00A472DA">
        <w:rPr>
          <w:b/>
          <w:bCs/>
        </w:rPr>
        <w:t>Balanced, Tech-Utopian (target):</w:t>
      </w:r>
      <w:r w:rsidRPr="00A472DA">
        <w:t xml:space="preserve"> ~800–1,200/km²</w:t>
      </w:r>
    </w:p>
    <w:p w14:paraId="122A8467" w14:textId="77777777" w:rsidR="004D55F2" w:rsidRPr="00A472DA" w:rsidRDefault="004D55F2" w:rsidP="004C3D10">
      <w:pPr>
        <w:jc w:val="both"/>
      </w:pPr>
      <w:r w:rsidRPr="00A472DA">
        <w:t>So:</w:t>
      </w:r>
    </w:p>
    <w:p w14:paraId="042616D3" w14:textId="77777777" w:rsidR="004D55F2" w:rsidRPr="00A472DA" w:rsidRDefault="004D55F2" w:rsidP="004C3D10">
      <w:pPr>
        <w:numPr>
          <w:ilvl w:val="0"/>
          <w:numId w:val="6"/>
        </w:numPr>
        <w:jc w:val="both"/>
      </w:pPr>
      <w:r w:rsidRPr="00A472DA">
        <w:rPr>
          <w:b/>
          <w:bCs/>
        </w:rPr>
        <w:t>Minimalist footprint (high density):</w:t>
      </w:r>
      <w:r w:rsidRPr="00A472DA">
        <w:t xml:space="preserve"> ~3,000–5,000 km²</w:t>
      </w:r>
    </w:p>
    <w:p w14:paraId="444640FE" w14:textId="77777777" w:rsidR="004D55F2" w:rsidRPr="00A472DA" w:rsidRDefault="004D55F2" w:rsidP="004C3D10">
      <w:pPr>
        <w:numPr>
          <w:ilvl w:val="0"/>
          <w:numId w:val="6"/>
        </w:numPr>
        <w:jc w:val="both"/>
      </w:pPr>
      <w:r w:rsidRPr="00A472DA">
        <w:rPr>
          <w:b/>
          <w:bCs/>
        </w:rPr>
        <w:t>Livable, expandable nation-state:</w:t>
      </w:r>
      <w:r w:rsidRPr="00A472DA">
        <w:t xml:space="preserve"> </w:t>
      </w:r>
      <w:r w:rsidRPr="00A472DA">
        <w:rPr>
          <w:b/>
          <w:bCs/>
        </w:rPr>
        <w:t>30,000–50,000 km²</w:t>
      </w:r>
      <w:r w:rsidRPr="00A472DA">
        <w:br/>
        <w:t>(About the size of Denmark or Costa Rica)</w:t>
      </w:r>
    </w:p>
    <w:p w14:paraId="1F8BC64D" w14:textId="46EFD17B" w:rsidR="00DA4162" w:rsidRPr="00DA4162" w:rsidRDefault="00DA4162" w:rsidP="004C3D10">
      <w:pPr>
        <w:jc w:val="both"/>
      </w:pPr>
      <w:r>
        <w:rPr>
          <w:b/>
          <w:bCs/>
          <w:noProof/>
        </w:rPr>
        <w:drawing>
          <wp:anchor distT="0" distB="0" distL="114300" distR="114300" simplePos="0" relativeHeight="251659264" behindDoc="0" locked="0" layoutInCell="1" allowOverlap="1" wp14:anchorId="22CFE736" wp14:editId="79442E40">
            <wp:simplePos x="0" y="0"/>
            <wp:positionH relativeFrom="column">
              <wp:posOffset>3774484</wp:posOffset>
            </wp:positionH>
            <wp:positionV relativeFrom="paragraph">
              <wp:posOffset>498393</wp:posOffset>
            </wp:positionV>
            <wp:extent cx="2637155" cy="1659890"/>
            <wp:effectExtent l="0" t="0" r="0" b="0"/>
            <wp:wrapSquare wrapText="bothSides"/>
            <wp:docPr id="1969870827" name="Picture 5" descr="A pie chart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870827" name="Picture 5" descr="A pie chart with different colored circles&#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7155" cy="1659890"/>
                    </a:xfrm>
                    <a:prstGeom prst="rect">
                      <a:avLst/>
                    </a:prstGeom>
                  </pic:spPr>
                </pic:pic>
              </a:graphicData>
            </a:graphic>
            <wp14:sizeRelH relativeFrom="margin">
              <wp14:pctWidth>0</wp14:pctWidth>
            </wp14:sizeRelH>
            <wp14:sizeRelV relativeFrom="margin">
              <wp14:pctHeight>0</wp14:pctHeight>
            </wp14:sizeRelV>
          </wp:anchor>
        </w:drawing>
      </w:r>
      <w:r w:rsidR="00000000">
        <w:pict w14:anchorId="487C3999">
          <v:rect id="_x0000_i1032" style="width:0;height:1.5pt" o:hralign="center" o:hrstd="t" o:hr="t" fillcolor="#a0a0a0" stroked="f"/>
        </w:pict>
      </w:r>
      <w:r w:rsidR="004D55F2" w:rsidRPr="00A472DA">
        <w:rPr>
          <w:b/>
          <w:bCs/>
        </w:rPr>
        <w:t>B. ZONING NEEDS BY CATEGORY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24"/>
        <w:gridCol w:w="850"/>
        <w:gridCol w:w="1134"/>
        <w:gridCol w:w="2127"/>
      </w:tblGrid>
      <w:tr w:rsidR="004D55F2" w:rsidRPr="00A472DA" w14:paraId="45907CB9" w14:textId="77777777" w:rsidTr="00DA4162">
        <w:trPr>
          <w:tblHeader/>
          <w:tblCellSpacing w:w="15" w:type="dxa"/>
        </w:trPr>
        <w:tc>
          <w:tcPr>
            <w:tcW w:w="1373" w:type="dxa"/>
            <w:vAlign w:val="center"/>
            <w:hideMark/>
          </w:tcPr>
          <w:p w14:paraId="17224B4A" w14:textId="77777777" w:rsidR="004D55F2" w:rsidRPr="00DA4162" w:rsidRDefault="004D55F2" w:rsidP="004C3D10">
            <w:pPr>
              <w:jc w:val="both"/>
              <w:rPr>
                <w:b/>
                <w:bCs/>
                <w:sz w:val="20"/>
                <w:szCs w:val="20"/>
              </w:rPr>
            </w:pPr>
            <w:r w:rsidRPr="00DA4162">
              <w:rPr>
                <w:b/>
                <w:bCs/>
                <w:sz w:val="20"/>
                <w:szCs w:val="20"/>
              </w:rPr>
              <w:t>Purpose</w:t>
            </w:r>
          </w:p>
        </w:tc>
        <w:tc>
          <w:tcPr>
            <w:tcW w:w="820" w:type="dxa"/>
            <w:vAlign w:val="center"/>
            <w:hideMark/>
          </w:tcPr>
          <w:p w14:paraId="19AF101B" w14:textId="77777777" w:rsidR="004D55F2" w:rsidRPr="00DA4162" w:rsidRDefault="004D55F2" w:rsidP="004C3D10">
            <w:pPr>
              <w:jc w:val="both"/>
              <w:rPr>
                <w:b/>
                <w:bCs/>
                <w:sz w:val="20"/>
                <w:szCs w:val="20"/>
              </w:rPr>
            </w:pPr>
            <w:r w:rsidRPr="00DA4162">
              <w:rPr>
                <w:b/>
                <w:bCs/>
                <w:sz w:val="20"/>
                <w:szCs w:val="20"/>
              </w:rPr>
              <w:t>% of land</w:t>
            </w:r>
          </w:p>
        </w:tc>
        <w:tc>
          <w:tcPr>
            <w:tcW w:w="1104" w:type="dxa"/>
            <w:vAlign w:val="center"/>
            <w:hideMark/>
          </w:tcPr>
          <w:p w14:paraId="6C099474" w14:textId="77777777" w:rsidR="004D55F2" w:rsidRPr="00DA4162" w:rsidRDefault="004D55F2" w:rsidP="004C3D10">
            <w:pPr>
              <w:jc w:val="both"/>
              <w:rPr>
                <w:b/>
                <w:bCs/>
                <w:sz w:val="20"/>
                <w:szCs w:val="20"/>
              </w:rPr>
            </w:pPr>
            <w:r w:rsidRPr="00DA4162">
              <w:rPr>
                <w:b/>
                <w:bCs/>
                <w:sz w:val="20"/>
                <w:szCs w:val="20"/>
              </w:rPr>
              <w:t>Area at 30M people</w:t>
            </w:r>
          </w:p>
        </w:tc>
        <w:tc>
          <w:tcPr>
            <w:tcW w:w="2082" w:type="dxa"/>
            <w:vAlign w:val="center"/>
            <w:hideMark/>
          </w:tcPr>
          <w:p w14:paraId="46910C45" w14:textId="77777777" w:rsidR="004D55F2" w:rsidRPr="00DA4162" w:rsidRDefault="004D55F2" w:rsidP="004C3D10">
            <w:pPr>
              <w:jc w:val="both"/>
              <w:rPr>
                <w:b/>
                <w:bCs/>
                <w:sz w:val="20"/>
                <w:szCs w:val="20"/>
              </w:rPr>
            </w:pPr>
            <w:r w:rsidRPr="00DA4162">
              <w:rPr>
                <w:b/>
                <w:bCs/>
                <w:sz w:val="20"/>
                <w:szCs w:val="20"/>
              </w:rPr>
              <w:t>Notes</w:t>
            </w:r>
          </w:p>
        </w:tc>
      </w:tr>
      <w:tr w:rsidR="004D55F2" w:rsidRPr="00A472DA" w14:paraId="03105400" w14:textId="77777777" w:rsidTr="00DA4162">
        <w:trPr>
          <w:tblCellSpacing w:w="15" w:type="dxa"/>
        </w:trPr>
        <w:tc>
          <w:tcPr>
            <w:tcW w:w="1373" w:type="dxa"/>
            <w:vAlign w:val="center"/>
            <w:hideMark/>
          </w:tcPr>
          <w:p w14:paraId="530D8DE3" w14:textId="77777777" w:rsidR="004D55F2" w:rsidRPr="00DA4162" w:rsidRDefault="004D55F2" w:rsidP="004C3D10">
            <w:pPr>
              <w:jc w:val="both"/>
              <w:rPr>
                <w:sz w:val="20"/>
                <w:szCs w:val="20"/>
              </w:rPr>
            </w:pPr>
            <w:r w:rsidRPr="00DA4162">
              <w:rPr>
                <w:sz w:val="20"/>
                <w:szCs w:val="20"/>
              </w:rPr>
              <w:t>Residential &amp; mixed use</w:t>
            </w:r>
          </w:p>
        </w:tc>
        <w:tc>
          <w:tcPr>
            <w:tcW w:w="820" w:type="dxa"/>
            <w:vAlign w:val="center"/>
            <w:hideMark/>
          </w:tcPr>
          <w:p w14:paraId="4A091EA6" w14:textId="77777777" w:rsidR="004D55F2" w:rsidRPr="00DA4162" w:rsidRDefault="004D55F2" w:rsidP="004C3D10">
            <w:pPr>
              <w:jc w:val="both"/>
              <w:rPr>
                <w:sz w:val="20"/>
                <w:szCs w:val="20"/>
              </w:rPr>
            </w:pPr>
            <w:r w:rsidRPr="00DA4162">
              <w:rPr>
                <w:sz w:val="20"/>
                <w:szCs w:val="20"/>
              </w:rPr>
              <w:t>35%</w:t>
            </w:r>
          </w:p>
        </w:tc>
        <w:tc>
          <w:tcPr>
            <w:tcW w:w="1104" w:type="dxa"/>
            <w:vAlign w:val="center"/>
            <w:hideMark/>
          </w:tcPr>
          <w:p w14:paraId="5AE99055" w14:textId="77777777" w:rsidR="004D55F2" w:rsidRPr="00DA4162" w:rsidRDefault="004D55F2" w:rsidP="004C3D10">
            <w:pPr>
              <w:jc w:val="both"/>
              <w:rPr>
                <w:sz w:val="20"/>
                <w:szCs w:val="20"/>
              </w:rPr>
            </w:pPr>
            <w:r w:rsidRPr="00DA4162">
              <w:rPr>
                <w:sz w:val="20"/>
                <w:szCs w:val="20"/>
              </w:rPr>
              <w:t>~12,000 km²</w:t>
            </w:r>
          </w:p>
        </w:tc>
        <w:tc>
          <w:tcPr>
            <w:tcW w:w="2082" w:type="dxa"/>
            <w:vAlign w:val="center"/>
            <w:hideMark/>
          </w:tcPr>
          <w:p w14:paraId="4D52F867" w14:textId="77777777" w:rsidR="004D55F2" w:rsidRPr="00DA4162" w:rsidRDefault="004D55F2" w:rsidP="004C3D10">
            <w:pPr>
              <w:jc w:val="both"/>
              <w:rPr>
                <w:sz w:val="20"/>
                <w:szCs w:val="20"/>
              </w:rPr>
            </w:pPr>
            <w:r w:rsidRPr="00DA4162">
              <w:rPr>
                <w:sz w:val="20"/>
                <w:szCs w:val="20"/>
              </w:rPr>
              <w:t>High-density green buildings</w:t>
            </w:r>
          </w:p>
        </w:tc>
      </w:tr>
      <w:tr w:rsidR="004D55F2" w:rsidRPr="00A472DA" w14:paraId="4790F0D7" w14:textId="77777777" w:rsidTr="00DA4162">
        <w:trPr>
          <w:tblCellSpacing w:w="15" w:type="dxa"/>
        </w:trPr>
        <w:tc>
          <w:tcPr>
            <w:tcW w:w="1373" w:type="dxa"/>
            <w:vAlign w:val="center"/>
            <w:hideMark/>
          </w:tcPr>
          <w:p w14:paraId="2473298B" w14:textId="77777777" w:rsidR="004D55F2" w:rsidRPr="00DA4162" w:rsidRDefault="004D55F2" w:rsidP="004C3D10">
            <w:pPr>
              <w:jc w:val="both"/>
              <w:rPr>
                <w:sz w:val="20"/>
                <w:szCs w:val="20"/>
              </w:rPr>
            </w:pPr>
            <w:r w:rsidRPr="00DA4162">
              <w:rPr>
                <w:sz w:val="20"/>
                <w:szCs w:val="20"/>
              </w:rPr>
              <w:t>Industry, logistics</w:t>
            </w:r>
          </w:p>
        </w:tc>
        <w:tc>
          <w:tcPr>
            <w:tcW w:w="820" w:type="dxa"/>
            <w:vAlign w:val="center"/>
            <w:hideMark/>
          </w:tcPr>
          <w:p w14:paraId="710D6D0C" w14:textId="77777777" w:rsidR="004D55F2" w:rsidRPr="00DA4162" w:rsidRDefault="004D55F2" w:rsidP="004C3D10">
            <w:pPr>
              <w:jc w:val="both"/>
              <w:rPr>
                <w:sz w:val="20"/>
                <w:szCs w:val="20"/>
              </w:rPr>
            </w:pPr>
            <w:r w:rsidRPr="00DA4162">
              <w:rPr>
                <w:sz w:val="20"/>
                <w:szCs w:val="20"/>
              </w:rPr>
              <w:t>10%</w:t>
            </w:r>
          </w:p>
        </w:tc>
        <w:tc>
          <w:tcPr>
            <w:tcW w:w="1104" w:type="dxa"/>
            <w:vAlign w:val="center"/>
            <w:hideMark/>
          </w:tcPr>
          <w:p w14:paraId="2B1D5501" w14:textId="77777777" w:rsidR="004D55F2" w:rsidRPr="00DA4162" w:rsidRDefault="004D55F2" w:rsidP="004C3D10">
            <w:pPr>
              <w:jc w:val="both"/>
              <w:rPr>
                <w:sz w:val="20"/>
                <w:szCs w:val="20"/>
              </w:rPr>
            </w:pPr>
            <w:r w:rsidRPr="00DA4162">
              <w:rPr>
                <w:sz w:val="20"/>
                <w:szCs w:val="20"/>
              </w:rPr>
              <w:t>~3,500 km²</w:t>
            </w:r>
          </w:p>
        </w:tc>
        <w:tc>
          <w:tcPr>
            <w:tcW w:w="2082" w:type="dxa"/>
            <w:vAlign w:val="center"/>
            <w:hideMark/>
          </w:tcPr>
          <w:p w14:paraId="1F52D3B8" w14:textId="77777777" w:rsidR="004D55F2" w:rsidRPr="00DA4162" w:rsidRDefault="004D55F2" w:rsidP="004C3D10">
            <w:pPr>
              <w:jc w:val="both"/>
              <w:rPr>
                <w:sz w:val="20"/>
                <w:szCs w:val="20"/>
              </w:rPr>
            </w:pPr>
            <w:r w:rsidRPr="00DA4162">
              <w:rPr>
                <w:sz w:val="20"/>
                <w:szCs w:val="20"/>
              </w:rPr>
              <w:t>Ports, fabrication, tech</w:t>
            </w:r>
          </w:p>
        </w:tc>
      </w:tr>
      <w:tr w:rsidR="004D55F2" w:rsidRPr="00A472DA" w14:paraId="77550A64" w14:textId="77777777" w:rsidTr="00DA4162">
        <w:trPr>
          <w:tblCellSpacing w:w="15" w:type="dxa"/>
        </w:trPr>
        <w:tc>
          <w:tcPr>
            <w:tcW w:w="1373" w:type="dxa"/>
            <w:vAlign w:val="center"/>
            <w:hideMark/>
          </w:tcPr>
          <w:p w14:paraId="1E744E63" w14:textId="77777777" w:rsidR="004D55F2" w:rsidRPr="00DA4162" w:rsidRDefault="004D55F2" w:rsidP="004C3D10">
            <w:pPr>
              <w:jc w:val="both"/>
              <w:rPr>
                <w:sz w:val="20"/>
                <w:szCs w:val="20"/>
              </w:rPr>
            </w:pPr>
            <w:r w:rsidRPr="00DA4162">
              <w:rPr>
                <w:sz w:val="20"/>
                <w:szCs w:val="20"/>
              </w:rPr>
              <w:t>Energy &amp; utilities</w:t>
            </w:r>
          </w:p>
        </w:tc>
        <w:tc>
          <w:tcPr>
            <w:tcW w:w="820" w:type="dxa"/>
            <w:vAlign w:val="center"/>
            <w:hideMark/>
          </w:tcPr>
          <w:p w14:paraId="6EEFDD1E" w14:textId="77777777" w:rsidR="004D55F2" w:rsidRPr="00DA4162" w:rsidRDefault="004D55F2" w:rsidP="004C3D10">
            <w:pPr>
              <w:jc w:val="both"/>
              <w:rPr>
                <w:sz w:val="20"/>
                <w:szCs w:val="20"/>
              </w:rPr>
            </w:pPr>
            <w:r w:rsidRPr="00DA4162">
              <w:rPr>
                <w:sz w:val="20"/>
                <w:szCs w:val="20"/>
              </w:rPr>
              <w:t>5%</w:t>
            </w:r>
          </w:p>
        </w:tc>
        <w:tc>
          <w:tcPr>
            <w:tcW w:w="1104" w:type="dxa"/>
            <w:vAlign w:val="center"/>
            <w:hideMark/>
          </w:tcPr>
          <w:p w14:paraId="0302A7BC" w14:textId="77777777" w:rsidR="004D55F2" w:rsidRPr="00DA4162" w:rsidRDefault="004D55F2" w:rsidP="004C3D10">
            <w:pPr>
              <w:jc w:val="both"/>
              <w:rPr>
                <w:sz w:val="20"/>
                <w:szCs w:val="20"/>
              </w:rPr>
            </w:pPr>
            <w:r w:rsidRPr="00DA4162">
              <w:rPr>
                <w:sz w:val="20"/>
                <w:szCs w:val="20"/>
              </w:rPr>
              <w:t>~1,500 km²</w:t>
            </w:r>
          </w:p>
        </w:tc>
        <w:tc>
          <w:tcPr>
            <w:tcW w:w="2082" w:type="dxa"/>
            <w:vAlign w:val="center"/>
            <w:hideMark/>
          </w:tcPr>
          <w:p w14:paraId="17E99710" w14:textId="77777777" w:rsidR="004D55F2" w:rsidRPr="00DA4162" w:rsidRDefault="004D55F2" w:rsidP="004C3D10">
            <w:pPr>
              <w:jc w:val="both"/>
              <w:rPr>
                <w:sz w:val="20"/>
                <w:szCs w:val="20"/>
              </w:rPr>
            </w:pPr>
            <w:r w:rsidRPr="00DA4162">
              <w:rPr>
                <w:sz w:val="20"/>
                <w:szCs w:val="20"/>
              </w:rPr>
              <w:t>Solar, desalination, AI centers</w:t>
            </w:r>
          </w:p>
        </w:tc>
      </w:tr>
      <w:tr w:rsidR="004D55F2" w:rsidRPr="00A472DA" w14:paraId="6F6DD531" w14:textId="77777777" w:rsidTr="00DA4162">
        <w:trPr>
          <w:tblCellSpacing w:w="15" w:type="dxa"/>
        </w:trPr>
        <w:tc>
          <w:tcPr>
            <w:tcW w:w="1373" w:type="dxa"/>
            <w:vAlign w:val="center"/>
            <w:hideMark/>
          </w:tcPr>
          <w:p w14:paraId="147C9D69" w14:textId="77777777" w:rsidR="004D55F2" w:rsidRPr="00DA4162" w:rsidRDefault="004D55F2" w:rsidP="004C3D10">
            <w:pPr>
              <w:jc w:val="both"/>
              <w:rPr>
                <w:sz w:val="20"/>
                <w:szCs w:val="20"/>
              </w:rPr>
            </w:pPr>
            <w:r w:rsidRPr="00DA4162">
              <w:rPr>
                <w:sz w:val="20"/>
                <w:szCs w:val="20"/>
              </w:rPr>
              <w:lastRenderedPageBreak/>
              <w:t>Agriculture (high-tech)</w:t>
            </w:r>
          </w:p>
        </w:tc>
        <w:tc>
          <w:tcPr>
            <w:tcW w:w="820" w:type="dxa"/>
            <w:vAlign w:val="center"/>
            <w:hideMark/>
          </w:tcPr>
          <w:p w14:paraId="0BAF7B06" w14:textId="77777777" w:rsidR="004D55F2" w:rsidRPr="00DA4162" w:rsidRDefault="004D55F2" w:rsidP="004C3D10">
            <w:pPr>
              <w:jc w:val="both"/>
              <w:rPr>
                <w:sz w:val="20"/>
                <w:szCs w:val="20"/>
              </w:rPr>
            </w:pPr>
            <w:r w:rsidRPr="00DA4162">
              <w:rPr>
                <w:sz w:val="20"/>
                <w:szCs w:val="20"/>
              </w:rPr>
              <w:t>10%</w:t>
            </w:r>
          </w:p>
        </w:tc>
        <w:tc>
          <w:tcPr>
            <w:tcW w:w="1104" w:type="dxa"/>
            <w:vAlign w:val="center"/>
            <w:hideMark/>
          </w:tcPr>
          <w:p w14:paraId="660F394B" w14:textId="77777777" w:rsidR="004D55F2" w:rsidRPr="00DA4162" w:rsidRDefault="004D55F2" w:rsidP="004C3D10">
            <w:pPr>
              <w:jc w:val="both"/>
              <w:rPr>
                <w:sz w:val="20"/>
                <w:szCs w:val="20"/>
              </w:rPr>
            </w:pPr>
            <w:r w:rsidRPr="00DA4162">
              <w:rPr>
                <w:sz w:val="20"/>
                <w:szCs w:val="20"/>
              </w:rPr>
              <w:t>~3,000 km²</w:t>
            </w:r>
          </w:p>
        </w:tc>
        <w:tc>
          <w:tcPr>
            <w:tcW w:w="2082" w:type="dxa"/>
            <w:vAlign w:val="center"/>
            <w:hideMark/>
          </w:tcPr>
          <w:p w14:paraId="7115E136" w14:textId="77777777" w:rsidR="004D55F2" w:rsidRPr="00DA4162" w:rsidRDefault="004D55F2" w:rsidP="004C3D10">
            <w:pPr>
              <w:jc w:val="both"/>
              <w:rPr>
                <w:sz w:val="20"/>
                <w:szCs w:val="20"/>
              </w:rPr>
            </w:pPr>
            <w:r w:rsidRPr="00DA4162">
              <w:rPr>
                <w:sz w:val="20"/>
                <w:szCs w:val="20"/>
              </w:rPr>
              <w:t>Hydroponics, vertical farms</w:t>
            </w:r>
          </w:p>
        </w:tc>
      </w:tr>
      <w:tr w:rsidR="004D55F2" w:rsidRPr="00A472DA" w14:paraId="146191E6" w14:textId="77777777" w:rsidTr="00DA4162">
        <w:trPr>
          <w:tblCellSpacing w:w="15" w:type="dxa"/>
        </w:trPr>
        <w:tc>
          <w:tcPr>
            <w:tcW w:w="1373" w:type="dxa"/>
            <w:vAlign w:val="center"/>
            <w:hideMark/>
          </w:tcPr>
          <w:p w14:paraId="6398AD50" w14:textId="77777777" w:rsidR="004D55F2" w:rsidRPr="00DA4162" w:rsidRDefault="004D55F2" w:rsidP="004C3D10">
            <w:pPr>
              <w:jc w:val="both"/>
              <w:rPr>
                <w:sz w:val="20"/>
                <w:szCs w:val="20"/>
              </w:rPr>
            </w:pPr>
            <w:r w:rsidRPr="00DA4162">
              <w:rPr>
                <w:sz w:val="20"/>
                <w:szCs w:val="20"/>
              </w:rPr>
              <w:t>Transportation</w:t>
            </w:r>
          </w:p>
        </w:tc>
        <w:tc>
          <w:tcPr>
            <w:tcW w:w="820" w:type="dxa"/>
            <w:vAlign w:val="center"/>
            <w:hideMark/>
          </w:tcPr>
          <w:p w14:paraId="733DC148" w14:textId="77777777" w:rsidR="004D55F2" w:rsidRPr="00DA4162" w:rsidRDefault="004D55F2" w:rsidP="004C3D10">
            <w:pPr>
              <w:jc w:val="both"/>
              <w:rPr>
                <w:sz w:val="20"/>
                <w:szCs w:val="20"/>
              </w:rPr>
            </w:pPr>
            <w:r w:rsidRPr="00DA4162">
              <w:rPr>
                <w:sz w:val="20"/>
                <w:szCs w:val="20"/>
              </w:rPr>
              <w:t>10%</w:t>
            </w:r>
          </w:p>
        </w:tc>
        <w:tc>
          <w:tcPr>
            <w:tcW w:w="1104" w:type="dxa"/>
            <w:vAlign w:val="center"/>
            <w:hideMark/>
          </w:tcPr>
          <w:p w14:paraId="232CE497" w14:textId="77777777" w:rsidR="004D55F2" w:rsidRPr="00DA4162" w:rsidRDefault="004D55F2" w:rsidP="004C3D10">
            <w:pPr>
              <w:jc w:val="both"/>
              <w:rPr>
                <w:sz w:val="20"/>
                <w:szCs w:val="20"/>
              </w:rPr>
            </w:pPr>
            <w:r w:rsidRPr="00DA4162">
              <w:rPr>
                <w:sz w:val="20"/>
                <w:szCs w:val="20"/>
              </w:rPr>
              <w:t>~3,000 km²</w:t>
            </w:r>
          </w:p>
        </w:tc>
        <w:tc>
          <w:tcPr>
            <w:tcW w:w="2082" w:type="dxa"/>
            <w:vAlign w:val="center"/>
            <w:hideMark/>
          </w:tcPr>
          <w:p w14:paraId="0C4A2B08" w14:textId="77777777" w:rsidR="004D55F2" w:rsidRPr="00DA4162" w:rsidRDefault="004D55F2" w:rsidP="004C3D10">
            <w:pPr>
              <w:jc w:val="both"/>
              <w:rPr>
                <w:sz w:val="20"/>
                <w:szCs w:val="20"/>
              </w:rPr>
            </w:pPr>
            <w:r w:rsidRPr="00DA4162">
              <w:rPr>
                <w:sz w:val="20"/>
                <w:szCs w:val="20"/>
              </w:rPr>
              <w:t>Airports, rail, ports</w:t>
            </w:r>
          </w:p>
        </w:tc>
      </w:tr>
      <w:tr w:rsidR="004D55F2" w:rsidRPr="00A472DA" w14:paraId="1EEA0E1C" w14:textId="77777777" w:rsidTr="00DA4162">
        <w:trPr>
          <w:tblCellSpacing w:w="15" w:type="dxa"/>
        </w:trPr>
        <w:tc>
          <w:tcPr>
            <w:tcW w:w="1373" w:type="dxa"/>
            <w:vAlign w:val="center"/>
            <w:hideMark/>
          </w:tcPr>
          <w:p w14:paraId="7E26DCAC" w14:textId="77777777" w:rsidR="004D55F2" w:rsidRPr="00DA4162" w:rsidRDefault="004D55F2" w:rsidP="004C3D10">
            <w:pPr>
              <w:jc w:val="both"/>
              <w:rPr>
                <w:sz w:val="20"/>
                <w:szCs w:val="20"/>
              </w:rPr>
            </w:pPr>
            <w:r w:rsidRPr="00DA4162">
              <w:rPr>
                <w:sz w:val="20"/>
                <w:szCs w:val="20"/>
              </w:rPr>
              <w:t>Nature/reserves</w:t>
            </w:r>
          </w:p>
        </w:tc>
        <w:tc>
          <w:tcPr>
            <w:tcW w:w="820" w:type="dxa"/>
            <w:vAlign w:val="center"/>
            <w:hideMark/>
          </w:tcPr>
          <w:p w14:paraId="33ECB490" w14:textId="77777777" w:rsidR="004D55F2" w:rsidRPr="00DA4162" w:rsidRDefault="004D55F2" w:rsidP="004C3D10">
            <w:pPr>
              <w:jc w:val="both"/>
              <w:rPr>
                <w:sz w:val="20"/>
                <w:szCs w:val="20"/>
              </w:rPr>
            </w:pPr>
            <w:r w:rsidRPr="00DA4162">
              <w:rPr>
                <w:sz w:val="20"/>
                <w:szCs w:val="20"/>
              </w:rPr>
              <w:t>30%</w:t>
            </w:r>
          </w:p>
        </w:tc>
        <w:tc>
          <w:tcPr>
            <w:tcW w:w="1104" w:type="dxa"/>
            <w:vAlign w:val="center"/>
            <w:hideMark/>
          </w:tcPr>
          <w:p w14:paraId="1AD7B861" w14:textId="77777777" w:rsidR="004D55F2" w:rsidRPr="00DA4162" w:rsidRDefault="004D55F2" w:rsidP="004C3D10">
            <w:pPr>
              <w:jc w:val="both"/>
              <w:rPr>
                <w:sz w:val="20"/>
                <w:szCs w:val="20"/>
              </w:rPr>
            </w:pPr>
            <w:r w:rsidRPr="00DA4162">
              <w:rPr>
                <w:sz w:val="20"/>
                <w:szCs w:val="20"/>
              </w:rPr>
              <w:t>~10,000 km²</w:t>
            </w:r>
          </w:p>
        </w:tc>
        <w:tc>
          <w:tcPr>
            <w:tcW w:w="2082" w:type="dxa"/>
            <w:vAlign w:val="center"/>
            <w:hideMark/>
          </w:tcPr>
          <w:p w14:paraId="60C92054" w14:textId="77777777" w:rsidR="004D55F2" w:rsidRPr="00DA4162" w:rsidRDefault="004D55F2" w:rsidP="004C3D10">
            <w:pPr>
              <w:jc w:val="both"/>
              <w:rPr>
                <w:sz w:val="20"/>
                <w:szCs w:val="20"/>
              </w:rPr>
            </w:pPr>
            <w:r w:rsidRPr="00DA4162">
              <w:rPr>
                <w:sz w:val="20"/>
                <w:szCs w:val="20"/>
              </w:rPr>
              <w:t>Biodiversity zones, quality of life</w:t>
            </w:r>
          </w:p>
        </w:tc>
      </w:tr>
    </w:tbl>
    <w:p w14:paraId="142C089D" w14:textId="3944AC14" w:rsidR="004D55F2" w:rsidRPr="00A472DA" w:rsidRDefault="00000000" w:rsidP="004C3D10">
      <w:pPr>
        <w:jc w:val="both"/>
      </w:pPr>
      <w:r>
        <w:pict w14:anchorId="60BA912D">
          <v:rect id="_x0000_i1033" style="width:0;height:1.5pt" o:hralign="center" o:hrstd="t" o:hr="t" fillcolor="#a0a0a0" stroked="f"/>
        </w:pict>
      </w:r>
    </w:p>
    <w:p w14:paraId="78532A9A" w14:textId="77777777" w:rsidR="004D55F2" w:rsidRPr="00A472DA" w:rsidRDefault="004D55F2" w:rsidP="004C3D10">
      <w:pPr>
        <w:jc w:val="both"/>
        <w:rPr>
          <w:b/>
          <w:bCs/>
        </w:rPr>
      </w:pPr>
      <w:r w:rsidRPr="00A472DA">
        <w:rPr>
          <w:b/>
          <w:bCs/>
        </w:rPr>
        <w:t>C. GEOSTRATEGIC LOCATION REQUIREMENTS</w:t>
      </w:r>
    </w:p>
    <w:p w14:paraId="29963F4C" w14:textId="77777777" w:rsidR="004D55F2" w:rsidRPr="00A472DA" w:rsidRDefault="004D55F2" w:rsidP="004C3D10">
      <w:pPr>
        <w:numPr>
          <w:ilvl w:val="0"/>
          <w:numId w:val="7"/>
        </w:numPr>
        <w:jc w:val="both"/>
      </w:pPr>
      <w:r w:rsidRPr="00A472DA">
        <w:rPr>
          <w:b/>
          <w:bCs/>
        </w:rPr>
        <w:t>Access to major economic zones</w:t>
      </w:r>
      <w:r w:rsidRPr="00A472DA">
        <w:t>:</w:t>
      </w:r>
    </w:p>
    <w:p w14:paraId="04070913" w14:textId="77777777" w:rsidR="004D55F2" w:rsidRPr="00A472DA" w:rsidRDefault="004D55F2" w:rsidP="004C3D10">
      <w:pPr>
        <w:numPr>
          <w:ilvl w:val="1"/>
          <w:numId w:val="7"/>
        </w:numPr>
        <w:jc w:val="both"/>
      </w:pPr>
      <w:r w:rsidRPr="00A472DA">
        <w:t>Within &lt;6 hours of EU, US, or Asian financial hubs.</w:t>
      </w:r>
    </w:p>
    <w:p w14:paraId="1CF3D5CD" w14:textId="77777777" w:rsidR="004D55F2" w:rsidRPr="00A472DA" w:rsidRDefault="004D55F2" w:rsidP="004C3D10">
      <w:pPr>
        <w:numPr>
          <w:ilvl w:val="0"/>
          <w:numId w:val="7"/>
        </w:numPr>
        <w:jc w:val="both"/>
      </w:pPr>
      <w:r w:rsidRPr="00A472DA">
        <w:rPr>
          <w:b/>
          <w:bCs/>
        </w:rPr>
        <w:t>Deep-water port potential</w:t>
      </w:r>
      <w:r w:rsidRPr="00A472DA">
        <w:t>:</w:t>
      </w:r>
    </w:p>
    <w:p w14:paraId="515DE047" w14:textId="77777777" w:rsidR="004D55F2" w:rsidRPr="00A472DA" w:rsidRDefault="004D55F2" w:rsidP="004C3D10">
      <w:pPr>
        <w:numPr>
          <w:ilvl w:val="1"/>
          <w:numId w:val="7"/>
        </w:numPr>
        <w:jc w:val="both"/>
      </w:pPr>
      <w:r w:rsidRPr="00A472DA">
        <w:t>Global trade hub or smart logistics base.</w:t>
      </w:r>
    </w:p>
    <w:p w14:paraId="1971F696" w14:textId="77777777" w:rsidR="004D55F2" w:rsidRPr="00A472DA" w:rsidRDefault="004D55F2" w:rsidP="004C3D10">
      <w:pPr>
        <w:numPr>
          <w:ilvl w:val="0"/>
          <w:numId w:val="7"/>
        </w:numPr>
        <w:jc w:val="both"/>
      </w:pPr>
      <w:r w:rsidRPr="00A472DA">
        <w:rPr>
          <w:b/>
          <w:bCs/>
        </w:rPr>
        <w:t>Stable tectonic, low storm risk zone</w:t>
      </w:r>
    </w:p>
    <w:p w14:paraId="440D9675" w14:textId="77777777" w:rsidR="004D55F2" w:rsidRPr="00A472DA" w:rsidRDefault="004D55F2" w:rsidP="004C3D10">
      <w:pPr>
        <w:numPr>
          <w:ilvl w:val="1"/>
          <w:numId w:val="7"/>
        </w:numPr>
        <w:jc w:val="both"/>
      </w:pPr>
      <w:r w:rsidRPr="00A472DA">
        <w:t>Eliminate disaster exposure.</w:t>
      </w:r>
    </w:p>
    <w:p w14:paraId="5851E8A9" w14:textId="77777777" w:rsidR="004D55F2" w:rsidRPr="00A472DA" w:rsidRDefault="004D55F2" w:rsidP="004C3D10">
      <w:pPr>
        <w:numPr>
          <w:ilvl w:val="0"/>
          <w:numId w:val="7"/>
        </w:numPr>
        <w:jc w:val="both"/>
      </w:pPr>
      <w:r w:rsidRPr="00A472DA">
        <w:rPr>
          <w:b/>
          <w:bCs/>
        </w:rPr>
        <w:t>Legally flexible or autonomous</w:t>
      </w:r>
      <w:r w:rsidRPr="00A472DA">
        <w:t>:</w:t>
      </w:r>
    </w:p>
    <w:p w14:paraId="59577349" w14:textId="77777777" w:rsidR="004D55F2" w:rsidRPr="00A472DA" w:rsidRDefault="004D55F2" w:rsidP="004C3D10">
      <w:pPr>
        <w:numPr>
          <w:ilvl w:val="1"/>
          <w:numId w:val="7"/>
        </w:numPr>
        <w:jc w:val="both"/>
      </w:pPr>
      <w:r w:rsidRPr="00A472DA">
        <w:t xml:space="preserve">Land that could allow for a </w:t>
      </w:r>
      <w:r w:rsidRPr="00A472DA">
        <w:rPr>
          <w:b/>
          <w:bCs/>
        </w:rPr>
        <w:t>semi-sovereign entity</w:t>
      </w:r>
      <w:r w:rsidRPr="00A472DA">
        <w:t xml:space="preserve"> or </w:t>
      </w:r>
      <w:r w:rsidRPr="00A472DA">
        <w:rPr>
          <w:b/>
          <w:bCs/>
        </w:rPr>
        <w:t>charter constitution</w:t>
      </w:r>
      <w:r w:rsidRPr="00A472DA">
        <w:t>.</w:t>
      </w:r>
    </w:p>
    <w:p w14:paraId="0A2B983B" w14:textId="77777777" w:rsidR="0025601F" w:rsidRDefault="0025601F" w:rsidP="004C3D10">
      <w:pPr>
        <w:pStyle w:val="ListParagraph"/>
        <w:numPr>
          <w:ilvl w:val="0"/>
          <w:numId w:val="7"/>
        </w:numPr>
        <w:jc w:val="both"/>
        <w:rPr>
          <w:b/>
          <w:bCs/>
        </w:rPr>
      </w:pPr>
      <w:r w:rsidRPr="0025601F">
        <w:rPr>
          <w:b/>
          <w:bCs/>
        </w:rPr>
        <w:t>D. CANDIDATE LOCATIONS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50"/>
        <w:gridCol w:w="1695"/>
        <w:gridCol w:w="2598"/>
        <w:gridCol w:w="2573"/>
      </w:tblGrid>
      <w:tr w:rsidR="0095571D" w:rsidRPr="0095571D" w14:paraId="692090AC" w14:textId="77777777" w:rsidTr="0095571D">
        <w:trPr>
          <w:tblHeader/>
          <w:tblCellSpacing w:w="15" w:type="dxa"/>
        </w:trPr>
        <w:tc>
          <w:tcPr>
            <w:tcW w:w="0" w:type="auto"/>
            <w:vAlign w:val="center"/>
            <w:hideMark/>
          </w:tcPr>
          <w:p w14:paraId="229952C0" w14:textId="77777777" w:rsidR="0095571D" w:rsidRPr="0095571D" w:rsidRDefault="0095571D" w:rsidP="004C3D10">
            <w:pPr>
              <w:pStyle w:val="ListParagraph"/>
              <w:jc w:val="both"/>
              <w:rPr>
                <w:b/>
                <w:bCs/>
                <w:lang w:val="en-IL"/>
              </w:rPr>
            </w:pPr>
            <w:r w:rsidRPr="0095571D">
              <w:rPr>
                <w:b/>
                <w:bCs/>
                <w:lang w:val="en-IL"/>
              </w:rPr>
              <w:t>Location</w:t>
            </w:r>
          </w:p>
        </w:tc>
        <w:tc>
          <w:tcPr>
            <w:tcW w:w="0" w:type="auto"/>
            <w:vAlign w:val="center"/>
            <w:hideMark/>
          </w:tcPr>
          <w:p w14:paraId="6F084519" w14:textId="77777777" w:rsidR="0095571D" w:rsidRPr="0095571D" w:rsidRDefault="0095571D" w:rsidP="004C3D10">
            <w:pPr>
              <w:pStyle w:val="ListParagraph"/>
              <w:jc w:val="both"/>
              <w:rPr>
                <w:b/>
                <w:bCs/>
                <w:lang w:val="en-IL"/>
              </w:rPr>
            </w:pPr>
            <w:r w:rsidRPr="0095571D">
              <w:rPr>
                <w:b/>
                <w:bCs/>
                <w:lang w:val="en-IL"/>
              </w:rPr>
              <w:t>Size (km²)</w:t>
            </w:r>
          </w:p>
        </w:tc>
        <w:tc>
          <w:tcPr>
            <w:tcW w:w="0" w:type="auto"/>
            <w:vAlign w:val="center"/>
            <w:hideMark/>
          </w:tcPr>
          <w:p w14:paraId="2B4FB683" w14:textId="77777777" w:rsidR="0095571D" w:rsidRPr="0095571D" w:rsidRDefault="0095571D" w:rsidP="004C3D10">
            <w:pPr>
              <w:pStyle w:val="ListParagraph"/>
              <w:jc w:val="both"/>
              <w:rPr>
                <w:b/>
                <w:bCs/>
                <w:lang w:val="en-IL"/>
              </w:rPr>
            </w:pPr>
            <w:r w:rsidRPr="0095571D">
              <w:rPr>
                <w:b/>
                <w:bCs/>
                <w:lang w:val="en-IL"/>
              </w:rPr>
              <w:t>Legal/Political Considerations</w:t>
            </w:r>
          </w:p>
        </w:tc>
        <w:tc>
          <w:tcPr>
            <w:tcW w:w="0" w:type="auto"/>
            <w:vAlign w:val="center"/>
            <w:hideMark/>
          </w:tcPr>
          <w:p w14:paraId="2C197EC2" w14:textId="77777777" w:rsidR="0095571D" w:rsidRPr="0095571D" w:rsidRDefault="0095571D" w:rsidP="004C3D10">
            <w:pPr>
              <w:pStyle w:val="ListParagraph"/>
              <w:jc w:val="both"/>
              <w:rPr>
                <w:b/>
                <w:bCs/>
                <w:lang w:val="en-IL"/>
              </w:rPr>
            </w:pPr>
            <w:r w:rsidRPr="0095571D">
              <w:rPr>
                <w:b/>
                <w:bCs/>
                <w:lang w:val="en-IL"/>
              </w:rPr>
              <w:t>Trade Access, Climate, Opportunity</w:t>
            </w:r>
          </w:p>
        </w:tc>
      </w:tr>
      <w:tr w:rsidR="0095571D" w:rsidRPr="0095571D" w14:paraId="7C472D26" w14:textId="77777777" w:rsidTr="0095571D">
        <w:trPr>
          <w:tblCellSpacing w:w="15" w:type="dxa"/>
        </w:trPr>
        <w:tc>
          <w:tcPr>
            <w:tcW w:w="0" w:type="auto"/>
            <w:vAlign w:val="center"/>
            <w:hideMark/>
          </w:tcPr>
          <w:p w14:paraId="215AF92B" w14:textId="77777777" w:rsidR="0095571D" w:rsidRPr="0095571D" w:rsidRDefault="0095571D" w:rsidP="004C3D10">
            <w:pPr>
              <w:pStyle w:val="ListParagraph"/>
              <w:jc w:val="both"/>
              <w:rPr>
                <w:b/>
                <w:bCs/>
                <w:lang w:val="en-IL"/>
              </w:rPr>
            </w:pPr>
            <w:r w:rsidRPr="0095571D">
              <w:rPr>
                <w:b/>
                <w:bCs/>
                <w:lang w:val="en-IL"/>
              </w:rPr>
              <w:t>Chilean Patagonia</w:t>
            </w:r>
          </w:p>
        </w:tc>
        <w:tc>
          <w:tcPr>
            <w:tcW w:w="0" w:type="auto"/>
            <w:vAlign w:val="center"/>
            <w:hideMark/>
          </w:tcPr>
          <w:p w14:paraId="3A15A290" w14:textId="77777777" w:rsidR="0095571D" w:rsidRPr="0095571D" w:rsidRDefault="0095571D" w:rsidP="004C3D10">
            <w:pPr>
              <w:pStyle w:val="ListParagraph"/>
              <w:jc w:val="both"/>
              <w:rPr>
                <w:b/>
                <w:bCs/>
                <w:lang w:val="en-IL"/>
              </w:rPr>
            </w:pPr>
            <w:r w:rsidRPr="0095571D">
              <w:rPr>
                <w:b/>
                <w:bCs/>
                <w:lang w:val="en-IL"/>
              </w:rPr>
              <w:t>200,000</w:t>
            </w:r>
          </w:p>
        </w:tc>
        <w:tc>
          <w:tcPr>
            <w:tcW w:w="0" w:type="auto"/>
            <w:vAlign w:val="center"/>
            <w:hideMark/>
          </w:tcPr>
          <w:p w14:paraId="6B0A5423" w14:textId="77777777" w:rsidR="0095571D" w:rsidRPr="0095571D" w:rsidRDefault="0095571D" w:rsidP="004C3D10">
            <w:pPr>
              <w:pStyle w:val="ListParagraph"/>
              <w:jc w:val="both"/>
              <w:rPr>
                <w:b/>
                <w:bCs/>
                <w:lang w:val="en-IL"/>
              </w:rPr>
            </w:pPr>
            <w:r w:rsidRPr="0095571D">
              <w:rPr>
                <w:b/>
                <w:bCs/>
                <w:lang w:val="en-IL"/>
              </w:rPr>
              <w:t>Private land, may face national resistance to sovereignty</w:t>
            </w:r>
          </w:p>
        </w:tc>
        <w:tc>
          <w:tcPr>
            <w:tcW w:w="0" w:type="auto"/>
            <w:vAlign w:val="center"/>
            <w:hideMark/>
          </w:tcPr>
          <w:p w14:paraId="064ABD27" w14:textId="77777777" w:rsidR="0095571D" w:rsidRPr="0095571D" w:rsidRDefault="0095571D" w:rsidP="004C3D10">
            <w:pPr>
              <w:pStyle w:val="ListParagraph"/>
              <w:jc w:val="both"/>
              <w:rPr>
                <w:b/>
                <w:bCs/>
                <w:lang w:val="en-IL"/>
              </w:rPr>
            </w:pPr>
            <w:r w:rsidRPr="0095571D">
              <w:rPr>
                <w:b/>
                <w:bCs/>
                <w:lang w:val="en-IL"/>
              </w:rPr>
              <w:t>Remote, beautiful; climate changing; limited trade access</w:t>
            </w:r>
          </w:p>
        </w:tc>
      </w:tr>
      <w:tr w:rsidR="0095571D" w:rsidRPr="0095571D" w14:paraId="21BD5B86" w14:textId="77777777" w:rsidTr="0095571D">
        <w:trPr>
          <w:tblCellSpacing w:w="15" w:type="dxa"/>
        </w:trPr>
        <w:tc>
          <w:tcPr>
            <w:tcW w:w="0" w:type="auto"/>
            <w:vAlign w:val="center"/>
            <w:hideMark/>
          </w:tcPr>
          <w:p w14:paraId="519BFC8C" w14:textId="77777777" w:rsidR="0095571D" w:rsidRPr="0095571D" w:rsidRDefault="0095571D" w:rsidP="004C3D10">
            <w:pPr>
              <w:pStyle w:val="ListParagraph"/>
              <w:jc w:val="both"/>
              <w:rPr>
                <w:b/>
                <w:bCs/>
                <w:lang w:val="en-IL"/>
              </w:rPr>
            </w:pPr>
            <w:r w:rsidRPr="0095571D">
              <w:rPr>
                <w:b/>
                <w:bCs/>
                <w:lang w:val="en-IL"/>
              </w:rPr>
              <w:t>Eastern Greenland</w:t>
            </w:r>
          </w:p>
        </w:tc>
        <w:tc>
          <w:tcPr>
            <w:tcW w:w="0" w:type="auto"/>
            <w:vAlign w:val="center"/>
            <w:hideMark/>
          </w:tcPr>
          <w:p w14:paraId="68345682" w14:textId="77777777" w:rsidR="0095571D" w:rsidRPr="0095571D" w:rsidRDefault="0095571D" w:rsidP="004C3D10">
            <w:pPr>
              <w:pStyle w:val="ListParagraph"/>
              <w:jc w:val="both"/>
              <w:rPr>
                <w:b/>
                <w:bCs/>
                <w:lang w:val="en-IL"/>
              </w:rPr>
            </w:pPr>
            <w:r w:rsidRPr="0095571D">
              <w:rPr>
                <w:b/>
                <w:bCs/>
                <w:lang w:val="en-IL"/>
              </w:rPr>
              <w:t>2,166,086</w:t>
            </w:r>
          </w:p>
        </w:tc>
        <w:tc>
          <w:tcPr>
            <w:tcW w:w="0" w:type="auto"/>
            <w:vAlign w:val="center"/>
            <w:hideMark/>
          </w:tcPr>
          <w:p w14:paraId="3AE7964A" w14:textId="77777777" w:rsidR="0095571D" w:rsidRPr="0095571D" w:rsidRDefault="0095571D" w:rsidP="004C3D10">
            <w:pPr>
              <w:pStyle w:val="ListParagraph"/>
              <w:jc w:val="both"/>
              <w:rPr>
                <w:b/>
                <w:bCs/>
                <w:lang w:val="en-IL"/>
              </w:rPr>
            </w:pPr>
            <w:r w:rsidRPr="0095571D">
              <w:rPr>
                <w:b/>
                <w:bCs/>
                <w:lang w:val="en-IL"/>
              </w:rPr>
              <w:t>Danish territory, complex EU/NATO implications</w:t>
            </w:r>
          </w:p>
        </w:tc>
        <w:tc>
          <w:tcPr>
            <w:tcW w:w="0" w:type="auto"/>
            <w:vAlign w:val="center"/>
            <w:hideMark/>
          </w:tcPr>
          <w:p w14:paraId="617D5F49" w14:textId="77777777" w:rsidR="0095571D" w:rsidRPr="0095571D" w:rsidRDefault="0095571D" w:rsidP="004C3D10">
            <w:pPr>
              <w:pStyle w:val="ListParagraph"/>
              <w:jc w:val="both"/>
              <w:rPr>
                <w:b/>
                <w:bCs/>
                <w:lang w:val="en-IL"/>
              </w:rPr>
            </w:pPr>
            <w:r w:rsidRPr="0095571D">
              <w:rPr>
                <w:b/>
                <w:bCs/>
                <w:lang w:val="en-IL"/>
              </w:rPr>
              <w:t>Cold but melting; potential future Arctic trade routes</w:t>
            </w:r>
          </w:p>
        </w:tc>
      </w:tr>
      <w:tr w:rsidR="0095571D" w:rsidRPr="0095571D" w14:paraId="5F007347" w14:textId="77777777" w:rsidTr="0095571D">
        <w:trPr>
          <w:tblCellSpacing w:w="15" w:type="dxa"/>
        </w:trPr>
        <w:tc>
          <w:tcPr>
            <w:tcW w:w="0" w:type="auto"/>
            <w:vAlign w:val="center"/>
            <w:hideMark/>
          </w:tcPr>
          <w:p w14:paraId="786CDBA6" w14:textId="77777777" w:rsidR="0095571D" w:rsidRPr="0095571D" w:rsidRDefault="0095571D" w:rsidP="004C3D10">
            <w:pPr>
              <w:pStyle w:val="ListParagraph"/>
              <w:jc w:val="both"/>
              <w:rPr>
                <w:b/>
                <w:bCs/>
                <w:lang w:val="en-IL"/>
              </w:rPr>
            </w:pPr>
            <w:r w:rsidRPr="0095571D">
              <w:rPr>
                <w:b/>
                <w:bCs/>
                <w:lang w:val="en-IL"/>
              </w:rPr>
              <w:t>Northern Canada (Yukon, Nunavut)</w:t>
            </w:r>
          </w:p>
        </w:tc>
        <w:tc>
          <w:tcPr>
            <w:tcW w:w="0" w:type="auto"/>
            <w:vAlign w:val="center"/>
            <w:hideMark/>
          </w:tcPr>
          <w:p w14:paraId="03336373" w14:textId="77777777" w:rsidR="0095571D" w:rsidRPr="0095571D" w:rsidRDefault="0095571D" w:rsidP="004C3D10">
            <w:pPr>
              <w:pStyle w:val="ListParagraph"/>
              <w:jc w:val="both"/>
              <w:rPr>
                <w:b/>
                <w:bCs/>
                <w:lang w:val="en-IL"/>
              </w:rPr>
            </w:pPr>
            <w:r w:rsidRPr="0095571D">
              <w:rPr>
                <w:b/>
                <w:bCs/>
                <w:lang w:val="en-IL"/>
              </w:rPr>
              <w:t>2,000,000</w:t>
            </w:r>
          </w:p>
        </w:tc>
        <w:tc>
          <w:tcPr>
            <w:tcW w:w="0" w:type="auto"/>
            <w:vAlign w:val="center"/>
            <w:hideMark/>
          </w:tcPr>
          <w:p w14:paraId="657AD4DE" w14:textId="77777777" w:rsidR="0095571D" w:rsidRPr="0095571D" w:rsidRDefault="0095571D" w:rsidP="004C3D10">
            <w:pPr>
              <w:pStyle w:val="ListParagraph"/>
              <w:jc w:val="both"/>
              <w:rPr>
                <w:b/>
                <w:bCs/>
                <w:lang w:val="en-IL"/>
              </w:rPr>
            </w:pPr>
            <w:r w:rsidRPr="0095571D">
              <w:rPr>
                <w:b/>
                <w:bCs/>
                <w:lang w:val="en-IL"/>
              </w:rPr>
              <w:t>Under Canadian Crown; difficult for autonomy</w:t>
            </w:r>
          </w:p>
        </w:tc>
        <w:tc>
          <w:tcPr>
            <w:tcW w:w="0" w:type="auto"/>
            <w:vAlign w:val="center"/>
            <w:hideMark/>
          </w:tcPr>
          <w:p w14:paraId="34453B4B" w14:textId="77777777" w:rsidR="0095571D" w:rsidRPr="0095571D" w:rsidRDefault="0095571D" w:rsidP="004C3D10">
            <w:pPr>
              <w:pStyle w:val="ListParagraph"/>
              <w:jc w:val="both"/>
              <w:rPr>
                <w:b/>
                <w:bCs/>
                <w:lang w:val="en-IL"/>
              </w:rPr>
            </w:pPr>
            <w:r w:rsidRPr="0095571D">
              <w:rPr>
                <w:b/>
                <w:bCs/>
                <w:lang w:val="en-IL"/>
              </w:rPr>
              <w:t>Cold, remote; near US/Canada trade; very low population</w:t>
            </w:r>
          </w:p>
        </w:tc>
      </w:tr>
      <w:tr w:rsidR="0095571D" w:rsidRPr="0095571D" w14:paraId="7000A5DA" w14:textId="77777777" w:rsidTr="0095571D">
        <w:trPr>
          <w:tblCellSpacing w:w="15" w:type="dxa"/>
        </w:trPr>
        <w:tc>
          <w:tcPr>
            <w:tcW w:w="0" w:type="auto"/>
            <w:vAlign w:val="center"/>
            <w:hideMark/>
          </w:tcPr>
          <w:p w14:paraId="2F534C20" w14:textId="77777777" w:rsidR="0095571D" w:rsidRPr="0095571D" w:rsidRDefault="0095571D" w:rsidP="004C3D10">
            <w:pPr>
              <w:pStyle w:val="ListParagraph"/>
              <w:jc w:val="both"/>
              <w:rPr>
                <w:b/>
                <w:bCs/>
                <w:lang w:val="en-IL"/>
              </w:rPr>
            </w:pPr>
            <w:r w:rsidRPr="0095571D">
              <w:rPr>
                <w:b/>
                <w:bCs/>
                <w:lang w:val="en-IL"/>
              </w:rPr>
              <w:t>Coastal Albania or Montenegro</w:t>
            </w:r>
          </w:p>
        </w:tc>
        <w:tc>
          <w:tcPr>
            <w:tcW w:w="0" w:type="auto"/>
            <w:vAlign w:val="center"/>
            <w:hideMark/>
          </w:tcPr>
          <w:p w14:paraId="299C3F98" w14:textId="77777777" w:rsidR="0095571D" w:rsidRPr="0095571D" w:rsidRDefault="0095571D" w:rsidP="004C3D10">
            <w:pPr>
              <w:pStyle w:val="ListParagraph"/>
              <w:jc w:val="both"/>
              <w:rPr>
                <w:b/>
                <w:bCs/>
                <w:lang w:val="en-IL"/>
              </w:rPr>
            </w:pPr>
            <w:r w:rsidRPr="0095571D">
              <w:rPr>
                <w:b/>
                <w:bCs/>
                <w:lang w:val="en-IL"/>
              </w:rPr>
              <w:t>14,000</w:t>
            </w:r>
          </w:p>
        </w:tc>
        <w:tc>
          <w:tcPr>
            <w:tcW w:w="0" w:type="auto"/>
            <w:vAlign w:val="center"/>
            <w:hideMark/>
          </w:tcPr>
          <w:p w14:paraId="6A406722" w14:textId="77777777" w:rsidR="0095571D" w:rsidRPr="0095571D" w:rsidRDefault="0095571D" w:rsidP="004C3D10">
            <w:pPr>
              <w:pStyle w:val="ListParagraph"/>
              <w:jc w:val="both"/>
              <w:rPr>
                <w:b/>
                <w:bCs/>
                <w:lang w:val="en-IL"/>
              </w:rPr>
            </w:pPr>
            <w:r w:rsidRPr="0095571D">
              <w:rPr>
                <w:b/>
                <w:bCs/>
                <w:lang w:val="en-IL"/>
              </w:rPr>
              <w:t>EU-adjacent; potential for long-term lease or investment zones</w:t>
            </w:r>
          </w:p>
        </w:tc>
        <w:tc>
          <w:tcPr>
            <w:tcW w:w="0" w:type="auto"/>
            <w:vAlign w:val="center"/>
            <w:hideMark/>
          </w:tcPr>
          <w:p w14:paraId="43C1770A" w14:textId="77777777" w:rsidR="0095571D" w:rsidRPr="0095571D" w:rsidRDefault="0095571D" w:rsidP="004C3D10">
            <w:pPr>
              <w:pStyle w:val="ListParagraph"/>
              <w:jc w:val="both"/>
              <w:rPr>
                <w:b/>
                <w:bCs/>
                <w:lang w:val="en-IL"/>
              </w:rPr>
            </w:pPr>
            <w:r w:rsidRPr="0095571D">
              <w:rPr>
                <w:b/>
                <w:bCs/>
                <w:lang w:val="en-IL"/>
              </w:rPr>
              <w:t xml:space="preserve">Strategic access to Europe; </w:t>
            </w:r>
            <w:r w:rsidRPr="0095571D">
              <w:rPr>
                <w:b/>
                <w:bCs/>
                <w:lang w:val="en-IL"/>
              </w:rPr>
              <w:lastRenderedPageBreak/>
              <w:t>Mediterranean climate</w:t>
            </w:r>
          </w:p>
        </w:tc>
      </w:tr>
      <w:tr w:rsidR="0095571D" w:rsidRPr="0095571D" w14:paraId="417187BA" w14:textId="77777777" w:rsidTr="0095571D">
        <w:trPr>
          <w:tblCellSpacing w:w="15" w:type="dxa"/>
        </w:trPr>
        <w:tc>
          <w:tcPr>
            <w:tcW w:w="0" w:type="auto"/>
            <w:vAlign w:val="center"/>
            <w:hideMark/>
          </w:tcPr>
          <w:p w14:paraId="63E799A0" w14:textId="77777777" w:rsidR="0095571D" w:rsidRPr="0095571D" w:rsidRDefault="0095571D" w:rsidP="004C3D10">
            <w:pPr>
              <w:pStyle w:val="ListParagraph"/>
              <w:jc w:val="both"/>
              <w:rPr>
                <w:b/>
                <w:bCs/>
                <w:lang w:val="en-IL"/>
              </w:rPr>
            </w:pPr>
            <w:r w:rsidRPr="0095571D">
              <w:rPr>
                <w:b/>
                <w:bCs/>
                <w:lang w:val="en-IL"/>
              </w:rPr>
              <w:lastRenderedPageBreak/>
              <w:t>Northwest Madagascar</w:t>
            </w:r>
          </w:p>
        </w:tc>
        <w:tc>
          <w:tcPr>
            <w:tcW w:w="0" w:type="auto"/>
            <w:vAlign w:val="center"/>
            <w:hideMark/>
          </w:tcPr>
          <w:p w14:paraId="46FD6BA9" w14:textId="77777777" w:rsidR="0095571D" w:rsidRPr="0095571D" w:rsidRDefault="0095571D" w:rsidP="004C3D10">
            <w:pPr>
              <w:pStyle w:val="ListParagraph"/>
              <w:jc w:val="both"/>
              <w:rPr>
                <w:b/>
                <w:bCs/>
                <w:lang w:val="en-IL"/>
              </w:rPr>
            </w:pPr>
            <w:r w:rsidRPr="0095571D">
              <w:rPr>
                <w:b/>
                <w:bCs/>
                <w:lang w:val="en-IL"/>
              </w:rPr>
              <w:t>100,000</w:t>
            </w:r>
          </w:p>
        </w:tc>
        <w:tc>
          <w:tcPr>
            <w:tcW w:w="0" w:type="auto"/>
            <w:vAlign w:val="center"/>
            <w:hideMark/>
          </w:tcPr>
          <w:p w14:paraId="031818C0" w14:textId="77777777" w:rsidR="0095571D" w:rsidRPr="0095571D" w:rsidRDefault="0095571D" w:rsidP="004C3D10">
            <w:pPr>
              <w:pStyle w:val="ListParagraph"/>
              <w:jc w:val="both"/>
              <w:rPr>
                <w:b/>
                <w:bCs/>
                <w:lang w:val="en-IL"/>
              </w:rPr>
            </w:pPr>
            <w:r w:rsidRPr="0095571D">
              <w:rPr>
                <w:b/>
                <w:bCs/>
                <w:lang w:val="en-IL"/>
              </w:rPr>
              <w:t>Politically flexible; potential for private land deals</w:t>
            </w:r>
          </w:p>
        </w:tc>
        <w:tc>
          <w:tcPr>
            <w:tcW w:w="0" w:type="auto"/>
            <w:vAlign w:val="center"/>
            <w:hideMark/>
          </w:tcPr>
          <w:p w14:paraId="4E7A35DF" w14:textId="77777777" w:rsidR="0095571D" w:rsidRPr="0095571D" w:rsidRDefault="0095571D" w:rsidP="004C3D10">
            <w:pPr>
              <w:pStyle w:val="ListParagraph"/>
              <w:jc w:val="both"/>
              <w:rPr>
                <w:b/>
                <w:bCs/>
                <w:lang w:val="en-IL"/>
              </w:rPr>
            </w:pPr>
            <w:r w:rsidRPr="0095571D">
              <w:rPr>
                <w:b/>
                <w:bCs/>
                <w:lang w:val="en-IL"/>
              </w:rPr>
              <w:t>Tropical; solar-rich; seaport and raw resource potential</w:t>
            </w:r>
          </w:p>
        </w:tc>
      </w:tr>
      <w:tr w:rsidR="0095571D" w:rsidRPr="0095571D" w14:paraId="278CB518" w14:textId="77777777" w:rsidTr="0095571D">
        <w:trPr>
          <w:tblCellSpacing w:w="15" w:type="dxa"/>
        </w:trPr>
        <w:tc>
          <w:tcPr>
            <w:tcW w:w="0" w:type="auto"/>
            <w:vAlign w:val="center"/>
            <w:hideMark/>
          </w:tcPr>
          <w:p w14:paraId="66953AD2" w14:textId="77777777" w:rsidR="0095571D" w:rsidRPr="0095571D" w:rsidRDefault="0095571D" w:rsidP="004C3D10">
            <w:pPr>
              <w:pStyle w:val="ListParagraph"/>
              <w:jc w:val="both"/>
              <w:rPr>
                <w:b/>
                <w:bCs/>
                <w:lang w:val="en-IL"/>
              </w:rPr>
            </w:pPr>
            <w:r w:rsidRPr="0095571D">
              <w:rPr>
                <w:b/>
                <w:bCs/>
                <w:lang w:val="en-IL"/>
              </w:rPr>
              <w:t>Tasmania, Australia</w:t>
            </w:r>
          </w:p>
        </w:tc>
        <w:tc>
          <w:tcPr>
            <w:tcW w:w="0" w:type="auto"/>
            <w:vAlign w:val="center"/>
            <w:hideMark/>
          </w:tcPr>
          <w:p w14:paraId="05FE8088" w14:textId="77777777" w:rsidR="0095571D" w:rsidRPr="0095571D" w:rsidRDefault="0095571D" w:rsidP="004C3D10">
            <w:pPr>
              <w:pStyle w:val="ListParagraph"/>
              <w:jc w:val="both"/>
              <w:rPr>
                <w:b/>
                <w:bCs/>
                <w:lang w:val="en-IL"/>
              </w:rPr>
            </w:pPr>
            <w:r w:rsidRPr="0095571D">
              <w:rPr>
                <w:b/>
                <w:bCs/>
                <w:lang w:val="en-IL"/>
              </w:rPr>
              <w:t>68,401</w:t>
            </w:r>
          </w:p>
        </w:tc>
        <w:tc>
          <w:tcPr>
            <w:tcW w:w="0" w:type="auto"/>
            <w:vAlign w:val="center"/>
            <w:hideMark/>
          </w:tcPr>
          <w:p w14:paraId="0F9586A6" w14:textId="77777777" w:rsidR="0095571D" w:rsidRPr="0095571D" w:rsidRDefault="0095571D" w:rsidP="004C3D10">
            <w:pPr>
              <w:pStyle w:val="ListParagraph"/>
              <w:jc w:val="both"/>
              <w:rPr>
                <w:b/>
                <w:bCs/>
                <w:lang w:val="en-IL"/>
              </w:rPr>
            </w:pPr>
            <w:r w:rsidRPr="0095571D">
              <w:rPr>
                <w:b/>
                <w:bCs/>
                <w:lang w:val="en-IL"/>
              </w:rPr>
              <w:t>Stable democracy; potential for regional autonomy under Australia</w:t>
            </w:r>
          </w:p>
        </w:tc>
        <w:tc>
          <w:tcPr>
            <w:tcW w:w="0" w:type="auto"/>
            <w:vAlign w:val="center"/>
            <w:hideMark/>
          </w:tcPr>
          <w:p w14:paraId="765B4C58" w14:textId="77777777" w:rsidR="0095571D" w:rsidRPr="0095571D" w:rsidRDefault="0095571D" w:rsidP="004C3D10">
            <w:pPr>
              <w:pStyle w:val="ListParagraph"/>
              <w:jc w:val="both"/>
              <w:rPr>
                <w:b/>
                <w:bCs/>
                <w:lang w:val="en-IL"/>
              </w:rPr>
            </w:pPr>
            <w:r w:rsidRPr="0095571D">
              <w:rPr>
                <w:b/>
                <w:bCs/>
                <w:lang w:val="en-IL"/>
              </w:rPr>
              <w:t>Temperate, high quality of life; Australia–Asia trade corridor</w:t>
            </w:r>
          </w:p>
        </w:tc>
      </w:tr>
      <w:tr w:rsidR="0095571D" w:rsidRPr="0095571D" w14:paraId="3E25A1ED" w14:textId="77777777" w:rsidTr="0095571D">
        <w:trPr>
          <w:tblCellSpacing w:w="15" w:type="dxa"/>
        </w:trPr>
        <w:tc>
          <w:tcPr>
            <w:tcW w:w="0" w:type="auto"/>
            <w:vAlign w:val="center"/>
            <w:hideMark/>
          </w:tcPr>
          <w:p w14:paraId="5C0C2D90" w14:textId="77777777" w:rsidR="0095571D" w:rsidRPr="0095571D" w:rsidRDefault="0095571D" w:rsidP="004C3D10">
            <w:pPr>
              <w:pStyle w:val="ListParagraph"/>
              <w:jc w:val="both"/>
              <w:rPr>
                <w:b/>
                <w:bCs/>
                <w:lang w:val="en-IL"/>
              </w:rPr>
            </w:pPr>
            <w:r w:rsidRPr="0095571D">
              <w:rPr>
                <w:b/>
                <w:bCs/>
                <w:lang w:val="en-IL"/>
              </w:rPr>
              <w:t>Guyana – Coastal Hinterland</w:t>
            </w:r>
          </w:p>
        </w:tc>
        <w:tc>
          <w:tcPr>
            <w:tcW w:w="0" w:type="auto"/>
            <w:vAlign w:val="center"/>
            <w:hideMark/>
          </w:tcPr>
          <w:p w14:paraId="5A3CD0F7" w14:textId="77777777" w:rsidR="0095571D" w:rsidRPr="0095571D" w:rsidRDefault="0095571D" w:rsidP="004C3D10">
            <w:pPr>
              <w:pStyle w:val="ListParagraph"/>
              <w:jc w:val="both"/>
              <w:rPr>
                <w:b/>
                <w:bCs/>
                <w:lang w:val="en-IL"/>
              </w:rPr>
            </w:pPr>
            <w:r w:rsidRPr="0095571D">
              <w:rPr>
                <w:b/>
                <w:bCs/>
                <w:lang w:val="en-IL"/>
              </w:rPr>
              <w:t>80,000</w:t>
            </w:r>
          </w:p>
        </w:tc>
        <w:tc>
          <w:tcPr>
            <w:tcW w:w="0" w:type="auto"/>
            <w:vAlign w:val="center"/>
            <w:hideMark/>
          </w:tcPr>
          <w:p w14:paraId="6A2983E5" w14:textId="77777777" w:rsidR="0095571D" w:rsidRPr="0095571D" w:rsidRDefault="0095571D" w:rsidP="004C3D10">
            <w:pPr>
              <w:pStyle w:val="ListParagraph"/>
              <w:jc w:val="both"/>
              <w:rPr>
                <w:b/>
                <w:bCs/>
                <w:lang w:val="en-IL"/>
              </w:rPr>
            </w:pPr>
            <w:r w:rsidRPr="0095571D">
              <w:rPr>
                <w:b/>
                <w:bCs/>
                <w:lang w:val="en-IL"/>
              </w:rPr>
              <w:t>Pro-investment English-speaking country; some Chinese influence</w:t>
            </w:r>
          </w:p>
        </w:tc>
        <w:tc>
          <w:tcPr>
            <w:tcW w:w="0" w:type="auto"/>
            <w:vAlign w:val="center"/>
            <w:hideMark/>
          </w:tcPr>
          <w:p w14:paraId="55B5E52C" w14:textId="77777777" w:rsidR="0095571D" w:rsidRPr="0095571D" w:rsidRDefault="0095571D" w:rsidP="004C3D10">
            <w:pPr>
              <w:pStyle w:val="ListParagraph"/>
              <w:jc w:val="both"/>
              <w:rPr>
                <w:b/>
                <w:bCs/>
                <w:lang w:val="en-IL"/>
              </w:rPr>
            </w:pPr>
            <w:r w:rsidRPr="0095571D">
              <w:rPr>
                <w:b/>
                <w:bCs/>
                <w:lang w:val="en-IL"/>
              </w:rPr>
              <w:t>Atlantic access; Amazon proximity; fertile and green</w:t>
            </w:r>
          </w:p>
        </w:tc>
      </w:tr>
    </w:tbl>
    <w:p w14:paraId="7F02D1CD" w14:textId="77777777" w:rsidR="006A1415" w:rsidRDefault="006A1415" w:rsidP="004C3D10">
      <w:pPr>
        <w:jc w:val="both"/>
        <w:rPr>
          <w:b/>
          <w:bCs/>
        </w:rPr>
      </w:pPr>
    </w:p>
    <w:p w14:paraId="63015C6F" w14:textId="40510392" w:rsidR="004D55F2" w:rsidRDefault="006A1415" w:rsidP="004C3D10">
      <w:pPr>
        <w:jc w:val="both"/>
        <w:rPr>
          <w:b/>
          <w:bCs/>
        </w:rPr>
      </w:pPr>
      <w:r>
        <w:rPr>
          <w:b/>
          <w:bCs/>
        </w:rPr>
        <w:t>Technically</w:t>
      </w:r>
      <w:r w:rsidR="0025601F">
        <w:rPr>
          <w:b/>
          <w:bCs/>
        </w:rPr>
        <w:t xml:space="preserve">- how do we do that? </w:t>
      </w:r>
    </w:p>
    <w:p w14:paraId="5545DEA9" w14:textId="6E4FBBB5" w:rsidR="00A472DA" w:rsidRPr="00A472DA" w:rsidRDefault="00A472DA" w:rsidP="004C3D10">
      <w:pPr>
        <w:jc w:val="both"/>
      </w:pPr>
      <w:r w:rsidRPr="00A472DA">
        <w:rPr>
          <w:b/>
          <w:bCs/>
        </w:rPr>
        <w:t>Top 3 options:</w:t>
      </w:r>
    </w:p>
    <w:p w14:paraId="747BE24B" w14:textId="77777777" w:rsidR="00A472DA" w:rsidRPr="00A472DA" w:rsidRDefault="00A472DA" w:rsidP="004C3D10">
      <w:pPr>
        <w:numPr>
          <w:ilvl w:val="0"/>
          <w:numId w:val="3"/>
        </w:numPr>
        <w:jc w:val="both"/>
      </w:pPr>
      <w:r w:rsidRPr="00A472DA">
        <w:rPr>
          <w:b/>
          <w:bCs/>
        </w:rPr>
        <w:t>Buy land from a struggling microstate</w:t>
      </w:r>
    </w:p>
    <w:p w14:paraId="4FA53C79" w14:textId="77777777" w:rsidR="00A472DA" w:rsidRPr="00A472DA" w:rsidRDefault="00A472DA" w:rsidP="004C3D10">
      <w:pPr>
        <w:numPr>
          <w:ilvl w:val="1"/>
          <w:numId w:val="3"/>
        </w:numPr>
        <w:jc w:val="both"/>
      </w:pPr>
      <w:r w:rsidRPr="00A472DA">
        <w:rPr>
          <w:i/>
          <w:iCs/>
        </w:rPr>
        <w:t>Candidates:</w:t>
      </w:r>
      <w:r w:rsidRPr="00A472DA">
        <w:t xml:space="preserve"> </w:t>
      </w:r>
      <w:r w:rsidRPr="00A472DA">
        <w:rPr>
          <w:b/>
          <w:bCs/>
        </w:rPr>
        <w:t>Tuvalu</w:t>
      </w:r>
      <w:r w:rsidRPr="00A472DA">
        <w:t xml:space="preserve">, </w:t>
      </w:r>
      <w:r w:rsidRPr="00A472DA">
        <w:rPr>
          <w:b/>
          <w:bCs/>
        </w:rPr>
        <w:t>Kiribati</w:t>
      </w:r>
      <w:r w:rsidRPr="00A472DA">
        <w:t xml:space="preserve">, or an unpopulated </w:t>
      </w:r>
      <w:proofErr w:type="gramStart"/>
      <w:r w:rsidRPr="00A472DA">
        <w:t>Red Sea island</w:t>
      </w:r>
      <w:proofErr w:type="gramEnd"/>
      <w:r w:rsidRPr="00A472DA">
        <w:t xml:space="preserve"> owned by </w:t>
      </w:r>
      <w:r w:rsidRPr="00A472DA">
        <w:rPr>
          <w:b/>
          <w:bCs/>
        </w:rPr>
        <w:t>Eritrea</w:t>
      </w:r>
      <w:r w:rsidRPr="00A472DA">
        <w:t xml:space="preserve"> or </w:t>
      </w:r>
      <w:r w:rsidRPr="00A472DA">
        <w:rPr>
          <w:b/>
          <w:bCs/>
        </w:rPr>
        <w:t>Djibouti</w:t>
      </w:r>
      <w:r w:rsidRPr="00A472DA">
        <w:t>. These states need climate or economic lifelines and may lease or sell territory for a sovereign charter.</w:t>
      </w:r>
    </w:p>
    <w:p w14:paraId="110DD716" w14:textId="77777777" w:rsidR="00A472DA" w:rsidRPr="00A472DA" w:rsidRDefault="00A472DA" w:rsidP="004C3D10">
      <w:pPr>
        <w:numPr>
          <w:ilvl w:val="1"/>
          <w:numId w:val="3"/>
        </w:numPr>
        <w:jc w:val="both"/>
      </w:pPr>
      <w:r w:rsidRPr="00A472DA">
        <w:rPr>
          <w:i/>
          <w:iCs/>
        </w:rPr>
        <w:t>Advantages:</w:t>
      </w:r>
      <w:r w:rsidRPr="00A472DA">
        <w:t xml:space="preserve"> Legal recognition, ocean access, isolated.</w:t>
      </w:r>
    </w:p>
    <w:p w14:paraId="5B011466" w14:textId="77777777" w:rsidR="00A472DA" w:rsidRPr="00A472DA" w:rsidRDefault="00A472DA" w:rsidP="004C3D10">
      <w:pPr>
        <w:numPr>
          <w:ilvl w:val="0"/>
          <w:numId w:val="3"/>
        </w:numPr>
        <w:jc w:val="both"/>
      </w:pPr>
      <w:r w:rsidRPr="00A472DA">
        <w:rPr>
          <w:b/>
          <w:bCs/>
        </w:rPr>
        <w:t>Lease/buy an artificial island platform</w:t>
      </w:r>
    </w:p>
    <w:p w14:paraId="537869BD" w14:textId="77777777" w:rsidR="00A472DA" w:rsidRPr="00A472DA" w:rsidRDefault="00A472DA" w:rsidP="004C3D10">
      <w:pPr>
        <w:numPr>
          <w:ilvl w:val="1"/>
          <w:numId w:val="3"/>
        </w:numPr>
        <w:jc w:val="both"/>
      </w:pPr>
      <w:r w:rsidRPr="00A472DA">
        <w:t xml:space="preserve">Like the </w:t>
      </w:r>
      <w:r w:rsidRPr="00A472DA">
        <w:rPr>
          <w:b/>
          <w:bCs/>
        </w:rPr>
        <w:t>Seasteading Institute</w:t>
      </w:r>
      <w:r w:rsidRPr="00A472DA">
        <w:t xml:space="preserve"> concept—build modular floating cities in international waters.</w:t>
      </w:r>
    </w:p>
    <w:p w14:paraId="4D7D6BF3" w14:textId="77777777" w:rsidR="00A472DA" w:rsidRPr="00A472DA" w:rsidRDefault="00A472DA" w:rsidP="004C3D10">
      <w:pPr>
        <w:numPr>
          <w:ilvl w:val="1"/>
          <w:numId w:val="3"/>
        </w:numPr>
        <w:jc w:val="both"/>
      </w:pPr>
      <w:r w:rsidRPr="00A472DA">
        <w:rPr>
          <w:i/>
          <w:iCs/>
        </w:rPr>
        <w:t>Example:</w:t>
      </w:r>
      <w:r w:rsidRPr="00A472DA">
        <w:t xml:space="preserve"> Near Seychelles, Maldives, or international waters off the Azores.</w:t>
      </w:r>
    </w:p>
    <w:p w14:paraId="5FA31F85" w14:textId="77777777" w:rsidR="00A472DA" w:rsidRPr="00A472DA" w:rsidRDefault="00A472DA" w:rsidP="004C3D10">
      <w:pPr>
        <w:numPr>
          <w:ilvl w:val="0"/>
          <w:numId w:val="3"/>
        </w:numPr>
        <w:jc w:val="both"/>
      </w:pPr>
      <w:r w:rsidRPr="00A472DA">
        <w:rPr>
          <w:b/>
          <w:bCs/>
        </w:rPr>
        <w:t>Land within a cooperating nation (charter city model)</w:t>
      </w:r>
    </w:p>
    <w:p w14:paraId="0FFD0DC8" w14:textId="77777777" w:rsidR="00A472DA" w:rsidRPr="00A472DA" w:rsidRDefault="00A472DA" w:rsidP="004C3D10">
      <w:pPr>
        <w:numPr>
          <w:ilvl w:val="1"/>
          <w:numId w:val="3"/>
        </w:numPr>
        <w:jc w:val="both"/>
      </w:pPr>
      <w:r w:rsidRPr="00A472DA">
        <w:rPr>
          <w:i/>
          <w:iCs/>
        </w:rPr>
        <w:t>Example:</w:t>
      </w:r>
      <w:r w:rsidRPr="00A472DA">
        <w:t xml:space="preserve"> A remote tech-enabled tax haven zone in </w:t>
      </w:r>
      <w:r w:rsidRPr="00A472DA">
        <w:rPr>
          <w:b/>
          <w:bCs/>
        </w:rPr>
        <w:t>Panama</w:t>
      </w:r>
      <w:r w:rsidRPr="00A472DA">
        <w:t xml:space="preserve">, </w:t>
      </w:r>
      <w:r w:rsidRPr="00A472DA">
        <w:rPr>
          <w:b/>
          <w:bCs/>
        </w:rPr>
        <w:t>Andorra</w:t>
      </w:r>
      <w:r w:rsidRPr="00A472DA">
        <w:t xml:space="preserve">, or a </w:t>
      </w:r>
      <w:r w:rsidRPr="00A472DA">
        <w:rPr>
          <w:b/>
          <w:bCs/>
        </w:rPr>
        <w:t>Caribbean territory</w:t>
      </w:r>
      <w:r w:rsidRPr="00A472DA">
        <w:t>. Some may offer long-term leases with legal autonomy.</w:t>
      </w:r>
    </w:p>
    <w:p w14:paraId="7A285A13" w14:textId="77777777" w:rsidR="0025601F" w:rsidRDefault="0025601F" w:rsidP="004C3D10">
      <w:pPr>
        <w:jc w:val="both"/>
        <w:rPr>
          <w:b/>
          <w:bCs/>
        </w:rPr>
      </w:pPr>
    </w:p>
    <w:p w14:paraId="7A066AAC" w14:textId="3752AFA0" w:rsidR="00A472DA" w:rsidRDefault="00A472DA" w:rsidP="004C3D10">
      <w:pPr>
        <w:jc w:val="both"/>
        <w:rPr>
          <w:b/>
          <w:bCs/>
        </w:rPr>
      </w:pPr>
      <w:r w:rsidRPr="00A472DA">
        <w:rPr>
          <w:b/>
          <w:bCs/>
        </w:rPr>
        <w:t>Ideal: A politically neutral, legally flexible, and geostrategically irrelevant location that wants high-tech FDI.</w:t>
      </w:r>
    </w:p>
    <w:p w14:paraId="54323B21" w14:textId="77777777" w:rsidR="00A472DA" w:rsidRPr="00A472DA" w:rsidRDefault="00000000" w:rsidP="004C3D10">
      <w:pPr>
        <w:jc w:val="both"/>
      </w:pPr>
      <w:r>
        <w:pict w14:anchorId="35B0E25A">
          <v:rect id="_x0000_i1034" style="width:0;height:1.5pt" o:hralign="center" o:hrstd="t" o:hr="t" fillcolor="#a0a0a0" stroked="f"/>
        </w:pict>
      </w:r>
    </w:p>
    <w:p w14:paraId="706265D2" w14:textId="5B9A17EC" w:rsidR="00A472DA" w:rsidRDefault="0025601F" w:rsidP="004C3D10">
      <w:pPr>
        <w:jc w:val="both"/>
      </w:pPr>
      <w:r>
        <w:lastRenderedPageBreak/>
        <w:t xml:space="preserve">If you would ask me, day after we buy the first land, world leaders will do everything is their power to stop this new increasing economic force. </w:t>
      </w:r>
    </w:p>
    <w:p w14:paraId="7D714FEE" w14:textId="67791247" w:rsidR="0025601F" w:rsidRDefault="0025601F" w:rsidP="004C3D10">
      <w:pPr>
        <w:jc w:val="both"/>
      </w:pPr>
      <w:r>
        <w:t>What can we do to defense??</w:t>
      </w:r>
    </w:p>
    <w:p w14:paraId="0084D350" w14:textId="77777777" w:rsidR="0025601F" w:rsidRPr="0025601F" w:rsidRDefault="0025601F" w:rsidP="004C3D10">
      <w:pPr>
        <w:jc w:val="both"/>
        <w:rPr>
          <w:b/>
          <w:bCs/>
        </w:rPr>
      </w:pPr>
      <w:r w:rsidRPr="0025601F">
        <w:rPr>
          <w:b/>
          <w:bCs/>
        </w:rPr>
        <w:t>Immediate Defense and Economic Resilience</w:t>
      </w:r>
    </w:p>
    <w:p w14:paraId="02AB44F6" w14:textId="77777777" w:rsidR="0025601F" w:rsidRPr="0025601F" w:rsidRDefault="0025601F" w:rsidP="004C3D10">
      <w:pPr>
        <w:jc w:val="both"/>
        <w:rPr>
          <w:b/>
          <w:bCs/>
        </w:rPr>
      </w:pPr>
      <w:r w:rsidRPr="0025601F">
        <w:rPr>
          <w:b/>
          <w:bCs/>
        </w:rPr>
        <w:t>A. Day-One Defense Strategy</w:t>
      </w:r>
    </w:p>
    <w:p w14:paraId="7F813AE0" w14:textId="77777777" w:rsidR="0025601F" w:rsidRPr="0025601F" w:rsidRDefault="0025601F" w:rsidP="004C3D10">
      <w:pPr>
        <w:jc w:val="both"/>
      </w:pPr>
      <w:r w:rsidRPr="0025601F">
        <w:rPr>
          <w:b/>
          <w:bCs/>
        </w:rPr>
        <w:t>1. Diplomatic Neutrality and Alliances</w:t>
      </w:r>
    </w:p>
    <w:p w14:paraId="1BBCA0D8" w14:textId="77777777" w:rsidR="0025601F" w:rsidRPr="0025601F" w:rsidRDefault="0025601F" w:rsidP="004C3D10">
      <w:pPr>
        <w:numPr>
          <w:ilvl w:val="0"/>
          <w:numId w:val="8"/>
        </w:numPr>
        <w:jc w:val="both"/>
      </w:pPr>
      <w:r w:rsidRPr="0025601F">
        <w:rPr>
          <w:b/>
          <w:bCs/>
        </w:rPr>
        <w:t>Non-Aggression Pacts</w:t>
      </w:r>
      <w:r w:rsidRPr="0025601F">
        <w:t>: Forge agreements with neighboring nations to ensure mutual respect and non-interference.</w:t>
      </w:r>
    </w:p>
    <w:p w14:paraId="2E733432" w14:textId="77777777" w:rsidR="0025601F" w:rsidRPr="0025601F" w:rsidRDefault="0025601F" w:rsidP="004C3D10">
      <w:pPr>
        <w:numPr>
          <w:ilvl w:val="0"/>
          <w:numId w:val="8"/>
        </w:numPr>
        <w:jc w:val="both"/>
      </w:pPr>
      <w:r w:rsidRPr="0025601F">
        <w:rPr>
          <w:b/>
          <w:bCs/>
        </w:rPr>
        <w:t>International Recognition</w:t>
      </w:r>
      <w:r w:rsidRPr="0025601F">
        <w:t>: Seek early recognition from global bodies to legitimize sovereignty and deter potential aggressors.</w:t>
      </w:r>
    </w:p>
    <w:p w14:paraId="14A61EB6" w14:textId="77777777" w:rsidR="0025601F" w:rsidRPr="0025601F" w:rsidRDefault="0025601F" w:rsidP="004C3D10">
      <w:pPr>
        <w:jc w:val="both"/>
      </w:pPr>
      <w:r w:rsidRPr="0025601F">
        <w:rPr>
          <w:b/>
          <w:bCs/>
        </w:rPr>
        <w:t>2. Cybersecurity Infrastructure</w:t>
      </w:r>
    </w:p>
    <w:p w14:paraId="43F4D69A" w14:textId="77777777" w:rsidR="0025601F" w:rsidRPr="0025601F" w:rsidRDefault="0025601F" w:rsidP="004C3D10">
      <w:pPr>
        <w:numPr>
          <w:ilvl w:val="0"/>
          <w:numId w:val="9"/>
        </w:numPr>
        <w:jc w:val="both"/>
      </w:pPr>
      <w:r w:rsidRPr="0025601F">
        <w:rPr>
          <w:b/>
          <w:bCs/>
        </w:rPr>
        <w:t>Robust Cyber Defense</w:t>
      </w:r>
      <w:r w:rsidRPr="0025601F">
        <w:t>: Implement advanced cybersecurity measures to protect critical infrastructure and data from cyber threats.</w:t>
      </w:r>
    </w:p>
    <w:p w14:paraId="22D9AB69" w14:textId="77777777" w:rsidR="0025601F" w:rsidRPr="0025601F" w:rsidRDefault="0025601F" w:rsidP="004C3D10">
      <w:pPr>
        <w:numPr>
          <w:ilvl w:val="0"/>
          <w:numId w:val="9"/>
        </w:numPr>
        <w:jc w:val="both"/>
      </w:pPr>
      <w:r w:rsidRPr="0025601F">
        <w:rPr>
          <w:b/>
          <w:bCs/>
        </w:rPr>
        <w:t>AI Monitoring Systems</w:t>
      </w:r>
      <w:r w:rsidRPr="0025601F">
        <w:t>: Deploy AI-driven surveillance to detect and neutralize potential threats in real-time.</w:t>
      </w:r>
    </w:p>
    <w:p w14:paraId="1391B057" w14:textId="77777777" w:rsidR="0025601F" w:rsidRPr="0025601F" w:rsidRDefault="0025601F" w:rsidP="004C3D10">
      <w:pPr>
        <w:jc w:val="both"/>
      </w:pPr>
      <w:r w:rsidRPr="0025601F">
        <w:rPr>
          <w:b/>
          <w:bCs/>
        </w:rPr>
        <w:t>3. Strategic Partnerships</w:t>
      </w:r>
    </w:p>
    <w:p w14:paraId="5726C13C" w14:textId="77777777" w:rsidR="0025601F" w:rsidRPr="0025601F" w:rsidRDefault="0025601F" w:rsidP="004C3D10">
      <w:pPr>
        <w:numPr>
          <w:ilvl w:val="0"/>
          <w:numId w:val="10"/>
        </w:numPr>
        <w:jc w:val="both"/>
      </w:pPr>
      <w:r w:rsidRPr="0025601F">
        <w:rPr>
          <w:b/>
          <w:bCs/>
        </w:rPr>
        <w:t>Defense Collaborations</w:t>
      </w:r>
      <w:r w:rsidRPr="0025601F">
        <w:t>: Partner with established nations or organizations for defense support and intelligence sharing.</w:t>
      </w:r>
    </w:p>
    <w:p w14:paraId="04D00D84" w14:textId="77777777" w:rsidR="0025601F" w:rsidRPr="0025601F" w:rsidRDefault="0025601F" w:rsidP="004C3D10">
      <w:pPr>
        <w:numPr>
          <w:ilvl w:val="0"/>
          <w:numId w:val="10"/>
        </w:numPr>
        <w:jc w:val="both"/>
      </w:pPr>
      <w:r w:rsidRPr="0025601F">
        <w:rPr>
          <w:b/>
          <w:bCs/>
        </w:rPr>
        <w:t>Training Programs</w:t>
      </w:r>
      <w:r w:rsidRPr="0025601F">
        <w:t>: Establish training initiatives to build a competent defense force equipped with modern tactics and technologies.</w:t>
      </w:r>
    </w:p>
    <w:p w14:paraId="3CA337F3" w14:textId="77777777" w:rsidR="0025601F" w:rsidRPr="0025601F" w:rsidRDefault="0025601F" w:rsidP="004C3D10">
      <w:pPr>
        <w:jc w:val="both"/>
        <w:rPr>
          <w:b/>
          <w:bCs/>
        </w:rPr>
      </w:pPr>
      <w:r w:rsidRPr="0025601F">
        <w:rPr>
          <w:b/>
          <w:bCs/>
        </w:rPr>
        <w:t>B. Economic Sanction Mitigation</w:t>
      </w:r>
    </w:p>
    <w:p w14:paraId="5CA64B8E" w14:textId="77777777" w:rsidR="0025601F" w:rsidRPr="0025601F" w:rsidRDefault="0025601F" w:rsidP="004C3D10">
      <w:pPr>
        <w:jc w:val="both"/>
      </w:pPr>
      <w:r w:rsidRPr="0025601F">
        <w:rPr>
          <w:b/>
          <w:bCs/>
        </w:rPr>
        <w:t>1. Diversified Economic Relations</w:t>
      </w:r>
    </w:p>
    <w:p w14:paraId="72AD5E19" w14:textId="77777777" w:rsidR="0025601F" w:rsidRPr="0025601F" w:rsidRDefault="0025601F" w:rsidP="004C3D10">
      <w:pPr>
        <w:numPr>
          <w:ilvl w:val="0"/>
          <w:numId w:val="11"/>
        </w:numPr>
        <w:jc w:val="both"/>
      </w:pPr>
      <w:r w:rsidRPr="0025601F">
        <w:rPr>
          <w:b/>
          <w:bCs/>
        </w:rPr>
        <w:t>Trade Agreements</w:t>
      </w:r>
      <w:r w:rsidRPr="0025601F">
        <w:t>: Establish trade partnerships with a variety of countries to reduce dependency on any single nation.</w:t>
      </w:r>
    </w:p>
    <w:p w14:paraId="7FFFEB46" w14:textId="77777777" w:rsidR="0025601F" w:rsidRPr="0025601F" w:rsidRDefault="0025601F" w:rsidP="004C3D10">
      <w:pPr>
        <w:numPr>
          <w:ilvl w:val="0"/>
          <w:numId w:val="11"/>
        </w:numPr>
        <w:jc w:val="both"/>
      </w:pPr>
      <w:r w:rsidRPr="0025601F">
        <w:rPr>
          <w:b/>
          <w:bCs/>
        </w:rPr>
        <w:t>Alternative Markets</w:t>
      </w:r>
      <w:r w:rsidRPr="0025601F">
        <w:t>: Explore emerging markets to broaden economic horizons and mitigate risks.</w:t>
      </w:r>
    </w:p>
    <w:p w14:paraId="17F1E8EC" w14:textId="77777777" w:rsidR="0025601F" w:rsidRPr="0025601F" w:rsidRDefault="0025601F" w:rsidP="004C3D10">
      <w:pPr>
        <w:jc w:val="both"/>
      </w:pPr>
      <w:r w:rsidRPr="0025601F">
        <w:rPr>
          <w:b/>
          <w:bCs/>
        </w:rPr>
        <w:t>2. Financial Autonomy</w:t>
      </w:r>
    </w:p>
    <w:p w14:paraId="36816F64" w14:textId="77777777" w:rsidR="0025601F" w:rsidRPr="0025601F" w:rsidRDefault="0025601F" w:rsidP="004C3D10">
      <w:pPr>
        <w:numPr>
          <w:ilvl w:val="0"/>
          <w:numId w:val="12"/>
        </w:numPr>
        <w:jc w:val="both"/>
      </w:pPr>
      <w:r w:rsidRPr="0025601F">
        <w:rPr>
          <w:b/>
          <w:bCs/>
        </w:rPr>
        <w:t>Digital Currency Adoption</w:t>
      </w:r>
      <w:r w:rsidRPr="0025601F">
        <w:t>: Develop or adopt digital currencies to facilitate transactions independent of traditional financial systems.</w:t>
      </w:r>
    </w:p>
    <w:p w14:paraId="1E9B1803" w14:textId="77777777" w:rsidR="0025601F" w:rsidRPr="0025601F" w:rsidRDefault="0025601F" w:rsidP="004C3D10">
      <w:pPr>
        <w:numPr>
          <w:ilvl w:val="0"/>
          <w:numId w:val="12"/>
        </w:numPr>
        <w:jc w:val="both"/>
      </w:pPr>
      <w:r w:rsidRPr="0025601F">
        <w:rPr>
          <w:b/>
          <w:bCs/>
        </w:rPr>
        <w:t>Local Production</w:t>
      </w:r>
      <w:r w:rsidRPr="0025601F">
        <w:t>: Invest in local industries to reduce reliance on imports and strengthen economic self-sufficiency.</w:t>
      </w:r>
    </w:p>
    <w:p w14:paraId="3EF4E5E9" w14:textId="77777777" w:rsidR="0025601F" w:rsidRPr="0025601F" w:rsidRDefault="0025601F" w:rsidP="004C3D10">
      <w:pPr>
        <w:jc w:val="both"/>
      </w:pPr>
      <w:r w:rsidRPr="0025601F">
        <w:rPr>
          <w:b/>
          <w:bCs/>
        </w:rPr>
        <w:t>3. Legal Frameworks</w:t>
      </w:r>
    </w:p>
    <w:p w14:paraId="5424E5AC" w14:textId="77777777" w:rsidR="0025601F" w:rsidRPr="0025601F" w:rsidRDefault="0025601F" w:rsidP="004C3D10">
      <w:pPr>
        <w:numPr>
          <w:ilvl w:val="0"/>
          <w:numId w:val="13"/>
        </w:numPr>
        <w:jc w:val="both"/>
      </w:pPr>
      <w:r w:rsidRPr="0025601F">
        <w:rPr>
          <w:b/>
          <w:bCs/>
        </w:rPr>
        <w:t>Transparent Regulations</w:t>
      </w:r>
      <w:r w:rsidRPr="0025601F">
        <w:t>: Implement clear and transparent economic policies to attract foreign investment and build trust.</w:t>
      </w:r>
    </w:p>
    <w:p w14:paraId="268BE302" w14:textId="77777777" w:rsidR="0025601F" w:rsidRDefault="0025601F" w:rsidP="004C3D10">
      <w:pPr>
        <w:numPr>
          <w:ilvl w:val="0"/>
          <w:numId w:val="13"/>
        </w:numPr>
        <w:jc w:val="both"/>
      </w:pPr>
      <w:r w:rsidRPr="0025601F">
        <w:rPr>
          <w:b/>
          <w:bCs/>
        </w:rPr>
        <w:t>Compliance Mechanisms</w:t>
      </w:r>
      <w:r w:rsidRPr="0025601F">
        <w:t>: Establish mechanisms to ensure compliance with international laws and standards, reducing the risk of sanctions</w:t>
      </w:r>
    </w:p>
    <w:p w14:paraId="60AA138B" w14:textId="77777777" w:rsidR="00F457F5" w:rsidRDefault="00F457F5" w:rsidP="004C3D10">
      <w:pPr>
        <w:jc w:val="both"/>
      </w:pPr>
    </w:p>
    <w:p w14:paraId="4CC28B97" w14:textId="77777777" w:rsidR="00F457F5" w:rsidRPr="00F457F5" w:rsidRDefault="00F457F5" w:rsidP="004C3D10">
      <w:pPr>
        <w:jc w:val="both"/>
        <w:rPr>
          <w:b/>
          <w:bCs/>
        </w:rPr>
      </w:pPr>
      <w:r>
        <w:t xml:space="preserve">One of the FAQ’s challenging this new utopia is - </w:t>
      </w:r>
      <w:r w:rsidRPr="00F457F5">
        <w:rPr>
          <w:b/>
          <w:bCs/>
        </w:rPr>
        <w:t>c. Who Will Cook, Build, Clean? How Do We Find People?</w:t>
      </w:r>
    </w:p>
    <w:p w14:paraId="5E71F220" w14:textId="77777777" w:rsidR="00F457F5" w:rsidRPr="00F457F5" w:rsidRDefault="00F457F5" w:rsidP="004C3D10">
      <w:pPr>
        <w:numPr>
          <w:ilvl w:val="0"/>
          <w:numId w:val="14"/>
        </w:numPr>
        <w:jc w:val="both"/>
      </w:pPr>
      <w:r w:rsidRPr="00F457F5">
        <w:rPr>
          <w:b/>
          <w:bCs/>
        </w:rPr>
        <w:t>"Citizen Tier" Model</w:t>
      </w:r>
    </w:p>
    <w:p w14:paraId="5462AEC8" w14:textId="77777777" w:rsidR="00F457F5" w:rsidRPr="00F457F5" w:rsidRDefault="00F457F5" w:rsidP="004C3D10">
      <w:pPr>
        <w:numPr>
          <w:ilvl w:val="1"/>
          <w:numId w:val="14"/>
        </w:numPr>
        <w:jc w:val="both"/>
      </w:pPr>
      <w:r w:rsidRPr="00F457F5">
        <w:rPr>
          <w:i/>
          <w:iCs/>
        </w:rPr>
        <w:t>Tier 1</w:t>
      </w:r>
      <w:r w:rsidRPr="00F457F5">
        <w:t>: Core Freeworld citizens (entrepreneurs, engineers, creators).</w:t>
      </w:r>
    </w:p>
    <w:p w14:paraId="68D823D8" w14:textId="77777777" w:rsidR="00F457F5" w:rsidRPr="00F457F5" w:rsidRDefault="00F457F5" w:rsidP="004C3D10">
      <w:pPr>
        <w:numPr>
          <w:ilvl w:val="1"/>
          <w:numId w:val="14"/>
        </w:numPr>
        <w:jc w:val="both"/>
      </w:pPr>
      <w:r w:rsidRPr="00F457F5">
        <w:rPr>
          <w:i/>
          <w:iCs/>
        </w:rPr>
        <w:t>Tier 2</w:t>
      </w:r>
      <w:r w:rsidRPr="00F457F5">
        <w:t>: Skilled service workers with benefits and upskilling paths (e.g. cooks, builders, logistics).</w:t>
      </w:r>
    </w:p>
    <w:p w14:paraId="46E3F29B" w14:textId="77777777" w:rsidR="00F457F5" w:rsidRPr="00F457F5" w:rsidRDefault="00F457F5" w:rsidP="004C3D10">
      <w:pPr>
        <w:numPr>
          <w:ilvl w:val="1"/>
          <w:numId w:val="14"/>
        </w:numPr>
        <w:jc w:val="both"/>
      </w:pPr>
      <w:r w:rsidRPr="00F457F5">
        <w:rPr>
          <w:i/>
          <w:iCs/>
        </w:rPr>
        <w:t>Tier 3</w:t>
      </w:r>
      <w:r w:rsidRPr="00F457F5">
        <w:t xml:space="preserve">: Rotational workforce (contracted for specific tasks), fully insured, </w:t>
      </w:r>
      <w:proofErr w:type="gramStart"/>
      <w:r w:rsidRPr="00F457F5">
        <w:t>robot-assisted</w:t>
      </w:r>
      <w:proofErr w:type="gramEnd"/>
      <w:r w:rsidRPr="00F457F5">
        <w:t>.</w:t>
      </w:r>
    </w:p>
    <w:p w14:paraId="31DEF5AF" w14:textId="77777777" w:rsidR="00F457F5" w:rsidRPr="00F457F5" w:rsidRDefault="00F457F5" w:rsidP="004C3D10">
      <w:pPr>
        <w:numPr>
          <w:ilvl w:val="0"/>
          <w:numId w:val="14"/>
        </w:numPr>
        <w:jc w:val="both"/>
      </w:pPr>
      <w:r w:rsidRPr="00F457F5">
        <w:rPr>
          <w:b/>
          <w:bCs/>
        </w:rPr>
        <w:t>"Equity-for-Labor" Migration Program</w:t>
      </w:r>
    </w:p>
    <w:p w14:paraId="5183F817" w14:textId="77777777" w:rsidR="00F457F5" w:rsidRPr="00F457F5" w:rsidRDefault="00F457F5" w:rsidP="004C3D10">
      <w:pPr>
        <w:numPr>
          <w:ilvl w:val="1"/>
          <w:numId w:val="14"/>
        </w:numPr>
        <w:jc w:val="both"/>
      </w:pPr>
      <w:r w:rsidRPr="00F457F5">
        <w:t>Invite applicants from collapsing or authoritarian regimes.</w:t>
      </w:r>
    </w:p>
    <w:p w14:paraId="4ED16910" w14:textId="77777777" w:rsidR="00F457F5" w:rsidRPr="00F457F5" w:rsidRDefault="00F457F5" w:rsidP="004C3D10">
      <w:pPr>
        <w:numPr>
          <w:ilvl w:val="1"/>
          <w:numId w:val="14"/>
        </w:numPr>
        <w:jc w:val="both"/>
      </w:pPr>
      <w:r w:rsidRPr="00F457F5">
        <w:t xml:space="preserve">Offer </w:t>
      </w:r>
      <w:r w:rsidRPr="00F457F5">
        <w:rPr>
          <w:b/>
          <w:bCs/>
        </w:rPr>
        <w:t>residency, education, and healthcare</w:t>
      </w:r>
      <w:r w:rsidRPr="00F457F5">
        <w:t xml:space="preserve"> in exchange for contribution to society — with a guaranteed upgrade to Tier 2 citizenship after 5 years.</w:t>
      </w:r>
    </w:p>
    <w:p w14:paraId="52B87B6E" w14:textId="77777777" w:rsidR="00F457F5" w:rsidRPr="00F457F5" w:rsidRDefault="00F457F5" w:rsidP="004C3D10">
      <w:pPr>
        <w:numPr>
          <w:ilvl w:val="0"/>
          <w:numId w:val="14"/>
        </w:numPr>
        <w:jc w:val="both"/>
      </w:pPr>
      <w:r w:rsidRPr="00F457F5">
        <w:rPr>
          <w:b/>
          <w:bCs/>
        </w:rPr>
        <w:t>Automation-Labor Partnership</w:t>
      </w:r>
    </w:p>
    <w:p w14:paraId="0A640507" w14:textId="77777777" w:rsidR="00F457F5" w:rsidRDefault="00F457F5" w:rsidP="004C3D10">
      <w:pPr>
        <w:numPr>
          <w:ilvl w:val="1"/>
          <w:numId w:val="14"/>
        </w:numPr>
        <w:jc w:val="both"/>
      </w:pPr>
      <w:r w:rsidRPr="00F457F5">
        <w:t>Infrastructure built by robotics + human crews. Cleaning and transport handled by AI + light human oversight.</w:t>
      </w:r>
    </w:p>
    <w:p w14:paraId="7F180911" w14:textId="77777777" w:rsidR="00F457F5" w:rsidRDefault="00F457F5" w:rsidP="004C3D10">
      <w:pPr>
        <w:jc w:val="both"/>
      </w:pPr>
      <w:r>
        <w:t xml:space="preserve">To make it feasible, we suggest already discussed migrations model in weak birth rate western countries like in most of the EU (which thanks to groups of useless </w:t>
      </w:r>
      <w:proofErr w:type="gramStart"/>
      <w:r>
        <w:t>politician</w:t>
      </w:r>
      <w:proofErr w:type="gramEnd"/>
      <w:r>
        <w:t xml:space="preserve"> as always) failed to be established: </w:t>
      </w:r>
    </w:p>
    <w:p w14:paraId="3EE8E206" w14:textId="77777777" w:rsidR="000D4E0C" w:rsidRPr="000D4E0C" w:rsidRDefault="000D4E0C" w:rsidP="004C3D10">
      <w:pPr>
        <w:jc w:val="both"/>
        <w:rPr>
          <w:b/>
          <w:bCs/>
        </w:rPr>
      </w:pPr>
      <w:r w:rsidRPr="000D4E0C">
        <w:rPr>
          <w:b/>
          <w:bCs/>
        </w:rPr>
        <w:t>Workforce Model</w:t>
      </w:r>
    </w:p>
    <w:p w14:paraId="0733D0CE" w14:textId="0A3E28B5" w:rsidR="000D4E0C" w:rsidRDefault="000D4E0C" w:rsidP="004C3D10">
      <w:pPr>
        <w:numPr>
          <w:ilvl w:val="0"/>
          <w:numId w:val="15"/>
        </w:numPr>
        <w:jc w:val="both"/>
      </w:pPr>
      <w:r w:rsidRPr="000D4E0C">
        <w:t xml:space="preserve">Establish </w:t>
      </w:r>
      <w:r w:rsidRPr="000D4E0C">
        <w:rPr>
          <w:b/>
          <w:bCs/>
        </w:rPr>
        <w:t>training centers</w:t>
      </w:r>
      <w:r w:rsidRPr="000D4E0C">
        <w:t xml:space="preserve"> in Africa, Asia, and the Middle East</w:t>
      </w:r>
      <w:r w:rsidR="00E77302">
        <w:t xml:space="preserve">, for: </w:t>
      </w:r>
    </w:p>
    <w:p w14:paraId="2B3F640F" w14:textId="0527D7AD" w:rsidR="00E77302" w:rsidRPr="00E77302" w:rsidRDefault="00E77302" w:rsidP="004C3D10">
      <w:pPr>
        <w:pStyle w:val="NormalWeb"/>
        <w:numPr>
          <w:ilvl w:val="1"/>
          <w:numId w:val="15"/>
        </w:numPr>
        <w:jc w:val="both"/>
        <w:rPr>
          <w:rFonts w:asciiTheme="minorHAnsi" w:eastAsiaTheme="minorHAnsi" w:hAnsiTheme="minorHAnsi" w:cstheme="minorBidi"/>
          <w:sz w:val="22"/>
          <w:szCs w:val="22"/>
          <w:lang w:eastAsia="en-US"/>
        </w:rPr>
      </w:pPr>
      <w:r w:rsidRPr="00E77302">
        <w:rPr>
          <w:rFonts w:asciiTheme="minorHAnsi" w:eastAsiaTheme="minorHAnsi" w:hAnsiTheme="minorHAnsi" w:cstheme="minorBidi"/>
          <w:sz w:val="22"/>
          <w:szCs w:val="22"/>
          <w:lang w:eastAsia="en-US"/>
        </w:rPr>
        <w:t>Language (English, basic coding)</w:t>
      </w:r>
    </w:p>
    <w:p w14:paraId="39EE5550" w14:textId="06E83865" w:rsidR="00E77302" w:rsidRPr="00E77302" w:rsidRDefault="00E77302" w:rsidP="004C3D10">
      <w:pPr>
        <w:pStyle w:val="NormalWeb"/>
        <w:numPr>
          <w:ilvl w:val="1"/>
          <w:numId w:val="15"/>
        </w:numPr>
        <w:jc w:val="both"/>
        <w:rPr>
          <w:rFonts w:asciiTheme="minorHAnsi" w:eastAsiaTheme="minorHAnsi" w:hAnsiTheme="minorHAnsi" w:cstheme="minorBidi"/>
          <w:sz w:val="22"/>
          <w:szCs w:val="22"/>
          <w:lang w:eastAsia="en-US"/>
        </w:rPr>
      </w:pPr>
      <w:r w:rsidRPr="00E77302">
        <w:rPr>
          <w:rFonts w:asciiTheme="minorHAnsi" w:eastAsiaTheme="minorHAnsi" w:hAnsiTheme="minorHAnsi" w:cstheme="minorBidi"/>
          <w:sz w:val="22"/>
          <w:szCs w:val="22"/>
          <w:lang w:eastAsia="en-US"/>
        </w:rPr>
        <w:t>Civil behavior and ethics</w:t>
      </w:r>
    </w:p>
    <w:p w14:paraId="4C0BD0CC" w14:textId="7C54C100" w:rsidR="00E77302" w:rsidRPr="00E77302" w:rsidRDefault="00E77302" w:rsidP="004C3D10">
      <w:pPr>
        <w:pStyle w:val="NormalWeb"/>
        <w:numPr>
          <w:ilvl w:val="1"/>
          <w:numId w:val="15"/>
        </w:numPr>
        <w:jc w:val="both"/>
        <w:rPr>
          <w:rFonts w:asciiTheme="minorHAnsi" w:eastAsiaTheme="minorHAnsi" w:hAnsiTheme="minorHAnsi" w:cstheme="minorBidi"/>
          <w:sz w:val="22"/>
          <w:szCs w:val="22"/>
          <w:lang w:eastAsia="en-US"/>
        </w:rPr>
      </w:pPr>
      <w:r w:rsidRPr="00E77302">
        <w:rPr>
          <w:rFonts w:asciiTheme="minorHAnsi" w:eastAsiaTheme="minorHAnsi" w:hAnsiTheme="minorHAnsi" w:cstheme="minorBidi"/>
          <w:sz w:val="22"/>
          <w:szCs w:val="22"/>
          <w:lang w:eastAsia="en-US"/>
        </w:rPr>
        <w:t>Agri-tech, clean energy, logistics, and care work</w:t>
      </w:r>
    </w:p>
    <w:p w14:paraId="69DE3365" w14:textId="65B93522" w:rsidR="000D4E0C" w:rsidRPr="000D4E0C" w:rsidRDefault="00E77302" w:rsidP="004C3D10">
      <w:pPr>
        <w:numPr>
          <w:ilvl w:val="0"/>
          <w:numId w:val="15"/>
        </w:numPr>
        <w:jc w:val="both"/>
      </w:pPr>
      <w:r w:rsidRPr="00E77302">
        <w:t>Psychological screening to identify stable, high-potential individuals</w:t>
      </w:r>
      <w:r>
        <w:t xml:space="preserve">: </w:t>
      </w:r>
      <w:r w:rsidR="000D4E0C">
        <w:t xml:space="preserve">Interview and </w:t>
      </w:r>
      <w:r w:rsidR="000D4E0C" w:rsidRPr="000D4E0C">
        <w:t xml:space="preserve">prepare </w:t>
      </w:r>
      <w:r w:rsidR="000D4E0C" w:rsidRPr="000D4E0C">
        <w:rPr>
          <w:b/>
          <w:bCs/>
        </w:rPr>
        <w:t>non-violent, educated Tier 2 workers</w:t>
      </w:r>
      <w:r w:rsidR="000D4E0C" w:rsidRPr="000D4E0C">
        <w:t xml:space="preserve"> to become citizen-workers in the Free World.</w:t>
      </w:r>
    </w:p>
    <w:p w14:paraId="0C668B40" w14:textId="77777777" w:rsidR="000D4E0C" w:rsidRPr="000D4E0C" w:rsidRDefault="000D4E0C" w:rsidP="004C3D10">
      <w:pPr>
        <w:numPr>
          <w:ilvl w:val="0"/>
          <w:numId w:val="15"/>
        </w:numPr>
        <w:jc w:val="both"/>
      </w:pPr>
      <w:r w:rsidRPr="000D4E0C">
        <w:t>Offer them opportunity, safety, and purpose—no propaganda needed</w:t>
      </w:r>
    </w:p>
    <w:p w14:paraId="00979422" w14:textId="248491BE" w:rsidR="00F457F5" w:rsidRPr="00116205" w:rsidRDefault="00116205" w:rsidP="004C3D10">
      <w:pPr>
        <w:jc w:val="both"/>
        <w:rPr>
          <w:b/>
          <w:bCs/>
        </w:rPr>
      </w:pPr>
      <w:r w:rsidRPr="00116205">
        <w:rPr>
          <w:b/>
          <w:bCs/>
        </w:rPr>
        <w:t>Food and Agriculture:</w:t>
      </w:r>
      <w:r w:rsidR="00F457F5" w:rsidRPr="00116205">
        <w:rPr>
          <w:b/>
          <w:bCs/>
        </w:rPr>
        <w:t xml:space="preserve"> </w:t>
      </w:r>
    </w:p>
    <w:p w14:paraId="0D51C028" w14:textId="06F99F54" w:rsidR="00E77302" w:rsidRDefault="00E77302" w:rsidP="004C3D10">
      <w:pPr>
        <w:jc w:val="both"/>
      </w:pPr>
      <w:r>
        <w:t xml:space="preserve">We have got you a land, we are a tech magnet with economic power with trade access and treaties, we have different tiers of </w:t>
      </w:r>
      <w:proofErr w:type="gramStart"/>
      <w:r>
        <w:t>workforces</w:t>
      </w:r>
      <w:proofErr w:type="gramEnd"/>
      <w:r>
        <w:t xml:space="preserve"> and we defend ourselves with AI drones and cyber army, how de we make sure we know how to simply feed everyone? </w:t>
      </w:r>
    </w:p>
    <w:p w14:paraId="0ADE168F" w14:textId="77777777" w:rsidR="00116205" w:rsidRPr="00116205" w:rsidRDefault="00116205" w:rsidP="004C3D10">
      <w:pPr>
        <w:jc w:val="both"/>
      </w:pPr>
      <w:proofErr w:type="gramStart"/>
      <w:r w:rsidRPr="00116205">
        <w:t xml:space="preserve">  </w:t>
      </w:r>
      <w:r w:rsidRPr="00116205">
        <w:rPr>
          <w:b/>
          <w:bCs/>
        </w:rPr>
        <w:t>Goal</w:t>
      </w:r>
      <w:proofErr w:type="gramEnd"/>
      <w:r w:rsidRPr="00116205">
        <w:t>: Achieve semi-autonomous, secure food production.</w:t>
      </w:r>
    </w:p>
    <w:p w14:paraId="05143455" w14:textId="77777777" w:rsidR="00116205" w:rsidRPr="00116205" w:rsidRDefault="00116205" w:rsidP="004C3D10">
      <w:pPr>
        <w:jc w:val="both"/>
      </w:pPr>
      <w:proofErr w:type="gramStart"/>
      <w:r w:rsidRPr="00116205">
        <w:t xml:space="preserve">  </w:t>
      </w:r>
      <w:r w:rsidRPr="00116205">
        <w:rPr>
          <w:b/>
          <w:bCs/>
        </w:rPr>
        <w:t>Tactics</w:t>
      </w:r>
      <w:proofErr w:type="gramEnd"/>
      <w:r w:rsidRPr="00116205">
        <w:t>:</w:t>
      </w:r>
    </w:p>
    <w:p w14:paraId="7328662F" w14:textId="77777777" w:rsidR="00116205" w:rsidRPr="00116205" w:rsidRDefault="00116205" w:rsidP="004C3D10">
      <w:pPr>
        <w:numPr>
          <w:ilvl w:val="0"/>
          <w:numId w:val="16"/>
        </w:numPr>
        <w:jc w:val="both"/>
      </w:pPr>
      <w:r w:rsidRPr="00116205">
        <w:t xml:space="preserve">Develop </w:t>
      </w:r>
      <w:r w:rsidRPr="00116205">
        <w:rPr>
          <w:b/>
          <w:bCs/>
        </w:rPr>
        <w:t>vertical farm infrastructure</w:t>
      </w:r>
      <w:r w:rsidRPr="00116205">
        <w:t xml:space="preserve"> in urban cores and selected free zones (</w:t>
      </w:r>
      <w:proofErr w:type="gramStart"/>
      <w:r w:rsidRPr="00116205">
        <w:t>low-labor</w:t>
      </w:r>
      <w:proofErr w:type="gramEnd"/>
      <w:r w:rsidRPr="00116205">
        <w:t>/high-tech model).</w:t>
      </w:r>
    </w:p>
    <w:p w14:paraId="6FE519F3" w14:textId="77777777" w:rsidR="00116205" w:rsidRPr="00116205" w:rsidRDefault="00116205" w:rsidP="004C3D10">
      <w:pPr>
        <w:numPr>
          <w:ilvl w:val="0"/>
          <w:numId w:val="16"/>
        </w:numPr>
        <w:jc w:val="both"/>
      </w:pPr>
      <w:r w:rsidRPr="00116205">
        <w:lastRenderedPageBreak/>
        <w:t xml:space="preserve">Establish </w:t>
      </w:r>
      <w:r w:rsidRPr="00116205">
        <w:rPr>
          <w:b/>
          <w:bCs/>
        </w:rPr>
        <w:t>import pipelines for high-calorie basics</w:t>
      </w:r>
      <w:r w:rsidRPr="00116205">
        <w:t xml:space="preserve"> (rice, legumes, grains) from politically stable partners.</w:t>
      </w:r>
    </w:p>
    <w:p w14:paraId="4321694D" w14:textId="77777777" w:rsidR="00116205" w:rsidRDefault="00116205" w:rsidP="004C3D10">
      <w:pPr>
        <w:numPr>
          <w:ilvl w:val="0"/>
          <w:numId w:val="16"/>
        </w:numPr>
        <w:jc w:val="both"/>
      </w:pPr>
      <w:r w:rsidRPr="00116205">
        <w:t xml:space="preserve">R&amp;D hubs for </w:t>
      </w:r>
      <w:r w:rsidRPr="00116205">
        <w:rPr>
          <w:b/>
          <w:bCs/>
        </w:rPr>
        <w:t>climate-resilient crops</w:t>
      </w:r>
      <w:r w:rsidRPr="00116205">
        <w:t>, hydroponics, and AI-controlled supply chains.</w:t>
      </w:r>
    </w:p>
    <w:p w14:paraId="537D0A1B" w14:textId="77777777" w:rsidR="00116205" w:rsidRDefault="00116205" w:rsidP="004C3D10">
      <w:pPr>
        <w:jc w:val="both"/>
      </w:pPr>
    </w:p>
    <w:p w14:paraId="006374D3" w14:textId="77777777" w:rsidR="0095571D" w:rsidRPr="0095571D" w:rsidRDefault="0095571D" w:rsidP="004C3D10">
      <w:pPr>
        <w:jc w:val="both"/>
        <w:rPr>
          <w:b/>
          <w:bCs/>
          <w:lang w:val="en-IL"/>
        </w:rPr>
      </w:pPr>
      <w:r w:rsidRPr="0095571D">
        <w:rPr>
          <w:b/>
          <w:bCs/>
          <w:lang w:val="en-IL"/>
        </w:rPr>
        <w:t>Final Reflection: A New Chapter for Human Civilization</w:t>
      </w:r>
    </w:p>
    <w:p w14:paraId="02856A98" w14:textId="77777777" w:rsidR="0095571D" w:rsidRPr="0095571D" w:rsidRDefault="0095571D" w:rsidP="004C3D10">
      <w:pPr>
        <w:jc w:val="both"/>
        <w:rPr>
          <w:lang w:val="en-IL"/>
        </w:rPr>
      </w:pPr>
      <w:r w:rsidRPr="0095571D">
        <w:rPr>
          <w:lang w:val="en-IL"/>
        </w:rPr>
        <w:t>Every few centuries, humanity undergoes a transformation—religious upheavals, industrial revolutions, technological awakenings—that redefines how we live, think, and organize ourselves as animals on this planet.</w:t>
      </w:r>
    </w:p>
    <w:p w14:paraId="5356F594" w14:textId="3F73BBB3" w:rsidR="0095571D" w:rsidRPr="0095571D" w:rsidRDefault="0095571D" w:rsidP="004C3D10">
      <w:pPr>
        <w:jc w:val="both"/>
        <w:rPr>
          <w:lang w:val="en-IL"/>
        </w:rPr>
      </w:pPr>
      <w:r w:rsidRPr="0095571D">
        <w:rPr>
          <w:lang w:val="en-IL"/>
        </w:rPr>
        <w:t xml:space="preserve">Today’s instability—from Tehran to D.C.—is not chaos, it’s </w:t>
      </w:r>
      <w:r w:rsidRPr="0095571D">
        <w:rPr>
          <w:b/>
          <w:bCs/>
          <w:lang w:val="en-IL"/>
        </w:rPr>
        <w:t>collision</w:t>
      </w:r>
      <w:r w:rsidRPr="0095571D">
        <w:rPr>
          <w:lang w:val="en-IL"/>
        </w:rPr>
        <w:t>. A collision between future-facing liberalism and the decaying remnants of religious absolutism, nationalism, and authoritarian mind control. It is a war of ideas disguised as local politics.</w:t>
      </w:r>
    </w:p>
    <w:p w14:paraId="4A1804FF" w14:textId="77777777" w:rsidR="0095571D" w:rsidRPr="0095571D" w:rsidRDefault="0095571D" w:rsidP="004C3D10">
      <w:pPr>
        <w:jc w:val="both"/>
        <w:rPr>
          <w:lang w:val="en-IL"/>
        </w:rPr>
      </w:pPr>
      <w:r w:rsidRPr="0095571D">
        <w:rPr>
          <w:lang w:val="en-IL"/>
        </w:rPr>
        <w:t>Free people across the world—free in mind and spirit—are voting with their feet. They are walking away from broken systems, from stagnant democracies and holy empires, toward zones of opportunity, clarity, and peace.</w:t>
      </w:r>
    </w:p>
    <w:p w14:paraId="3144E9C7" w14:textId="77777777" w:rsidR="0095571D" w:rsidRDefault="0095571D" w:rsidP="004C3D10">
      <w:pPr>
        <w:jc w:val="both"/>
        <w:rPr>
          <w:lang w:val="en-IL"/>
        </w:rPr>
      </w:pPr>
      <w:r w:rsidRPr="0095571D">
        <w:rPr>
          <w:b/>
          <w:bCs/>
          <w:lang w:val="en-IL"/>
        </w:rPr>
        <w:t>Freeworld is not just a country—it is the exodus.</w:t>
      </w:r>
      <w:r w:rsidRPr="0095571D">
        <w:rPr>
          <w:lang w:val="en-IL"/>
        </w:rPr>
        <w:t xml:space="preserve"> It is the idea that if enough people refuse to be ruled by the past, they can build the future. </w:t>
      </w:r>
    </w:p>
    <w:p w14:paraId="149B86BB" w14:textId="04B302F6" w:rsidR="0095571D" w:rsidRPr="0095571D" w:rsidRDefault="0095571D" w:rsidP="004C3D10">
      <w:pPr>
        <w:jc w:val="both"/>
        <w:rPr>
          <w:lang w:val="en-IL"/>
        </w:rPr>
      </w:pPr>
      <w:r w:rsidRPr="0095571D">
        <w:rPr>
          <w:b/>
          <w:bCs/>
        </w:rPr>
        <w:t xml:space="preserve">Given the accelerating climate crisis, the threat of nuclear conflict, and the scale of global population growth, our mission must extend </w:t>
      </w:r>
      <w:r w:rsidRPr="0095571D">
        <w:rPr>
          <w:b/>
          <w:bCs/>
          <w:u w:val="single"/>
        </w:rPr>
        <w:t>beyond Earth itself</w:t>
      </w:r>
      <w:r w:rsidRPr="0095571D">
        <w:rPr>
          <w:b/>
          <w:bCs/>
        </w:rPr>
        <w:t xml:space="preserve">. </w:t>
      </w:r>
      <w:proofErr w:type="gramStart"/>
      <w:r w:rsidRPr="0095571D">
        <w:rPr>
          <w:b/>
          <w:bCs/>
        </w:rPr>
        <w:t>So</w:t>
      </w:r>
      <w:proofErr w:type="gramEnd"/>
      <w:r w:rsidRPr="0095571D">
        <w:rPr>
          <w:b/>
          <w:bCs/>
        </w:rPr>
        <w:t xml:space="preserve"> ask yourself: who are the real leaders capable of guiding us there?</w:t>
      </w:r>
      <w:r>
        <w:rPr>
          <w:b/>
          <w:bCs/>
        </w:rPr>
        <w:t xml:space="preserve"> </w:t>
      </w:r>
      <w:proofErr w:type="gramStart"/>
      <w:r w:rsidRPr="0095571D">
        <w:rPr>
          <w:b/>
          <w:bCs/>
          <w:lang w:val="en-IL"/>
        </w:rPr>
        <w:t>Trump</w:t>
      </w:r>
      <w:proofErr w:type="gramEnd"/>
      <w:r w:rsidRPr="0095571D">
        <w:rPr>
          <w:b/>
          <w:bCs/>
          <w:lang w:val="en-IL"/>
        </w:rPr>
        <w:t xml:space="preserve"> and Putin? </w:t>
      </w:r>
    </w:p>
    <w:p w14:paraId="4714CE9F" w14:textId="77777777" w:rsidR="00116205" w:rsidRPr="0095571D" w:rsidRDefault="00116205" w:rsidP="004C3D10">
      <w:pPr>
        <w:jc w:val="both"/>
        <w:rPr>
          <w:lang w:val="en-IL"/>
        </w:rPr>
      </w:pPr>
    </w:p>
    <w:p w14:paraId="19EC9A33" w14:textId="77777777" w:rsidR="00E77302" w:rsidRPr="00F457F5" w:rsidRDefault="00E77302" w:rsidP="004C3D10">
      <w:pPr>
        <w:jc w:val="both"/>
      </w:pPr>
    </w:p>
    <w:p w14:paraId="1B49386E" w14:textId="3A219DC2" w:rsidR="00F457F5" w:rsidRPr="0025601F" w:rsidRDefault="00F457F5" w:rsidP="004C3D10">
      <w:pPr>
        <w:jc w:val="both"/>
      </w:pPr>
    </w:p>
    <w:p w14:paraId="7F972C5F" w14:textId="77777777" w:rsidR="0025601F" w:rsidRPr="00A472DA" w:rsidRDefault="0025601F" w:rsidP="004C3D10">
      <w:pPr>
        <w:jc w:val="both"/>
      </w:pPr>
    </w:p>
    <w:p w14:paraId="4D7D129F" w14:textId="63375174" w:rsidR="00002FCA" w:rsidRPr="00984BEF" w:rsidRDefault="00002FCA" w:rsidP="004C3D10">
      <w:pPr>
        <w:jc w:val="both"/>
      </w:pPr>
    </w:p>
    <w:sectPr w:rsidR="00002FCA" w:rsidRPr="00984B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374CF"/>
    <w:multiLevelType w:val="multilevel"/>
    <w:tmpl w:val="F4A4D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D216A"/>
    <w:multiLevelType w:val="multilevel"/>
    <w:tmpl w:val="3C3E9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945681"/>
    <w:multiLevelType w:val="multilevel"/>
    <w:tmpl w:val="CB96E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F67E53"/>
    <w:multiLevelType w:val="multilevel"/>
    <w:tmpl w:val="257A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AC77DB"/>
    <w:multiLevelType w:val="multilevel"/>
    <w:tmpl w:val="CD96A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481E69"/>
    <w:multiLevelType w:val="multilevel"/>
    <w:tmpl w:val="A1A00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066914"/>
    <w:multiLevelType w:val="multilevel"/>
    <w:tmpl w:val="F6E42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2251F7"/>
    <w:multiLevelType w:val="multilevel"/>
    <w:tmpl w:val="7040E1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2BF5EE2"/>
    <w:multiLevelType w:val="multilevel"/>
    <w:tmpl w:val="A5287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F70077"/>
    <w:multiLevelType w:val="multilevel"/>
    <w:tmpl w:val="1C928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2578C6"/>
    <w:multiLevelType w:val="multilevel"/>
    <w:tmpl w:val="3F900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EF504D"/>
    <w:multiLevelType w:val="multilevel"/>
    <w:tmpl w:val="9F088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C1649F"/>
    <w:multiLevelType w:val="multilevel"/>
    <w:tmpl w:val="E52A03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EB8527D"/>
    <w:multiLevelType w:val="multilevel"/>
    <w:tmpl w:val="7D56F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A00F02"/>
    <w:multiLevelType w:val="multilevel"/>
    <w:tmpl w:val="F12E1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106936"/>
    <w:multiLevelType w:val="multilevel"/>
    <w:tmpl w:val="1736D3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715752">
    <w:abstractNumId w:val="3"/>
  </w:num>
  <w:num w:numId="2" w16cid:durableId="1535658592">
    <w:abstractNumId w:val="13"/>
  </w:num>
  <w:num w:numId="3" w16cid:durableId="673727088">
    <w:abstractNumId w:val="12"/>
  </w:num>
  <w:num w:numId="4" w16cid:durableId="1492022067">
    <w:abstractNumId w:val="2"/>
  </w:num>
  <w:num w:numId="5" w16cid:durableId="1563322479">
    <w:abstractNumId w:val="9"/>
  </w:num>
  <w:num w:numId="6" w16cid:durableId="1460225937">
    <w:abstractNumId w:val="8"/>
  </w:num>
  <w:num w:numId="7" w16cid:durableId="203638414">
    <w:abstractNumId w:val="15"/>
  </w:num>
  <w:num w:numId="8" w16cid:durableId="1846743134">
    <w:abstractNumId w:val="10"/>
  </w:num>
  <w:num w:numId="9" w16cid:durableId="697394820">
    <w:abstractNumId w:val="1"/>
  </w:num>
  <w:num w:numId="10" w16cid:durableId="346643508">
    <w:abstractNumId w:val="6"/>
  </w:num>
  <w:num w:numId="11" w16cid:durableId="970792649">
    <w:abstractNumId w:val="14"/>
  </w:num>
  <w:num w:numId="12" w16cid:durableId="778523327">
    <w:abstractNumId w:val="4"/>
  </w:num>
  <w:num w:numId="13" w16cid:durableId="873883897">
    <w:abstractNumId w:val="5"/>
  </w:num>
  <w:num w:numId="14" w16cid:durableId="621611795">
    <w:abstractNumId w:val="7"/>
  </w:num>
  <w:num w:numId="15" w16cid:durableId="2114470655">
    <w:abstractNumId w:val="11"/>
  </w:num>
  <w:num w:numId="16" w16cid:durableId="10349657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ECC"/>
    <w:rsid w:val="00002FCA"/>
    <w:rsid w:val="000D4E0C"/>
    <w:rsid w:val="00116205"/>
    <w:rsid w:val="0025601F"/>
    <w:rsid w:val="00273142"/>
    <w:rsid w:val="00472ECC"/>
    <w:rsid w:val="004C3D10"/>
    <w:rsid w:val="004D55F2"/>
    <w:rsid w:val="006A1415"/>
    <w:rsid w:val="006E50BE"/>
    <w:rsid w:val="0095571D"/>
    <w:rsid w:val="00984BEF"/>
    <w:rsid w:val="00A472DA"/>
    <w:rsid w:val="00DA4162"/>
    <w:rsid w:val="00E77302"/>
    <w:rsid w:val="00F457F5"/>
    <w:rsid w:val="00F9750F"/>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F1420"/>
  <w15:chartTrackingRefBased/>
  <w15:docId w15:val="{B596F7AF-864B-4CAB-94AD-7134BE23F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72EC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72EC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72EC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72EC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72EC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72E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2E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2E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2E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2EC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72EC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72EC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72EC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72EC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72E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2E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2E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2ECC"/>
    <w:rPr>
      <w:rFonts w:eastAsiaTheme="majorEastAsia" w:cstheme="majorBidi"/>
      <w:color w:val="272727" w:themeColor="text1" w:themeTint="D8"/>
    </w:rPr>
  </w:style>
  <w:style w:type="paragraph" w:styleId="Title">
    <w:name w:val="Title"/>
    <w:basedOn w:val="Normal"/>
    <w:next w:val="Normal"/>
    <w:link w:val="TitleChar"/>
    <w:uiPriority w:val="10"/>
    <w:qFormat/>
    <w:rsid w:val="00472E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2E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2EC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2E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2ECC"/>
    <w:pPr>
      <w:spacing w:before="160"/>
      <w:jc w:val="center"/>
    </w:pPr>
    <w:rPr>
      <w:i/>
      <w:iCs/>
      <w:color w:val="404040" w:themeColor="text1" w:themeTint="BF"/>
    </w:rPr>
  </w:style>
  <w:style w:type="character" w:customStyle="1" w:styleId="QuoteChar">
    <w:name w:val="Quote Char"/>
    <w:basedOn w:val="DefaultParagraphFont"/>
    <w:link w:val="Quote"/>
    <w:uiPriority w:val="29"/>
    <w:rsid w:val="00472ECC"/>
    <w:rPr>
      <w:i/>
      <w:iCs/>
      <w:color w:val="404040" w:themeColor="text1" w:themeTint="BF"/>
    </w:rPr>
  </w:style>
  <w:style w:type="paragraph" w:styleId="ListParagraph">
    <w:name w:val="List Paragraph"/>
    <w:basedOn w:val="Normal"/>
    <w:uiPriority w:val="34"/>
    <w:qFormat/>
    <w:rsid w:val="00472ECC"/>
    <w:pPr>
      <w:ind w:left="720"/>
      <w:contextualSpacing/>
    </w:pPr>
  </w:style>
  <w:style w:type="character" w:styleId="IntenseEmphasis">
    <w:name w:val="Intense Emphasis"/>
    <w:basedOn w:val="DefaultParagraphFont"/>
    <w:uiPriority w:val="21"/>
    <w:qFormat/>
    <w:rsid w:val="00472ECC"/>
    <w:rPr>
      <w:i/>
      <w:iCs/>
      <w:color w:val="2F5496" w:themeColor="accent1" w:themeShade="BF"/>
    </w:rPr>
  </w:style>
  <w:style w:type="paragraph" w:styleId="IntenseQuote">
    <w:name w:val="Intense Quote"/>
    <w:basedOn w:val="Normal"/>
    <w:next w:val="Normal"/>
    <w:link w:val="IntenseQuoteChar"/>
    <w:uiPriority w:val="30"/>
    <w:qFormat/>
    <w:rsid w:val="00472EC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72ECC"/>
    <w:rPr>
      <w:i/>
      <w:iCs/>
      <w:color w:val="2F5496" w:themeColor="accent1" w:themeShade="BF"/>
    </w:rPr>
  </w:style>
  <w:style w:type="character" w:styleId="IntenseReference">
    <w:name w:val="Intense Reference"/>
    <w:basedOn w:val="DefaultParagraphFont"/>
    <w:uiPriority w:val="32"/>
    <w:qFormat/>
    <w:rsid w:val="00472ECC"/>
    <w:rPr>
      <w:b/>
      <w:bCs/>
      <w:smallCaps/>
      <w:color w:val="2F5496" w:themeColor="accent1" w:themeShade="BF"/>
      <w:spacing w:val="5"/>
    </w:rPr>
  </w:style>
  <w:style w:type="character" w:styleId="Hyperlink">
    <w:name w:val="Hyperlink"/>
    <w:basedOn w:val="DefaultParagraphFont"/>
    <w:uiPriority w:val="99"/>
    <w:unhideWhenUsed/>
    <w:rsid w:val="00984BEF"/>
    <w:rPr>
      <w:color w:val="0563C1" w:themeColor="hyperlink"/>
      <w:u w:val="single"/>
    </w:rPr>
  </w:style>
  <w:style w:type="character" w:styleId="UnresolvedMention">
    <w:name w:val="Unresolved Mention"/>
    <w:basedOn w:val="DefaultParagraphFont"/>
    <w:uiPriority w:val="99"/>
    <w:semiHidden/>
    <w:unhideWhenUsed/>
    <w:rsid w:val="00984BEF"/>
    <w:rPr>
      <w:color w:val="605E5C"/>
      <w:shd w:val="clear" w:color="auto" w:fill="E1DFDD"/>
    </w:rPr>
  </w:style>
  <w:style w:type="paragraph" w:styleId="NormalWeb">
    <w:name w:val="Normal (Web)"/>
    <w:basedOn w:val="Normal"/>
    <w:uiPriority w:val="99"/>
    <w:unhideWhenUsed/>
    <w:rsid w:val="00E77302"/>
    <w:pPr>
      <w:spacing w:before="100" w:beforeAutospacing="1" w:after="100" w:afterAutospacing="1" w:line="240" w:lineRule="auto"/>
    </w:pPr>
    <w:rPr>
      <w:rFonts w:ascii="Times New Roman" w:eastAsia="Times New Roman" w:hAnsi="Times New Roman" w:cs="Times New Roman"/>
      <w:sz w:val="24"/>
      <w:szCs w:val="24"/>
      <w:lang w:eastAsia="en-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039154">
      <w:bodyDiv w:val="1"/>
      <w:marLeft w:val="0"/>
      <w:marRight w:val="0"/>
      <w:marTop w:val="0"/>
      <w:marBottom w:val="0"/>
      <w:divBdr>
        <w:top w:val="none" w:sz="0" w:space="0" w:color="auto"/>
        <w:left w:val="none" w:sz="0" w:space="0" w:color="auto"/>
        <w:bottom w:val="none" w:sz="0" w:space="0" w:color="auto"/>
        <w:right w:val="none" w:sz="0" w:space="0" w:color="auto"/>
      </w:divBdr>
      <w:divsChild>
        <w:div w:id="228350011">
          <w:marLeft w:val="0"/>
          <w:marRight w:val="0"/>
          <w:marTop w:val="0"/>
          <w:marBottom w:val="0"/>
          <w:divBdr>
            <w:top w:val="none" w:sz="0" w:space="0" w:color="auto"/>
            <w:left w:val="none" w:sz="0" w:space="0" w:color="auto"/>
            <w:bottom w:val="none" w:sz="0" w:space="0" w:color="auto"/>
            <w:right w:val="none" w:sz="0" w:space="0" w:color="auto"/>
          </w:divBdr>
          <w:divsChild>
            <w:div w:id="86730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3814">
      <w:bodyDiv w:val="1"/>
      <w:marLeft w:val="0"/>
      <w:marRight w:val="0"/>
      <w:marTop w:val="0"/>
      <w:marBottom w:val="0"/>
      <w:divBdr>
        <w:top w:val="none" w:sz="0" w:space="0" w:color="auto"/>
        <w:left w:val="none" w:sz="0" w:space="0" w:color="auto"/>
        <w:bottom w:val="none" w:sz="0" w:space="0" w:color="auto"/>
        <w:right w:val="none" w:sz="0" w:space="0" w:color="auto"/>
      </w:divBdr>
    </w:div>
    <w:div w:id="141627426">
      <w:bodyDiv w:val="1"/>
      <w:marLeft w:val="0"/>
      <w:marRight w:val="0"/>
      <w:marTop w:val="0"/>
      <w:marBottom w:val="0"/>
      <w:divBdr>
        <w:top w:val="none" w:sz="0" w:space="0" w:color="auto"/>
        <w:left w:val="none" w:sz="0" w:space="0" w:color="auto"/>
        <w:bottom w:val="none" w:sz="0" w:space="0" w:color="auto"/>
        <w:right w:val="none" w:sz="0" w:space="0" w:color="auto"/>
      </w:divBdr>
    </w:div>
    <w:div w:id="407658536">
      <w:bodyDiv w:val="1"/>
      <w:marLeft w:val="0"/>
      <w:marRight w:val="0"/>
      <w:marTop w:val="0"/>
      <w:marBottom w:val="0"/>
      <w:divBdr>
        <w:top w:val="none" w:sz="0" w:space="0" w:color="auto"/>
        <w:left w:val="none" w:sz="0" w:space="0" w:color="auto"/>
        <w:bottom w:val="none" w:sz="0" w:space="0" w:color="auto"/>
        <w:right w:val="none" w:sz="0" w:space="0" w:color="auto"/>
      </w:divBdr>
    </w:div>
    <w:div w:id="466821193">
      <w:bodyDiv w:val="1"/>
      <w:marLeft w:val="0"/>
      <w:marRight w:val="0"/>
      <w:marTop w:val="0"/>
      <w:marBottom w:val="0"/>
      <w:divBdr>
        <w:top w:val="none" w:sz="0" w:space="0" w:color="auto"/>
        <w:left w:val="none" w:sz="0" w:space="0" w:color="auto"/>
        <w:bottom w:val="none" w:sz="0" w:space="0" w:color="auto"/>
        <w:right w:val="none" w:sz="0" w:space="0" w:color="auto"/>
      </w:divBdr>
    </w:div>
    <w:div w:id="636766989">
      <w:bodyDiv w:val="1"/>
      <w:marLeft w:val="0"/>
      <w:marRight w:val="0"/>
      <w:marTop w:val="0"/>
      <w:marBottom w:val="0"/>
      <w:divBdr>
        <w:top w:val="none" w:sz="0" w:space="0" w:color="auto"/>
        <w:left w:val="none" w:sz="0" w:space="0" w:color="auto"/>
        <w:bottom w:val="none" w:sz="0" w:space="0" w:color="auto"/>
        <w:right w:val="none" w:sz="0" w:space="0" w:color="auto"/>
      </w:divBdr>
    </w:div>
    <w:div w:id="673151180">
      <w:bodyDiv w:val="1"/>
      <w:marLeft w:val="0"/>
      <w:marRight w:val="0"/>
      <w:marTop w:val="0"/>
      <w:marBottom w:val="0"/>
      <w:divBdr>
        <w:top w:val="none" w:sz="0" w:space="0" w:color="auto"/>
        <w:left w:val="none" w:sz="0" w:space="0" w:color="auto"/>
        <w:bottom w:val="none" w:sz="0" w:space="0" w:color="auto"/>
        <w:right w:val="none" w:sz="0" w:space="0" w:color="auto"/>
      </w:divBdr>
    </w:div>
    <w:div w:id="768965164">
      <w:bodyDiv w:val="1"/>
      <w:marLeft w:val="0"/>
      <w:marRight w:val="0"/>
      <w:marTop w:val="0"/>
      <w:marBottom w:val="0"/>
      <w:divBdr>
        <w:top w:val="none" w:sz="0" w:space="0" w:color="auto"/>
        <w:left w:val="none" w:sz="0" w:space="0" w:color="auto"/>
        <w:bottom w:val="none" w:sz="0" w:space="0" w:color="auto"/>
        <w:right w:val="none" w:sz="0" w:space="0" w:color="auto"/>
      </w:divBdr>
    </w:div>
    <w:div w:id="793911662">
      <w:bodyDiv w:val="1"/>
      <w:marLeft w:val="0"/>
      <w:marRight w:val="0"/>
      <w:marTop w:val="0"/>
      <w:marBottom w:val="0"/>
      <w:divBdr>
        <w:top w:val="none" w:sz="0" w:space="0" w:color="auto"/>
        <w:left w:val="none" w:sz="0" w:space="0" w:color="auto"/>
        <w:bottom w:val="none" w:sz="0" w:space="0" w:color="auto"/>
        <w:right w:val="none" w:sz="0" w:space="0" w:color="auto"/>
      </w:divBdr>
      <w:divsChild>
        <w:div w:id="396559747">
          <w:marLeft w:val="0"/>
          <w:marRight w:val="0"/>
          <w:marTop w:val="0"/>
          <w:marBottom w:val="0"/>
          <w:divBdr>
            <w:top w:val="none" w:sz="0" w:space="0" w:color="auto"/>
            <w:left w:val="none" w:sz="0" w:space="0" w:color="auto"/>
            <w:bottom w:val="none" w:sz="0" w:space="0" w:color="auto"/>
            <w:right w:val="none" w:sz="0" w:space="0" w:color="auto"/>
          </w:divBdr>
          <w:divsChild>
            <w:div w:id="921184563">
              <w:marLeft w:val="0"/>
              <w:marRight w:val="0"/>
              <w:marTop w:val="0"/>
              <w:marBottom w:val="0"/>
              <w:divBdr>
                <w:top w:val="none" w:sz="0" w:space="0" w:color="auto"/>
                <w:left w:val="none" w:sz="0" w:space="0" w:color="auto"/>
                <w:bottom w:val="none" w:sz="0" w:space="0" w:color="auto"/>
                <w:right w:val="none" w:sz="0" w:space="0" w:color="auto"/>
              </w:divBdr>
            </w:div>
          </w:divsChild>
        </w:div>
        <w:div w:id="155923834">
          <w:marLeft w:val="0"/>
          <w:marRight w:val="0"/>
          <w:marTop w:val="0"/>
          <w:marBottom w:val="0"/>
          <w:divBdr>
            <w:top w:val="none" w:sz="0" w:space="0" w:color="auto"/>
            <w:left w:val="none" w:sz="0" w:space="0" w:color="auto"/>
            <w:bottom w:val="none" w:sz="0" w:space="0" w:color="auto"/>
            <w:right w:val="none" w:sz="0" w:space="0" w:color="auto"/>
          </w:divBdr>
          <w:divsChild>
            <w:div w:id="112361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20743">
      <w:bodyDiv w:val="1"/>
      <w:marLeft w:val="0"/>
      <w:marRight w:val="0"/>
      <w:marTop w:val="0"/>
      <w:marBottom w:val="0"/>
      <w:divBdr>
        <w:top w:val="none" w:sz="0" w:space="0" w:color="auto"/>
        <w:left w:val="none" w:sz="0" w:space="0" w:color="auto"/>
        <w:bottom w:val="none" w:sz="0" w:space="0" w:color="auto"/>
        <w:right w:val="none" w:sz="0" w:space="0" w:color="auto"/>
      </w:divBdr>
    </w:div>
    <w:div w:id="853999638">
      <w:bodyDiv w:val="1"/>
      <w:marLeft w:val="0"/>
      <w:marRight w:val="0"/>
      <w:marTop w:val="0"/>
      <w:marBottom w:val="0"/>
      <w:divBdr>
        <w:top w:val="none" w:sz="0" w:space="0" w:color="auto"/>
        <w:left w:val="none" w:sz="0" w:space="0" w:color="auto"/>
        <w:bottom w:val="none" w:sz="0" w:space="0" w:color="auto"/>
        <w:right w:val="none" w:sz="0" w:space="0" w:color="auto"/>
      </w:divBdr>
    </w:div>
    <w:div w:id="930550394">
      <w:bodyDiv w:val="1"/>
      <w:marLeft w:val="0"/>
      <w:marRight w:val="0"/>
      <w:marTop w:val="0"/>
      <w:marBottom w:val="0"/>
      <w:divBdr>
        <w:top w:val="none" w:sz="0" w:space="0" w:color="auto"/>
        <w:left w:val="none" w:sz="0" w:space="0" w:color="auto"/>
        <w:bottom w:val="none" w:sz="0" w:space="0" w:color="auto"/>
        <w:right w:val="none" w:sz="0" w:space="0" w:color="auto"/>
      </w:divBdr>
    </w:div>
    <w:div w:id="1006901416">
      <w:bodyDiv w:val="1"/>
      <w:marLeft w:val="0"/>
      <w:marRight w:val="0"/>
      <w:marTop w:val="0"/>
      <w:marBottom w:val="0"/>
      <w:divBdr>
        <w:top w:val="none" w:sz="0" w:space="0" w:color="auto"/>
        <w:left w:val="none" w:sz="0" w:space="0" w:color="auto"/>
        <w:bottom w:val="none" w:sz="0" w:space="0" w:color="auto"/>
        <w:right w:val="none" w:sz="0" w:space="0" w:color="auto"/>
      </w:divBdr>
    </w:div>
    <w:div w:id="1036154152">
      <w:bodyDiv w:val="1"/>
      <w:marLeft w:val="0"/>
      <w:marRight w:val="0"/>
      <w:marTop w:val="0"/>
      <w:marBottom w:val="0"/>
      <w:divBdr>
        <w:top w:val="none" w:sz="0" w:space="0" w:color="auto"/>
        <w:left w:val="none" w:sz="0" w:space="0" w:color="auto"/>
        <w:bottom w:val="none" w:sz="0" w:space="0" w:color="auto"/>
        <w:right w:val="none" w:sz="0" w:space="0" w:color="auto"/>
      </w:divBdr>
    </w:div>
    <w:div w:id="1188954586">
      <w:bodyDiv w:val="1"/>
      <w:marLeft w:val="0"/>
      <w:marRight w:val="0"/>
      <w:marTop w:val="0"/>
      <w:marBottom w:val="0"/>
      <w:divBdr>
        <w:top w:val="none" w:sz="0" w:space="0" w:color="auto"/>
        <w:left w:val="none" w:sz="0" w:space="0" w:color="auto"/>
        <w:bottom w:val="none" w:sz="0" w:space="0" w:color="auto"/>
        <w:right w:val="none" w:sz="0" w:space="0" w:color="auto"/>
      </w:divBdr>
    </w:div>
    <w:div w:id="1201089158">
      <w:bodyDiv w:val="1"/>
      <w:marLeft w:val="0"/>
      <w:marRight w:val="0"/>
      <w:marTop w:val="0"/>
      <w:marBottom w:val="0"/>
      <w:divBdr>
        <w:top w:val="none" w:sz="0" w:space="0" w:color="auto"/>
        <w:left w:val="none" w:sz="0" w:space="0" w:color="auto"/>
        <w:bottom w:val="none" w:sz="0" w:space="0" w:color="auto"/>
        <w:right w:val="none" w:sz="0" w:space="0" w:color="auto"/>
      </w:divBdr>
    </w:div>
    <w:div w:id="1468013643">
      <w:bodyDiv w:val="1"/>
      <w:marLeft w:val="0"/>
      <w:marRight w:val="0"/>
      <w:marTop w:val="0"/>
      <w:marBottom w:val="0"/>
      <w:divBdr>
        <w:top w:val="none" w:sz="0" w:space="0" w:color="auto"/>
        <w:left w:val="none" w:sz="0" w:space="0" w:color="auto"/>
        <w:bottom w:val="none" w:sz="0" w:space="0" w:color="auto"/>
        <w:right w:val="none" w:sz="0" w:space="0" w:color="auto"/>
      </w:divBdr>
    </w:div>
    <w:div w:id="1529023693">
      <w:bodyDiv w:val="1"/>
      <w:marLeft w:val="0"/>
      <w:marRight w:val="0"/>
      <w:marTop w:val="0"/>
      <w:marBottom w:val="0"/>
      <w:divBdr>
        <w:top w:val="none" w:sz="0" w:space="0" w:color="auto"/>
        <w:left w:val="none" w:sz="0" w:space="0" w:color="auto"/>
        <w:bottom w:val="none" w:sz="0" w:space="0" w:color="auto"/>
        <w:right w:val="none" w:sz="0" w:space="0" w:color="auto"/>
      </w:divBdr>
    </w:div>
    <w:div w:id="1619677172">
      <w:bodyDiv w:val="1"/>
      <w:marLeft w:val="0"/>
      <w:marRight w:val="0"/>
      <w:marTop w:val="0"/>
      <w:marBottom w:val="0"/>
      <w:divBdr>
        <w:top w:val="none" w:sz="0" w:space="0" w:color="auto"/>
        <w:left w:val="none" w:sz="0" w:space="0" w:color="auto"/>
        <w:bottom w:val="none" w:sz="0" w:space="0" w:color="auto"/>
        <w:right w:val="none" w:sz="0" w:space="0" w:color="auto"/>
      </w:divBdr>
    </w:div>
    <w:div w:id="1638417468">
      <w:bodyDiv w:val="1"/>
      <w:marLeft w:val="0"/>
      <w:marRight w:val="0"/>
      <w:marTop w:val="0"/>
      <w:marBottom w:val="0"/>
      <w:divBdr>
        <w:top w:val="none" w:sz="0" w:space="0" w:color="auto"/>
        <w:left w:val="none" w:sz="0" w:space="0" w:color="auto"/>
        <w:bottom w:val="none" w:sz="0" w:space="0" w:color="auto"/>
        <w:right w:val="none" w:sz="0" w:space="0" w:color="auto"/>
      </w:divBdr>
      <w:divsChild>
        <w:div w:id="954754125">
          <w:marLeft w:val="0"/>
          <w:marRight w:val="0"/>
          <w:marTop w:val="0"/>
          <w:marBottom w:val="0"/>
          <w:divBdr>
            <w:top w:val="none" w:sz="0" w:space="0" w:color="auto"/>
            <w:left w:val="none" w:sz="0" w:space="0" w:color="auto"/>
            <w:bottom w:val="none" w:sz="0" w:space="0" w:color="auto"/>
            <w:right w:val="none" w:sz="0" w:space="0" w:color="auto"/>
          </w:divBdr>
          <w:divsChild>
            <w:div w:id="186411350">
              <w:marLeft w:val="0"/>
              <w:marRight w:val="0"/>
              <w:marTop w:val="0"/>
              <w:marBottom w:val="0"/>
              <w:divBdr>
                <w:top w:val="none" w:sz="0" w:space="0" w:color="auto"/>
                <w:left w:val="none" w:sz="0" w:space="0" w:color="auto"/>
                <w:bottom w:val="none" w:sz="0" w:space="0" w:color="auto"/>
                <w:right w:val="none" w:sz="0" w:space="0" w:color="auto"/>
              </w:divBdr>
            </w:div>
          </w:divsChild>
        </w:div>
        <w:div w:id="1108159010">
          <w:marLeft w:val="0"/>
          <w:marRight w:val="0"/>
          <w:marTop w:val="0"/>
          <w:marBottom w:val="0"/>
          <w:divBdr>
            <w:top w:val="none" w:sz="0" w:space="0" w:color="auto"/>
            <w:left w:val="none" w:sz="0" w:space="0" w:color="auto"/>
            <w:bottom w:val="none" w:sz="0" w:space="0" w:color="auto"/>
            <w:right w:val="none" w:sz="0" w:space="0" w:color="auto"/>
          </w:divBdr>
          <w:divsChild>
            <w:div w:id="50721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59857">
      <w:bodyDiv w:val="1"/>
      <w:marLeft w:val="0"/>
      <w:marRight w:val="0"/>
      <w:marTop w:val="0"/>
      <w:marBottom w:val="0"/>
      <w:divBdr>
        <w:top w:val="none" w:sz="0" w:space="0" w:color="auto"/>
        <w:left w:val="none" w:sz="0" w:space="0" w:color="auto"/>
        <w:bottom w:val="none" w:sz="0" w:space="0" w:color="auto"/>
        <w:right w:val="none" w:sz="0" w:space="0" w:color="auto"/>
      </w:divBdr>
    </w:div>
    <w:div w:id="2009676386">
      <w:bodyDiv w:val="1"/>
      <w:marLeft w:val="0"/>
      <w:marRight w:val="0"/>
      <w:marTop w:val="0"/>
      <w:marBottom w:val="0"/>
      <w:divBdr>
        <w:top w:val="none" w:sz="0" w:space="0" w:color="auto"/>
        <w:left w:val="none" w:sz="0" w:space="0" w:color="auto"/>
        <w:bottom w:val="none" w:sz="0" w:space="0" w:color="auto"/>
        <w:right w:val="none" w:sz="0" w:space="0" w:color="auto"/>
      </w:divBdr>
    </w:div>
    <w:div w:id="2040661582">
      <w:bodyDiv w:val="1"/>
      <w:marLeft w:val="0"/>
      <w:marRight w:val="0"/>
      <w:marTop w:val="0"/>
      <w:marBottom w:val="0"/>
      <w:divBdr>
        <w:top w:val="none" w:sz="0" w:space="0" w:color="auto"/>
        <w:left w:val="none" w:sz="0" w:space="0" w:color="auto"/>
        <w:bottom w:val="none" w:sz="0" w:space="0" w:color="auto"/>
        <w:right w:val="none" w:sz="0" w:space="0" w:color="auto"/>
      </w:divBdr>
    </w:div>
    <w:div w:id="2048673077">
      <w:bodyDiv w:val="1"/>
      <w:marLeft w:val="0"/>
      <w:marRight w:val="0"/>
      <w:marTop w:val="0"/>
      <w:marBottom w:val="0"/>
      <w:divBdr>
        <w:top w:val="none" w:sz="0" w:space="0" w:color="auto"/>
        <w:left w:val="none" w:sz="0" w:space="0" w:color="auto"/>
        <w:bottom w:val="none" w:sz="0" w:space="0" w:color="auto"/>
        <w:right w:val="none" w:sz="0" w:space="0" w:color="auto"/>
      </w:divBdr>
      <w:divsChild>
        <w:div w:id="659775334">
          <w:marLeft w:val="0"/>
          <w:marRight w:val="0"/>
          <w:marTop w:val="0"/>
          <w:marBottom w:val="0"/>
          <w:divBdr>
            <w:top w:val="none" w:sz="0" w:space="0" w:color="auto"/>
            <w:left w:val="none" w:sz="0" w:space="0" w:color="auto"/>
            <w:bottom w:val="none" w:sz="0" w:space="0" w:color="auto"/>
            <w:right w:val="none" w:sz="0" w:space="0" w:color="auto"/>
          </w:divBdr>
          <w:divsChild>
            <w:div w:id="204690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intelligentcio.com/north-america/2024/07/10/the-magnificent-seven-group-sets-new-record/?utm_source=chatgpt.com"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688</TotalTime>
  <Pages>8</Pages>
  <Words>2031</Words>
  <Characters>11583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Doron SG-Rocks</dc:creator>
  <cp:keywords/>
  <dc:description/>
  <cp:lastModifiedBy>Doron SG-Rocks</cp:lastModifiedBy>
  <cp:revision>6</cp:revision>
  <dcterms:created xsi:type="dcterms:W3CDTF">2025-06-01T10:18:00Z</dcterms:created>
  <dcterms:modified xsi:type="dcterms:W3CDTF">2025-06-01T22:01:00Z</dcterms:modified>
</cp:coreProperties>
</file>