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E43" w:rsidRDefault="004B4E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Разработаем двухразрядный двоичный счетчик с коэффициентом пересчета 4</w:t>
      </w:r>
    </w:p>
    <w:p w:rsidR="00E25D54" w:rsidRDefault="007957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Размещаем</w:t>
      </w:r>
      <w:r w:rsidRPr="007957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</w:t>
      </w:r>
      <w:r w:rsidRPr="007957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схемы</w:t>
      </w:r>
      <w:r w:rsidRPr="007957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9570B" w:rsidRDefault="007957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53125" cy="2314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361" w:rsidRPr="00436361" w:rsidRDefault="00436361" w:rsidP="004363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Почти все необходимые элементы схемы находятся в категории </w:t>
      </w:r>
      <w:r w:rsidRPr="0043636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9570B">
        <w:rPr>
          <w:rFonts w:ascii="Times New Roman" w:hAnsi="Times New Roman" w:cs="Times New Roman"/>
          <w:sz w:val="28"/>
          <w:szCs w:val="28"/>
          <w:lang w:val="en-US"/>
        </w:rPr>
        <w:t>odeling</w:t>
      </w:r>
      <w:r w:rsidRPr="004363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9570B">
        <w:rPr>
          <w:rFonts w:ascii="Times New Roman" w:hAnsi="Times New Roman" w:cs="Times New Roman"/>
          <w:sz w:val="28"/>
          <w:szCs w:val="28"/>
          <w:lang w:val="en-US"/>
        </w:rPr>
        <w:t>rimitives</w:t>
      </w:r>
      <w:r w:rsidRPr="00436361">
        <w:rPr>
          <w:rFonts w:ascii="Times New Roman" w:hAnsi="Times New Roman" w:cs="Times New Roman"/>
          <w:sz w:val="28"/>
          <w:szCs w:val="28"/>
        </w:rPr>
        <w:t>)</w:t>
      </w:r>
    </w:p>
    <w:p w:rsidR="0079570B" w:rsidRDefault="0079570B">
      <w:pPr>
        <w:rPr>
          <w:rFonts w:ascii="Times New Roman" w:hAnsi="Times New Roman" w:cs="Times New Roman"/>
          <w:sz w:val="28"/>
          <w:szCs w:val="28"/>
        </w:rPr>
      </w:pPr>
    </w:p>
    <w:p w:rsidR="0079570B" w:rsidRDefault="007957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70905" cy="2333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70B" w:rsidRDefault="0079570B">
      <w:pPr>
        <w:rPr>
          <w:rFonts w:ascii="Times New Roman" w:hAnsi="Times New Roman" w:cs="Times New Roman"/>
          <w:sz w:val="28"/>
          <w:szCs w:val="28"/>
        </w:rPr>
      </w:pPr>
    </w:p>
    <w:p w:rsidR="00E741B8" w:rsidRDefault="0079570B" w:rsidP="00E741B8">
      <w:pPr>
        <w:jc w:val="both"/>
        <w:rPr>
          <w:rFonts w:ascii="Times New Roman" w:hAnsi="Times New Roman"/>
          <w:b/>
          <w:color w:val="FF0000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Находим двухтактный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16A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триггер</w:t>
      </w:r>
      <w:r w:rsidR="00B16A03" w:rsidRPr="00B16A03">
        <w:rPr>
          <w:rFonts w:ascii="Times New Roman" w:hAnsi="Times New Roman" w:cs="Times New Roman"/>
          <w:sz w:val="28"/>
          <w:szCs w:val="28"/>
        </w:rPr>
        <w:t xml:space="preserve"> </w:t>
      </w:r>
      <w:r w:rsidR="00B16A03">
        <w:rPr>
          <w:rFonts w:ascii="Times New Roman" w:hAnsi="Times New Roman" w:cs="Times New Roman"/>
          <w:sz w:val="28"/>
          <w:szCs w:val="28"/>
        </w:rPr>
        <w:t>и выносим на схему</w:t>
      </w:r>
      <w:r w:rsidR="00E741B8">
        <w:rPr>
          <w:rFonts w:ascii="Times New Roman" w:hAnsi="Times New Roman" w:cs="Times New Roman"/>
          <w:sz w:val="28"/>
          <w:szCs w:val="28"/>
        </w:rPr>
        <w:t xml:space="preserve"> (</w:t>
      </w:r>
      <w:r w:rsidR="00E741B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41B8" w:rsidRPr="00B16A03">
        <w:rPr>
          <w:rFonts w:ascii="Times New Roman" w:hAnsi="Times New Roman" w:cs="Times New Roman"/>
          <w:sz w:val="28"/>
          <w:szCs w:val="28"/>
        </w:rPr>
        <w:t>-</w:t>
      </w:r>
      <w:r w:rsidR="00E741B8">
        <w:rPr>
          <w:rFonts w:ascii="Times New Roman" w:hAnsi="Times New Roman" w:cs="Times New Roman"/>
          <w:sz w:val="28"/>
          <w:szCs w:val="28"/>
        </w:rPr>
        <w:t>триггер</w:t>
      </w:r>
      <w:r w:rsidR="00E741B8">
        <w:rPr>
          <w:rFonts w:ascii="Times New Roman" w:hAnsi="Times New Roman" w:cs="Times New Roman"/>
          <w:sz w:val="28"/>
          <w:szCs w:val="28"/>
        </w:rPr>
        <w:t xml:space="preserve"> так же можно взять в категории </w:t>
      </w:r>
      <w:r w:rsidR="00E741B8" w:rsidRPr="000D18E4">
        <w:rPr>
          <w:rFonts w:ascii="Times New Roman" w:hAnsi="Times New Roman"/>
          <w:b/>
          <w:color w:val="FF0000"/>
          <w:sz w:val="28"/>
          <w:szCs w:val="28"/>
        </w:rPr>
        <w:t>(</w:t>
      </w:r>
      <w:r w:rsidR="00E741B8" w:rsidRPr="000D18E4">
        <w:rPr>
          <w:rFonts w:ascii="Times New Roman" w:hAnsi="Times New Roman"/>
          <w:b/>
          <w:color w:val="FF0000"/>
          <w:sz w:val="28"/>
          <w:szCs w:val="28"/>
          <w:lang w:val="en-US"/>
        </w:rPr>
        <w:t>Simulator</w:t>
      </w:r>
      <w:r w:rsidR="00E741B8" w:rsidRPr="000D18E4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r w:rsidR="00E741B8" w:rsidRPr="000D18E4">
        <w:rPr>
          <w:rFonts w:ascii="Times New Roman" w:hAnsi="Times New Roman"/>
          <w:b/>
          <w:color w:val="FF0000"/>
          <w:sz w:val="28"/>
          <w:szCs w:val="28"/>
          <w:lang w:val="en-US"/>
        </w:rPr>
        <w:t>Primitives</w:t>
      </w:r>
      <w:r w:rsidR="00E741B8" w:rsidRPr="000D18E4">
        <w:rPr>
          <w:rFonts w:ascii="Times New Roman" w:hAnsi="Times New Roman"/>
          <w:b/>
          <w:color w:val="FF0000"/>
          <w:sz w:val="28"/>
          <w:szCs w:val="28"/>
        </w:rPr>
        <w:t>/</w:t>
      </w:r>
      <w:proofErr w:type="spellStart"/>
      <w:r w:rsidR="00E741B8" w:rsidRPr="000D18E4">
        <w:rPr>
          <w:rFonts w:ascii="Times New Roman" w:hAnsi="Times New Roman"/>
          <w:b/>
          <w:color w:val="FF0000"/>
          <w:sz w:val="28"/>
          <w:szCs w:val="28"/>
          <w:lang w:val="en-US"/>
        </w:rPr>
        <w:t>DTFF</w:t>
      </w:r>
      <w:proofErr w:type="spellEnd"/>
      <w:r w:rsidR="00E741B8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r w:rsidR="00E741B8"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  <w:drawing>
          <wp:inline distT="0" distB="0" distL="0" distR="0" wp14:anchorId="4B63B2F7" wp14:editId="4AD57BF5">
            <wp:extent cx="1201003" cy="87772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780" cy="88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1B8" w:rsidRPr="000D18E4">
        <w:rPr>
          <w:rFonts w:ascii="Times New Roman" w:hAnsi="Times New Roman"/>
          <w:b/>
          <w:color w:val="FF0000"/>
          <w:sz w:val="28"/>
          <w:szCs w:val="28"/>
        </w:rPr>
        <w:t>)</w:t>
      </w:r>
      <w:proofErr w:type="gramEnd"/>
    </w:p>
    <w:p w:rsidR="0079570B" w:rsidRPr="00B16A03" w:rsidRDefault="0079570B">
      <w:pPr>
        <w:rPr>
          <w:rFonts w:ascii="Times New Roman" w:hAnsi="Times New Roman" w:cs="Times New Roman"/>
          <w:sz w:val="28"/>
          <w:szCs w:val="28"/>
        </w:rPr>
      </w:pPr>
    </w:p>
    <w:p w:rsidR="0079570B" w:rsidRDefault="007957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2333625"/>
            <wp:effectExtent l="0" t="0" r="698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03" w:rsidRDefault="00B16A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50585" cy="23266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03" w:rsidRDefault="00B16A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моделирования источников  цифровых двоичных сигналов  в категории «</w:t>
      </w:r>
      <w:r>
        <w:rPr>
          <w:rFonts w:ascii="Times New Roman" w:hAnsi="Times New Roman" w:cs="Times New Roman"/>
          <w:sz w:val="28"/>
          <w:szCs w:val="28"/>
          <w:lang w:val="en-US"/>
        </w:rPr>
        <w:t>Debugging</w:t>
      </w:r>
      <w:r w:rsidRPr="00B16A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>
        <w:rPr>
          <w:rFonts w:ascii="Times New Roman" w:hAnsi="Times New Roman" w:cs="Times New Roman"/>
          <w:sz w:val="28"/>
          <w:szCs w:val="28"/>
        </w:rPr>
        <w:t xml:space="preserve">» находим  и размещаем на схему «двоичные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» у которых на выходе может быть два состояния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0Вольт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(Логический 0) и </w:t>
      </w:r>
      <w:proofErr w:type="spellStart"/>
      <w:r>
        <w:rPr>
          <w:rFonts w:ascii="Times New Roman" w:hAnsi="Times New Roman" w:cs="Times New Roman"/>
          <w:sz w:val="28"/>
          <w:szCs w:val="28"/>
        </w:rPr>
        <w:t>5Вольт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(Логическая единица)</w:t>
      </w:r>
    </w:p>
    <w:p w:rsidR="00B16A03" w:rsidRDefault="00B16A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84240" cy="23406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DD" w:rsidRDefault="003E40DD">
      <w:pPr>
        <w:rPr>
          <w:rFonts w:ascii="Times New Roman" w:hAnsi="Times New Roman" w:cs="Times New Roman"/>
          <w:sz w:val="28"/>
          <w:szCs w:val="28"/>
        </w:rPr>
      </w:pPr>
    </w:p>
    <w:p w:rsidR="003E40DD" w:rsidRDefault="003E4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77890" cy="23406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DD" w:rsidRDefault="003E40DD">
      <w:pPr>
        <w:rPr>
          <w:rFonts w:ascii="Times New Roman" w:hAnsi="Times New Roman" w:cs="Times New Roman"/>
          <w:sz w:val="28"/>
          <w:szCs w:val="28"/>
        </w:rPr>
      </w:pPr>
    </w:p>
    <w:p w:rsidR="003E40DD" w:rsidRDefault="003E4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той же категории находим логические пробники, которые позволяют определять какой логический сигнал  (0 или 1) присутствует в контрольной точке</w:t>
      </w:r>
    </w:p>
    <w:p w:rsidR="003E40DD" w:rsidRDefault="003E40DD">
      <w:pPr>
        <w:rPr>
          <w:rFonts w:ascii="Times New Roman" w:hAnsi="Times New Roman" w:cs="Times New Roman"/>
          <w:sz w:val="28"/>
          <w:szCs w:val="28"/>
        </w:rPr>
      </w:pPr>
    </w:p>
    <w:p w:rsidR="003E40DD" w:rsidRDefault="003E4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63920" cy="23266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DD" w:rsidRDefault="003E40DD">
      <w:pPr>
        <w:rPr>
          <w:rFonts w:ascii="Times New Roman" w:hAnsi="Times New Roman" w:cs="Times New Roman"/>
          <w:sz w:val="28"/>
          <w:szCs w:val="28"/>
        </w:rPr>
      </w:pPr>
    </w:p>
    <w:p w:rsidR="003E40DD" w:rsidRDefault="003E4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84240" cy="23539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DD" w:rsidRDefault="003E40DD">
      <w:pPr>
        <w:rPr>
          <w:rFonts w:ascii="Times New Roman" w:hAnsi="Times New Roman" w:cs="Times New Roman"/>
          <w:sz w:val="28"/>
          <w:szCs w:val="28"/>
        </w:rPr>
      </w:pPr>
    </w:p>
    <w:p w:rsidR="003E40DD" w:rsidRDefault="003E4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схем (сумматоры, счетчики) удобно представлять двоичные коды в 16-</w:t>
      </w:r>
      <w:proofErr w:type="spellStart"/>
      <w:r>
        <w:rPr>
          <w:rFonts w:ascii="Times New Roman" w:hAnsi="Times New Roman" w:cs="Times New Roman"/>
          <w:sz w:val="28"/>
          <w:szCs w:val="28"/>
        </w:rPr>
        <w:t>чной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системе счисления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цели можно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семисегментный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индикатор (</w:t>
      </w:r>
      <w:r w:rsidR="00372234">
        <w:rPr>
          <w:rFonts w:ascii="Times New Roman" w:hAnsi="Times New Roman" w:cs="Times New Roman"/>
          <w:sz w:val="28"/>
          <w:szCs w:val="28"/>
        </w:rPr>
        <w:t xml:space="preserve">отображает одну </w:t>
      </w:r>
      <w:proofErr w:type="spellStart"/>
      <w:r w:rsidR="00372234">
        <w:rPr>
          <w:rFonts w:ascii="Times New Roman" w:hAnsi="Times New Roman" w:cs="Times New Roman"/>
          <w:sz w:val="28"/>
          <w:szCs w:val="28"/>
        </w:rPr>
        <w:t>тэтраду</w:t>
      </w:r>
      <w:proofErr w:type="spellEnd"/>
      <w:r w:rsidR="003722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0 до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72234">
        <w:rPr>
          <w:rFonts w:ascii="Times New Roman" w:hAnsi="Times New Roman" w:cs="Times New Roman"/>
          <w:sz w:val="28"/>
          <w:szCs w:val="28"/>
        </w:rPr>
        <w:t>, младший бит находится справа</w:t>
      </w:r>
      <w:r>
        <w:rPr>
          <w:rFonts w:ascii="Times New Roman" w:hAnsi="Times New Roman" w:cs="Times New Roman"/>
          <w:sz w:val="28"/>
          <w:szCs w:val="28"/>
        </w:rPr>
        <w:t xml:space="preserve">), который находится в категории </w:t>
      </w:r>
      <w:r w:rsidR="00372234">
        <w:rPr>
          <w:rFonts w:ascii="Times New Roman" w:hAnsi="Times New Roman" w:cs="Times New Roman"/>
          <w:sz w:val="28"/>
          <w:szCs w:val="28"/>
        </w:rPr>
        <w:t>«</w:t>
      </w:r>
      <w:r w:rsidR="00372234">
        <w:rPr>
          <w:rFonts w:ascii="Times New Roman" w:hAnsi="Times New Roman" w:cs="Times New Roman"/>
          <w:sz w:val="28"/>
          <w:szCs w:val="28"/>
          <w:lang w:val="en-US"/>
        </w:rPr>
        <w:t>Optoelectronics</w:t>
      </w:r>
      <w:r w:rsidR="00372234">
        <w:rPr>
          <w:rFonts w:ascii="Times New Roman" w:hAnsi="Times New Roman" w:cs="Times New Roman"/>
          <w:sz w:val="28"/>
          <w:szCs w:val="28"/>
        </w:rPr>
        <w:t xml:space="preserve">». На неиспользуемые входы надо подать </w:t>
      </w:r>
      <w:proofErr w:type="gramStart"/>
      <w:r w:rsidR="00372234">
        <w:rPr>
          <w:rFonts w:ascii="Times New Roman" w:hAnsi="Times New Roman" w:cs="Times New Roman"/>
          <w:sz w:val="28"/>
          <w:szCs w:val="28"/>
        </w:rPr>
        <w:t>логический</w:t>
      </w:r>
      <w:proofErr w:type="gramEnd"/>
      <w:r w:rsidR="00372234">
        <w:rPr>
          <w:rFonts w:ascii="Times New Roman" w:hAnsi="Times New Roman" w:cs="Times New Roman"/>
          <w:sz w:val="28"/>
          <w:szCs w:val="28"/>
        </w:rPr>
        <w:t xml:space="preserve"> 0 с помощью еще одной двоичной кнопки.</w:t>
      </w:r>
    </w:p>
    <w:p w:rsidR="00372234" w:rsidRPr="00372234" w:rsidRDefault="00372234">
      <w:pPr>
        <w:rPr>
          <w:rFonts w:ascii="Times New Roman" w:hAnsi="Times New Roman" w:cs="Times New Roman"/>
          <w:sz w:val="28"/>
          <w:szCs w:val="28"/>
        </w:rPr>
      </w:pPr>
    </w:p>
    <w:p w:rsidR="00372234" w:rsidRDefault="003722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0265" cy="23133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34" w:rsidRDefault="00372234">
      <w:pPr>
        <w:rPr>
          <w:rFonts w:ascii="Times New Roman" w:hAnsi="Times New Roman" w:cs="Times New Roman"/>
          <w:sz w:val="28"/>
          <w:szCs w:val="28"/>
        </w:rPr>
      </w:pPr>
    </w:p>
    <w:p w:rsidR="00372234" w:rsidRDefault="003722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70905" cy="25044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5C1" w:rsidRDefault="002455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из </w:t>
      </w:r>
      <w:proofErr w:type="gramStart"/>
      <w:r>
        <w:rPr>
          <w:rFonts w:ascii="Times New Roman" w:hAnsi="Times New Roman" w:cs="Times New Roman"/>
          <w:sz w:val="28"/>
          <w:szCs w:val="28"/>
        </w:rPr>
        <w:t>двухтактного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455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триггера,</w:t>
      </w:r>
      <w:r w:rsidRPr="002455C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455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триггер (соединяем инверсный выход с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455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входом) и рисуем  схему</w:t>
      </w:r>
    </w:p>
    <w:p w:rsidR="002455C1" w:rsidRDefault="002455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58926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5C1" w:rsidRDefault="002455C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Запускаем процесс моделирования схемы и проверяем логику работы</w:t>
      </w:r>
    </w:p>
    <w:p w:rsidR="002455C1" w:rsidRPr="002455C1" w:rsidRDefault="002455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7285" cy="186944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5C1" w:rsidRPr="002455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70B"/>
    <w:rsid w:val="000677DF"/>
    <w:rsid w:val="002455C1"/>
    <w:rsid w:val="002E7647"/>
    <w:rsid w:val="00372234"/>
    <w:rsid w:val="003E40DD"/>
    <w:rsid w:val="00436361"/>
    <w:rsid w:val="00455967"/>
    <w:rsid w:val="004B4E43"/>
    <w:rsid w:val="005A4FA7"/>
    <w:rsid w:val="00617A77"/>
    <w:rsid w:val="006D3998"/>
    <w:rsid w:val="00751ABD"/>
    <w:rsid w:val="0079570B"/>
    <w:rsid w:val="00830701"/>
    <w:rsid w:val="00845D17"/>
    <w:rsid w:val="0088176F"/>
    <w:rsid w:val="00A44760"/>
    <w:rsid w:val="00B16A03"/>
    <w:rsid w:val="00E74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57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957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57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957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2</cp:revision>
  <dcterms:created xsi:type="dcterms:W3CDTF">2023-06-06T22:04:00Z</dcterms:created>
  <dcterms:modified xsi:type="dcterms:W3CDTF">2023-06-06T22:04:00Z</dcterms:modified>
</cp:coreProperties>
</file>