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71E2" w14:textId="77777777" w:rsidR="00D85D8F" w:rsidRPr="00147C86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1966B4FC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1439DEC6" w14:textId="77777777" w:rsidR="001E0E97" w:rsidRPr="00147C86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0B240064" w14:textId="77777777" w:rsidR="001E0E97" w:rsidRPr="00147C86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7F2FA11D" w14:textId="77777777" w:rsidR="00D85D8F" w:rsidRPr="00147C86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147C86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147C86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6144DCDB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29D99933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1BD6F2A0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2026A757" w14:textId="77777777" w:rsidR="00D85D8F" w:rsidRPr="00147C86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Кафедра защиты информации</w:t>
      </w:r>
    </w:p>
    <w:p w14:paraId="05EE6576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25B723D4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7DE64C2F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0705B4EB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00FA4902" w14:textId="77777777" w:rsidR="00D85D8F" w:rsidRPr="00147C86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147C86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1CCF7698" w14:textId="77777777" w:rsidR="009371A5" w:rsidRPr="00147C86" w:rsidRDefault="009371A5" w:rsidP="009371A5">
      <w:pPr>
        <w:spacing w:line="288" w:lineRule="auto"/>
        <w:jc w:val="center"/>
        <w:rPr>
          <w:color w:val="000000"/>
        </w:rPr>
      </w:pPr>
    </w:p>
    <w:p w14:paraId="5E0566C8" w14:textId="77777777" w:rsidR="001E3C0A" w:rsidRPr="00147C86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147C86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1733F1">
        <w:rPr>
          <w:rFonts w:ascii="Times New Roman" w:hAnsi="Times New Roman"/>
          <w:b w:val="0"/>
          <w:caps w:val="0"/>
          <w:color w:val="000000"/>
          <w:szCs w:val="36"/>
        </w:rPr>
        <w:t>3</w:t>
      </w:r>
    </w:p>
    <w:p w14:paraId="1044E987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3EBF9A30" w14:textId="77777777" w:rsidR="000A5CF2" w:rsidRPr="00147C86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147C86">
        <w:rPr>
          <w:color w:val="000000"/>
          <w:sz w:val="36"/>
          <w:szCs w:val="36"/>
        </w:rPr>
        <w:t>«</w:t>
      </w:r>
      <w:r w:rsidR="002534E8">
        <w:rPr>
          <w:color w:val="000000"/>
          <w:sz w:val="36"/>
          <w:szCs w:val="36"/>
        </w:rPr>
        <w:t>П</w:t>
      </w:r>
      <w:r w:rsidR="002534E8" w:rsidRPr="002534E8">
        <w:rPr>
          <w:color w:val="000000"/>
          <w:sz w:val="36"/>
          <w:szCs w:val="36"/>
        </w:rPr>
        <w:t>ромышленная собственность</w:t>
      </w:r>
      <w:r w:rsidR="00C77088" w:rsidRPr="00147C86">
        <w:rPr>
          <w:color w:val="000000"/>
          <w:sz w:val="36"/>
          <w:szCs w:val="36"/>
        </w:rPr>
        <w:t>»</w:t>
      </w:r>
    </w:p>
    <w:p w14:paraId="578AFB7A" w14:textId="77777777" w:rsidR="00AD5508" w:rsidRPr="00147C86" w:rsidRDefault="00AD5508" w:rsidP="00D85D8F">
      <w:pPr>
        <w:spacing w:line="288" w:lineRule="auto"/>
        <w:jc w:val="center"/>
        <w:rPr>
          <w:color w:val="000000"/>
        </w:rPr>
      </w:pPr>
    </w:p>
    <w:p w14:paraId="09DE6192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3351E73F" w14:textId="77777777" w:rsidR="00037EC7" w:rsidRPr="00147C86" w:rsidRDefault="00037EC7" w:rsidP="00D85D8F">
      <w:pPr>
        <w:spacing w:line="288" w:lineRule="auto"/>
        <w:jc w:val="center"/>
        <w:rPr>
          <w:color w:val="000000"/>
        </w:rPr>
      </w:pPr>
    </w:p>
    <w:p w14:paraId="6821211E" w14:textId="77777777" w:rsidR="00C77088" w:rsidRPr="00147C86" w:rsidRDefault="00C77088" w:rsidP="00D85D8F">
      <w:pPr>
        <w:spacing w:line="288" w:lineRule="auto"/>
        <w:jc w:val="center"/>
        <w:rPr>
          <w:color w:val="000000"/>
        </w:rPr>
      </w:pPr>
    </w:p>
    <w:p w14:paraId="5A0075CE" w14:textId="77777777" w:rsidR="00295CDC" w:rsidRPr="00147C86" w:rsidRDefault="00295CDC" w:rsidP="00B15610">
      <w:pPr>
        <w:spacing w:line="288" w:lineRule="auto"/>
        <w:rPr>
          <w:color w:val="000000"/>
        </w:rPr>
      </w:pPr>
    </w:p>
    <w:p w14:paraId="4E680608" w14:textId="1BC56C87" w:rsidR="002F351D" w:rsidRPr="00147C86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Выполнил</w:t>
      </w:r>
      <w:r w:rsidR="00C77088" w:rsidRPr="00147C86">
        <w:rPr>
          <w:color w:val="000000"/>
          <w:sz w:val="32"/>
          <w:szCs w:val="32"/>
        </w:rPr>
        <w:t>и</w:t>
      </w:r>
      <w:r w:rsidR="009371A5" w:rsidRPr="00147C86">
        <w:rPr>
          <w:color w:val="000000"/>
          <w:sz w:val="32"/>
          <w:szCs w:val="32"/>
        </w:rPr>
        <w:t>:</w:t>
      </w:r>
    </w:p>
    <w:p w14:paraId="46207079" w14:textId="02403678" w:rsidR="000E3752" w:rsidRPr="00147C86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студент</w:t>
      </w:r>
      <w:r w:rsidR="00C77088" w:rsidRPr="00147C86">
        <w:rPr>
          <w:color w:val="000000"/>
          <w:sz w:val="32"/>
          <w:szCs w:val="32"/>
        </w:rPr>
        <w:t>ы</w:t>
      </w:r>
      <w:r w:rsidRPr="00147C86">
        <w:rPr>
          <w:color w:val="000000"/>
          <w:sz w:val="32"/>
          <w:szCs w:val="32"/>
        </w:rPr>
        <w:t xml:space="preserve"> гр. №</w:t>
      </w:r>
      <w:r w:rsidR="002F351D">
        <w:rPr>
          <w:color w:val="000000"/>
          <w:sz w:val="32"/>
          <w:szCs w:val="32"/>
        </w:rPr>
        <w:t>251003</w:t>
      </w:r>
    </w:p>
    <w:p w14:paraId="6587A713" w14:textId="77777777" w:rsidR="009371A5" w:rsidRDefault="00B15610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Новиченко Н.С.</w:t>
      </w:r>
    </w:p>
    <w:p w14:paraId="20216AEE" w14:textId="77777777" w:rsidR="00C77088" w:rsidRDefault="00B15610" w:rsidP="00B15610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Дедов Н.Ю</w:t>
      </w:r>
    </w:p>
    <w:p w14:paraId="3D0FFCEF" w14:textId="77777777" w:rsidR="00C77088" w:rsidRDefault="00B15610" w:rsidP="00B15610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Стельмах А.С.</w:t>
      </w:r>
    </w:p>
    <w:p w14:paraId="296739D0" w14:textId="77777777" w:rsidR="00B15610" w:rsidRPr="00147C86" w:rsidRDefault="00B15610" w:rsidP="00B15610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Скрылёв И.А.</w:t>
      </w:r>
    </w:p>
    <w:p w14:paraId="7821A3FF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3D9D59C2" w14:textId="77777777" w:rsidR="000E3752" w:rsidRPr="00147C86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Проверил:</w:t>
      </w:r>
    </w:p>
    <w:p w14:paraId="58894583" w14:textId="77777777" w:rsidR="000A5CF2" w:rsidRPr="00147C86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Столер Д.В.</w:t>
      </w:r>
    </w:p>
    <w:p w14:paraId="253C8ADB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1EA7CC5A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2657558A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7F79557D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6CD18BC0" w14:textId="77777777" w:rsidR="00EB0FCB" w:rsidRDefault="009541B0" w:rsidP="000A5CF2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Минск 2024</w:t>
      </w:r>
    </w:p>
    <w:p w14:paraId="3DEB41F5" w14:textId="77777777" w:rsidR="002534E8" w:rsidRPr="00147C86" w:rsidRDefault="002534E8" w:rsidP="000A5CF2">
      <w:pPr>
        <w:spacing w:line="288" w:lineRule="auto"/>
        <w:jc w:val="center"/>
        <w:rPr>
          <w:color w:val="000000"/>
          <w:sz w:val="32"/>
          <w:szCs w:val="32"/>
        </w:rPr>
        <w:sectPr w:rsidR="002534E8" w:rsidRPr="00147C86" w:rsidSect="00C133A4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054E1B90" w14:textId="77777777" w:rsidR="001733F1" w:rsidRDefault="002534E8" w:rsidP="001733F1">
      <w:pPr>
        <w:spacing w:line="288" w:lineRule="auto"/>
        <w:ind w:firstLine="709"/>
        <w:jc w:val="both"/>
        <w:rPr>
          <w:bCs/>
          <w:color w:val="000000"/>
          <w:sz w:val="28"/>
          <w:szCs w:val="28"/>
        </w:rPr>
      </w:pPr>
      <w:r w:rsidRPr="00147C86">
        <w:rPr>
          <w:b/>
          <w:bCs/>
          <w:color w:val="000000"/>
          <w:sz w:val="28"/>
          <w:szCs w:val="28"/>
        </w:rPr>
        <w:lastRenderedPageBreak/>
        <w:t>Цель занятия:</w:t>
      </w:r>
      <w:r w:rsidRPr="00147C86">
        <w:rPr>
          <w:bCs/>
          <w:color w:val="000000"/>
          <w:sz w:val="28"/>
          <w:szCs w:val="28"/>
        </w:rPr>
        <w:t xml:space="preserve"> </w:t>
      </w:r>
      <w:r w:rsidRPr="002534E8">
        <w:rPr>
          <w:bCs/>
          <w:color w:val="000000"/>
          <w:sz w:val="28"/>
          <w:szCs w:val="28"/>
        </w:rPr>
        <w:t>приобретение практических навыков по оформлению документов заявки на выдачу патента на полезную модель</w:t>
      </w:r>
      <w:r w:rsidR="001733F1">
        <w:rPr>
          <w:bCs/>
          <w:color w:val="000000"/>
          <w:sz w:val="28"/>
          <w:szCs w:val="28"/>
        </w:rPr>
        <w:t>.</w:t>
      </w:r>
    </w:p>
    <w:p w14:paraId="208428B3" w14:textId="77777777" w:rsidR="001733F1" w:rsidRDefault="001733F1" w:rsidP="001733F1">
      <w:pPr>
        <w:spacing w:line="288" w:lineRule="auto"/>
        <w:jc w:val="both"/>
        <w:rPr>
          <w:color w:val="000000"/>
          <w:sz w:val="32"/>
          <w:szCs w:val="32"/>
        </w:rPr>
      </w:pPr>
    </w:p>
    <w:p w14:paraId="091A1626" w14:textId="77777777" w:rsidR="001733F1" w:rsidRPr="00147C86" w:rsidRDefault="001733F1" w:rsidP="001733F1">
      <w:pPr>
        <w:spacing w:line="288" w:lineRule="auto"/>
        <w:jc w:val="both"/>
        <w:rPr>
          <w:color w:val="000000"/>
          <w:sz w:val="32"/>
          <w:szCs w:val="32"/>
        </w:rPr>
        <w:sectPr w:rsidR="001733F1" w:rsidRPr="00147C86" w:rsidSect="00C133A4">
          <w:footerReference w:type="default" r:id="rId9"/>
          <w:footerReference w:type="first" r:id="rId10"/>
          <w:pgSz w:w="11906" w:h="16838"/>
          <w:pgMar w:top="1134" w:right="851" w:bottom="1134" w:left="1418" w:header="709" w:footer="709" w:gutter="0"/>
          <w:pgNumType w:start="2"/>
          <w:cols w:space="708"/>
          <w:titlePg/>
          <w:docGrid w:linePitch="360"/>
        </w:sectPr>
      </w:pPr>
    </w:p>
    <w:tbl>
      <w:tblPr>
        <w:tblW w:w="10572" w:type="dxa"/>
        <w:tblInd w:w="-312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2"/>
        <w:gridCol w:w="2624"/>
        <w:gridCol w:w="616"/>
        <w:gridCol w:w="540"/>
        <w:gridCol w:w="467"/>
        <w:gridCol w:w="180"/>
        <w:gridCol w:w="900"/>
        <w:gridCol w:w="233"/>
        <w:gridCol w:w="200"/>
        <w:gridCol w:w="647"/>
        <w:gridCol w:w="253"/>
        <w:gridCol w:w="180"/>
        <w:gridCol w:w="720"/>
        <w:gridCol w:w="2447"/>
        <w:gridCol w:w="253"/>
      </w:tblGrid>
      <w:tr w:rsidR="002534E8" w:rsidRPr="00B8334D" w14:paraId="7BE4B38C" w14:textId="77777777" w:rsidTr="002534E8">
        <w:trPr>
          <w:gridBefore w:val="1"/>
          <w:wBefore w:w="312" w:type="dxa"/>
          <w:trHeight w:val="1066"/>
        </w:trPr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06F58" w14:textId="77777777" w:rsidR="002534E8" w:rsidRDefault="002534E8" w:rsidP="00B14CB9">
            <w:pPr>
              <w:pStyle w:val="10"/>
              <w:spacing w:line="240" w:lineRule="exact"/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br w:type="page"/>
            </w:r>
            <w:r>
              <w:rPr>
                <w:bCs/>
                <w:color w:val="000000"/>
                <w:sz w:val="28"/>
                <w:szCs w:val="28"/>
              </w:rPr>
              <w:br w:type="page"/>
            </w:r>
            <w:r>
              <w:rPr>
                <w:bCs/>
                <w:color w:val="000000"/>
                <w:sz w:val="28"/>
                <w:szCs w:val="28"/>
              </w:rPr>
              <w:br w:type="page"/>
            </w:r>
            <w:r w:rsidRPr="00B8334D">
              <w:t>Дата поступления заявки на выдачу патента на полезную модель*</w:t>
            </w:r>
            <w:r>
              <w:t>:</w:t>
            </w:r>
          </w:p>
          <w:p w14:paraId="7F4C5E01" w14:textId="52DA97C3" w:rsidR="001733F1" w:rsidRPr="00A74014" w:rsidRDefault="001733F1" w:rsidP="00B14CB9">
            <w:pPr>
              <w:pStyle w:val="10"/>
              <w:spacing w:line="240" w:lineRule="exact"/>
            </w:pPr>
          </w:p>
        </w:tc>
        <w:tc>
          <w:tcPr>
            <w:tcW w:w="28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F40CE" w14:textId="77777777" w:rsidR="002534E8" w:rsidRDefault="002534E8" w:rsidP="00B14CB9">
            <w:pPr>
              <w:pStyle w:val="10"/>
              <w:spacing w:line="240" w:lineRule="exact"/>
            </w:pPr>
            <w:r w:rsidRPr="00B8334D">
              <w:t>Дата подачи заявки на выдачу патента на полезную модель*</w:t>
            </w:r>
          </w:p>
          <w:p w14:paraId="5725DCCD" w14:textId="4B1DFF2F" w:rsidR="001733F1" w:rsidRPr="00B8334D" w:rsidRDefault="001733F1" w:rsidP="00B14CB9">
            <w:pPr>
              <w:pStyle w:val="10"/>
              <w:spacing w:line="240" w:lineRule="exact"/>
              <w:rPr>
                <w:spacing w:val="-4"/>
              </w:rPr>
            </w:pPr>
          </w:p>
        </w:tc>
        <w:tc>
          <w:tcPr>
            <w:tcW w:w="360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486A0" w14:textId="77777777" w:rsidR="002534E8" w:rsidRDefault="002534E8" w:rsidP="00B14CB9">
            <w:pPr>
              <w:pStyle w:val="10"/>
              <w:spacing w:line="240" w:lineRule="exact"/>
            </w:pPr>
            <w:r w:rsidRPr="00B8334D">
              <w:t>Регистрационный номер заявки на выдачу патента на полезную модель*</w:t>
            </w:r>
            <w:r>
              <w:t>:</w:t>
            </w:r>
          </w:p>
          <w:p w14:paraId="76FDA660" w14:textId="0622B5AD" w:rsidR="001733F1" w:rsidRPr="00B8334D" w:rsidRDefault="001733F1" w:rsidP="00B14CB9">
            <w:pPr>
              <w:pStyle w:val="10"/>
              <w:spacing w:line="240" w:lineRule="exact"/>
            </w:pPr>
          </w:p>
        </w:tc>
      </w:tr>
      <w:tr w:rsidR="002534E8" w:rsidRPr="00B8334D" w14:paraId="68BA2FAA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1444"/>
        </w:trPr>
        <w:tc>
          <w:tcPr>
            <w:tcW w:w="666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FC8F9AC" w14:textId="77777777" w:rsidR="002534E8" w:rsidRPr="00B8334D" w:rsidRDefault="00864BA1" w:rsidP="00B14CB9">
            <w:pPr>
              <w:pStyle w:val="10"/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1686250A" wp14:editId="3347A802">
                      <wp:simplePos x="0" y="0"/>
                      <wp:positionH relativeFrom="column">
                        <wp:posOffset>-6569710</wp:posOffset>
                      </wp:positionH>
                      <wp:positionV relativeFrom="paragraph">
                        <wp:posOffset>681355</wp:posOffset>
                      </wp:positionV>
                      <wp:extent cx="5487035" cy="92075"/>
                      <wp:effectExtent l="17780" t="12700" r="19685" b="19050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87035" cy="920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5EEB7F1" id="Line 1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7.3pt,53.65pt" to="-85.2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" o:allowincell="f" strokeweight="2pt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F05111E" wp14:editId="606E952C">
                      <wp:simplePos x="0" y="0"/>
                      <wp:positionH relativeFrom="column">
                        <wp:posOffset>7329170</wp:posOffset>
                      </wp:positionH>
                      <wp:positionV relativeFrom="paragraph">
                        <wp:posOffset>2052955</wp:posOffset>
                      </wp:positionV>
                      <wp:extent cx="915035" cy="635"/>
                      <wp:effectExtent l="19685" t="12700" r="17780" b="15240"/>
                      <wp:wrapNone/>
                      <wp:docPr id="3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503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C716ACB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7.1pt,161.65pt" to="649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" o:allowincell="f" strokeweight="2pt"/>
                  </w:pict>
                </mc:Fallback>
              </mc:AlternateContent>
            </w:r>
            <w:r w:rsidR="002534E8" w:rsidRPr="00B8334D">
              <w:rPr>
                <w:b/>
                <w:bCs/>
              </w:rPr>
              <w:t>ЗАЯВЛЕНИЕ</w:t>
            </w:r>
          </w:p>
          <w:p w14:paraId="2C1F000C" w14:textId="77777777" w:rsidR="002534E8" w:rsidRPr="00B8334D" w:rsidRDefault="002534E8" w:rsidP="00B14CB9">
            <w:pPr>
              <w:pStyle w:val="10"/>
              <w:spacing w:line="240" w:lineRule="exact"/>
              <w:jc w:val="center"/>
            </w:pPr>
            <w:r w:rsidRPr="00B8334D">
              <w:rPr>
                <w:b/>
                <w:bCs/>
              </w:rPr>
              <w:t>о выдаче патента Республики Беларусь на полезную модель</w:t>
            </w:r>
          </w:p>
          <w:p w14:paraId="3C51878E" w14:textId="77777777" w:rsidR="002534E8" w:rsidRPr="00B8334D" w:rsidRDefault="002534E8" w:rsidP="00B14CB9">
            <w:pPr>
              <w:pStyle w:val="10"/>
              <w:spacing w:line="240" w:lineRule="exact"/>
              <w:jc w:val="center"/>
            </w:pPr>
          </w:p>
          <w:p w14:paraId="1ECA1919" w14:textId="77777777" w:rsidR="002534E8" w:rsidRPr="00B8334D" w:rsidRDefault="002534E8" w:rsidP="00B14CB9">
            <w:pPr>
              <w:pStyle w:val="10"/>
              <w:spacing w:line="240" w:lineRule="exact"/>
              <w:jc w:val="center"/>
              <w:rPr>
                <w:noProof/>
              </w:rPr>
            </w:pPr>
            <w:r w:rsidRPr="00B8334D">
              <w:rPr>
                <w:spacing w:val="-4"/>
              </w:rPr>
              <w:t>Прошу (просим) выдать патент Республики Беларусь на полезную модель на имя заявителя (заявителей</w:t>
            </w:r>
            <w:r>
              <w:rPr>
                <w:spacing w:val="-4"/>
              </w:rPr>
              <w:t>)</w:t>
            </w:r>
          </w:p>
        </w:tc>
        <w:tc>
          <w:tcPr>
            <w:tcW w:w="360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A3184A3" w14:textId="77777777" w:rsidR="002534E8" w:rsidRPr="00B4219A" w:rsidRDefault="002534E8" w:rsidP="00B14CB9">
            <w:pPr>
              <w:pStyle w:val="11"/>
              <w:spacing w:line="240" w:lineRule="exact"/>
              <w:rPr>
                <w:sz w:val="20"/>
              </w:rPr>
            </w:pPr>
            <w:r w:rsidRPr="00B4219A">
              <w:rPr>
                <w:sz w:val="20"/>
              </w:rPr>
              <w:t xml:space="preserve">В государственное учреждение «Национальный центр </w:t>
            </w:r>
            <w:r w:rsidRPr="00B4219A">
              <w:rPr>
                <w:spacing w:val="-4"/>
                <w:sz w:val="20"/>
              </w:rPr>
              <w:t>интеллектуальной собственности»</w:t>
            </w:r>
          </w:p>
        </w:tc>
      </w:tr>
      <w:tr w:rsidR="002534E8" w:rsidRPr="00B8334D" w14:paraId="3F2DB40E" w14:textId="77777777" w:rsidTr="00B15610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176"/>
        </w:trPr>
        <w:tc>
          <w:tcPr>
            <w:tcW w:w="1026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C36D6A" w14:textId="77777777" w:rsidR="00B15610" w:rsidRDefault="002534E8" w:rsidP="00B15610">
            <w:pPr>
              <w:pStyle w:val="ab"/>
              <w:spacing w:line="200" w:lineRule="exact"/>
              <w:rPr>
                <w:sz w:val="20"/>
                <w:szCs w:val="20"/>
              </w:rPr>
            </w:pPr>
            <w:r w:rsidRPr="00B8334D">
              <w:rPr>
                <w:b/>
                <w:bCs/>
                <w:sz w:val="20"/>
                <w:szCs w:val="20"/>
              </w:rPr>
              <w:t>Заявитель (заявители)</w:t>
            </w:r>
            <w:r w:rsidRPr="00B8334D">
              <w:rPr>
                <w:sz w:val="20"/>
                <w:szCs w:val="20"/>
              </w:rPr>
              <w:t>:</w:t>
            </w:r>
            <w:r w:rsidR="00B15610">
              <w:rPr>
                <w:sz w:val="20"/>
                <w:szCs w:val="20"/>
              </w:rPr>
              <w:t xml:space="preserve"> </w:t>
            </w:r>
          </w:p>
          <w:p w14:paraId="6949617C" w14:textId="77777777" w:rsidR="00B15610" w:rsidRPr="00B8334D" w:rsidRDefault="00B15610" w:rsidP="00B15610">
            <w:pPr>
              <w:pStyle w:val="ab"/>
              <w:spacing w:line="200" w:lineRule="exact"/>
              <w:rPr>
                <w:sz w:val="20"/>
                <w:szCs w:val="20"/>
              </w:rPr>
            </w:pPr>
          </w:p>
        </w:tc>
      </w:tr>
      <w:tr w:rsidR="002534E8" w:rsidRPr="00B8334D" w14:paraId="77F21522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1666"/>
        </w:trPr>
        <w:tc>
          <w:tcPr>
            <w:tcW w:w="10260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61470A" w14:textId="77777777" w:rsidR="002534E8" w:rsidRDefault="002534E8" w:rsidP="00B14CB9">
            <w:pPr>
              <w:pStyle w:val="ab"/>
              <w:spacing w:line="200" w:lineRule="exact"/>
              <w:rPr>
                <w:sz w:val="20"/>
                <w:szCs w:val="20"/>
              </w:rPr>
            </w:pPr>
            <w:r w:rsidRPr="00E709F9">
              <w:rPr>
                <w:sz w:val="20"/>
                <w:szCs w:val="20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14:paraId="2EFF079F" w14:textId="31AC7480" w:rsidR="005D3F47" w:rsidRDefault="00B15610" w:rsidP="00B14CB9">
            <w:pPr>
              <w:pStyle w:val="ab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Новиченко Никита Сергеевич</w:t>
            </w:r>
          </w:p>
          <w:p w14:paraId="4C816C2D" w14:textId="504323EC" w:rsidR="005D3F47" w:rsidRDefault="00B15610" w:rsidP="00B14CB9">
            <w:pPr>
              <w:pStyle w:val="ab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Дедов Никита Юрьевич</w:t>
            </w:r>
          </w:p>
          <w:p w14:paraId="0A27DD9E" w14:textId="061EC759" w:rsidR="005D3F47" w:rsidRDefault="00B15610" w:rsidP="00B14CB9">
            <w:pPr>
              <w:pStyle w:val="ab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Стельмах Александр Сергееви</w:t>
            </w:r>
            <w:r w:rsidR="00A94F94">
              <w:rPr>
                <w:sz w:val="20"/>
                <w:szCs w:val="20"/>
              </w:rPr>
              <w:t>ч</w:t>
            </w:r>
            <w:r>
              <w:rPr>
                <w:sz w:val="20"/>
                <w:szCs w:val="20"/>
              </w:rPr>
              <w:t xml:space="preserve"> </w:t>
            </w:r>
          </w:p>
          <w:p w14:paraId="49EF2F30" w14:textId="1C1FC727" w:rsidR="00B15610" w:rsidRPr="00B8334D" w:rsidRDefault="00B15610" w:rsidP="00B14CB9">
            <w:pPr>
              <w:pStyle w:val="ab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Скрылёв Илья Александрович</w:t>
            </w:r>
          </w:p>
        </w:tc>
      </w:tr>
      <w:tr w:rsidR="002534E8" w:rsidRPr="00B8334D" w14:paraId="7587CC17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2014"/>
        </w:trPr>
        <w:tc>
          <w:tcPr>
            <w:tcW w:w="7560" w:type="dxa"/>
            <w:gridSpan w:val="1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21AB3F" w14:textId="77777777" w:rsidR="002534E8" w:rsidRPr="00B8334D" w:rsidRDefault="002534E8" w:rsidP="00B14CB9">
            <w:pPr>
              <w:pStyle w:val="af"/>
              <w:rPr>
                <w:b/>
                <w:bCs/>
                <w:spacing w:val="-4"/>
              </w:rPr>
            </w:pPr>
            <w:r w:rsidRPr="00B8334D">
              <w:rPr>
                <w:b/>
                <w:bCs/>
              </w:rPr>
              <w:t xml:space="preserve">Адрес места жительства (места пребывания) или места нахождения: </w:t>
            </w:r>
          </w:p>
          <w:p w14:paraId="2FB346F6" w14:textId="77777777" w:rsidR="002534E8" w:rsidRDefault="002534E8" w:rsidP="00B14CB9">
            <w:pPr>
              <w:pStyle w:val="11"/>
              <w:rPr>
                <w:spacing w:val="-4"/>
                <w:sz w:val="20"/>
              </w:rPr>
            </w:pPr>
          </w:p>
          <w:p w14:paraId="0BB61241" w14:textId="77777777" w:rsidR="002534E8" w:rsidRPr="00B8334D" w:rsidRDefault="00B15610" w:rsidP="00B14CB9">
            <w:pPr>
              <w:pStyle w:val="11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220013, ул. Гикало, г. Минск, Республика Беларусь</w:t>
            </w:r>
          </w:p>
          <w:p w14:paraId="62E6F4A5" w14:textId="77777777" w:rsidR="002534E8" w:rsidRPr="00B8334D" w:rsidRDefault="002534E8" w:rsidP="00B14CB9">
            <w:pPr>
              <w:pStyle w:val="11"/>
              <w:rPr>
                <w:spacing w:val="-4"/>
                <w:sz w:val="20"/>
              </w:rPr>
            </w:pPr>
          </w:p>
          <w:p w14:paraId="51443E26" w14:textId="77777777" w:rsidR="002534E8" w:rsidRDefault="002534E8" w:rsidP="00B14CB9">
            <w:pPr>
              <w:pStyle w:val="11"/>
              <w:rPr>
                <w:spacing w:val="-4"/>
                <w:sz w:val="20"/>
              </w:rPr>
            </w:pPr>
          </w:p>
          <w:p w14:paraId="42111A56" w14:textId="77777777" w:rsidR="002534E8" w:rsidRDefault="002534E8" w:rsidP="00B14CB9">
            <w:pPr>
              <w:pStyle w:val="11"/>
              <w:rPr>
                <w:spacing w:val="-4"/>
                <w:sz w:val="20"/>
              </w:rPr>
            </w:pPr>
          </w:p>
          <w:p w14:paraId="252C299D" w14:textId="77777777" w:rsidR="00B15610" w:rsidRDefault="00B15610" w:rsidP="00B15610">
            <w:pPr>
              <w:autoSpaceDE w:val="0"/>
              <w:autoSpaceDN w:val="0"/>
              <w:spacing w:line="200" w:lineRule="exact"/>
              <w:rPr>
                <w:b/>
                <w:sz w:val="20"/>
                <w:szCs w:val="20"/>
              </w:rPr>
            </w:pPr>
            <w:r w:rsidRPr="00FB2231">
              <w:rPr>
                <w:spacing w:val="-4"/>
                <w:sz w:val="20"/>
                <w:szCs w:val="18"/>
              </w:rPr>
              <w:t>Номер телефона</w:t>
            </w:r>
            <w:r w:rsidRPr="00FB2231">
              <w:rPr>
                <w:rFonts w:ascii="TimesET" w:hAnsi="TimesET"/>
                <w:sz w:val="18"/>
                <w:szCs w:val="18"/>
                <w:vertAlign w:val="superscript"/>
              </w:rPr>
              <w:t>**</w:t>
            </w:r>
            <w:r w:rsidRPr="00FB2231">
              <w:rPr>
                <w:spacing w:val="-4"/>
                <w:sz w:val="20"/>
                <w:szCs w:val="18"/>
              </w:rPr>
              <w:t>:</w:t>
            </w:r>
            <w:r>
              <w:rPr>
                <w:spacing w:val="-4"/>
                <w:sz w:val="20"/>
                <w:szCs w:val="18"/>
              </w:rPr>
              <w:t xml:space="preserve"> +375 29 233-52-94            </w:t>
            </w:r>
            <w:r w:rsidRPr="00FB2231">
              <w:rPr>
                <w:spacing w:val="-4"/>
                <w:sz w:val="20"/>
                <w:szCs w:val="18"/>
              </w:rPr>
              <w:t>Номер факса</w:t>
            </w:r>
            <w:r w:rsidRPr="00FB2231">
              <w:rPr>
                <w:rFonts w:ascii="TimesET" w:hAnsi="TimesET"/>
                <w:sz w:val="18"/>
                <w:szCs w:val="18"/>
                <w:vertAlign w:val="superscript"/>
              </w:rPr>
              <w:t>**</w:t>
            </w:r>
            <w:r>
              <w:rPr>
                <w:spacing w:val="-4"/>
                <w:sz w:val="20"/>
                <w:szCs w:val="18"/>
              </w:rPr>
              <w:t xml:space="preserve">: </w:t>
            </w:r>
            <w:r>
              <w:rPr>
                <w:b/>
                <w:sz w:val="20"/>
                <w:szCs w:val="20"/>
              </w:rPr>
              <w:t>532-23-86</w:t>
            </w:r>
          </w:p>
          <w:p w14:paraId="2A4533BE" w14:textId="77777777" w:rsidR="00B15610" w:rsidRPr="006462FA" w:rsidRDefault="00B15610" w:rsidP="00B15610">
            <w:pPr>
              <w:spacing w:line="360" w:lineRule="auto"/>
              <w:jc w:val="right"/>
              <w:rPr>
                <w:sz w:val="28"/>
                <w:szCs w:val="20"/>
              </w:rPr>
            </w:pPr>
            <w:r w:rsidRPr="00FB2231">
              <w:rPr>
                <w:spacing w:val="-4"/>
                <w:sz w:val="20"/>
                <w:szCs w:val="18"/>
              </w:rPr>
              <w:t>Адрес электронной почты</w:t>
            </w:r>
            <w:r w:rsidRPr="00FB2231">
              <w:rPr>
                <w:rFonts w:ascii="TimesET" w:hAnsi="TimesET"/>
                <w:sz w:val="18"/>
                <w:szCs w:val="18"/>
                <w:vertAlign w:val="superscript"/>
              </w:rPr>
              <w:t>**</w:t>
            </w:r>
            <w:r w:rsidRPr="00FB2231">
              <w:rPr>
                <w:spacing w:val="-4"/>
                <w:sz w:val="20"/>
                <w:szCs w:val="18"/>
              </w:rPr>
              <w:t>:</w:t>
            </w:r>
            <w:r>
              <w:rPr>
                <w:spacing w:val="-4"/>
                <w:sz w:val="20"/>
                <w:szCs w:val="18"/>
              </w:rPr>
              <w:t xml:space="preserve"> </w:t>
            </w:r>
            <w:hyperlink r:id="rId11" w:history="1">
              <w:r w:rsidRPr="005F7E1E">
                <w:rPr>
                  <w:rStyle w:val="a3"/>
                  <w:b/>
                  <w:sz w:val="20"/>
                  <w:szCs w:val="20"/>
                  <w:lang w:val="en-US"/>
                </w:rPr>
                <w:t>novik</w:t>
              </w:r>
              <w:r w:rsidRPr="005F7E1E">
                <w:rPr>
                  <w:rStyle w:val="a3"/>
                  <w:b/>
                  <w:sz w:val="20"/>
                  <w:szCs w:val="20"/>
                </w:rPr>
                <w:t>@</w:t>
              </w:r>
              <w:r w:rsidRPr="005F7E1E">
                <w:rPr>
                  <w:rStyle w:val="a3"/>
                  <w:b/>
                  <w:sz w:val="20"/>
                  <w:szCs w:val="20"/>
                  <w:lang w:val="en-US"/>
                </w:rPr>
                <w:t>bsuir</w:t>
              </w:r>
              <w:r w:rsidRPr="005F7E1E">
                <w:rPr>
                  <w:rStyle w:val="a3"/>
                  <w:b/>
                  <w:sz w:val="20"/>
                  <w:szCs w:val="20"/>
                </w:rPr>
                <w:t>.</w:t>
              </w:r>
              <w:r w:rsidRPr="005F7E1E">
                <w:rPr>
                  <w:rStyle w:val="a3"/>
                  <w:b/>
                  <w:sz w:val="20"/>
                  <w:szCs w:val="20"/>
                  <w:lang w:val="en-US"/>
                </w:rPr>
                <w:t>by</w:t>
              </w:r>
            </w:hyperlink>
            <w:r w:rsidRPr="001A756A">
              <w:rPr>
                <w:b/>
                <w:sz w:val="20"/>
                <w:szCs w:val="20"/>
              </w:rPr>
              <w:t xml:space="preserve">                                </w:t>
            </w:r>
            <w:r>
              <w:rPr>
                <w:sz w:val="28"/>
                <w:szCs w:val="20"/>
              </w:rPr>
              <w:t xml:space="preserve"> МПК</w:t>
            </w:r>
            <w:r>
              <w:rPr>
                <w:sz w:val="28"/>
                <w:szCs w:val="20"/>
                <w:lang w:val="en-US"/>
              </w:rPr>
              <w:t> </w:t>
            </w:r>
            <w:r>
              <w:rPr>
                <w:sz w:val="28"/>
                <w:szCs w:val="20"/>
              </w:rPr>
              <w:t>F41H</w:t>
            </w:r>
            <w:r>
              <w:rPr>
                <w:sz w:val="28"/>
                <w:szCs w:val="20"/>
                <w:lang w:val="en-US"/>
              </w:rPr>
              <w:t> </w:t>
            </w:r>
            <w:r w:rsidRPr="006462FA">
              <w:rPr>
                <w:sz w:val="28"/>
                <w:szCs w:val="20"/>
              </w:rPr>
              <w:t>3/00</w:t>
            </w:r>
          </w:p>
          <w:p w14:paraId="3BDED358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</w:p>
          <w:p w14:paraId="6E5EB035" w14:textId="77777777" w:rsidR="00B15610" w:rsidRPr="006462FA" w:rsidRDefault="00B15610" w:rsidP="00B15610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 xml:space="preserve">Широкополосный спектрально-поляризационный </w:t>
            </w:r>
            <w:r>
              <w:rPr>
                <w:sz w:val="28"/>
                <w:szCs w:val="20"/>
              </w:rPr>
              <w:br/>
            </w:r>
            <w:r w:rsidRPr="006462FA">
              <w:rPr>
                <w:sz w:val="28"/>
                <w:szCs w:val="20"/>
              </w:rPr>
              <w:t xml:space="preserve">имитатор </w:t>
            </w:r>
            <w:r>
              <w:rPr>
                <w:sz w:val="28"/>
                <w:szCs w:val="20"/>
              </w:rPr>
              <w:t>природных объектов</w:t>
            </w:r>
          </w:p>
          <w:p w14:paraId="419AC7E8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</w:p>
          <w:p w14:paraId="69F3E36C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>Полезная модель относится к области маскировки, в частности, к экран</w:t>
            </w:r>
            <w:r>
              <w:rPr>
                <w:sz w:val="28"/>
                <w:szCs w:val="20"/>
              </w:rPr>
              <w:t>ам</w:t>
            </w:r>
            <w:r w:rsidRPr="006462FA">
              <w:rPr>
                <w:sz w:val="28"/>
                <w:szCs w:val="20"/>
              </w:rPr>
              <w:t xml:space="preserve"> электромагнитного излучения оптического диапазона длин волн</w:t>
            </w:r>
            <w:r>
              <w:rPr>
                <w:sz w:val="28"/>
                <w:szCs w:val="20"/>
              </w:rPr>
              <w:t>, и может быть использована при создании</w:t>
            </w:r>
            <w:r w:rsidRPr="006462FA">
              <w:rPr>
                <w:sz w:val="28"/>
                <w:szCs w:val="20"/>
              </w:rPr>
              <w:t xml:space="preserve"> маскировочны</w:t>
            </w:r>
            <w:r>
              <w:rPr>
                <w:sz w:val="28"/>
                <w:szCs w:val="20"/>
              </w:rPr>
              <w:t>х</w:t>
            </w:r>
            <w:r w:rsidRPr="006462FA">
              <w:rPr>
                <w:sz w:val="28"/>
                <w:szCs w:val="20"/>
              </w:rPr>
              <w:t xml:space="preserve"> покрыти</w:t>
            </w:r>
            <w:r>
              <w:rPr>
                <w:sz w:val="28"/>
                <w:szCs w:val="20"/>
              </w:rPr>
              <w:t>й</w:t>
            </w:r>
            <w:r w:rsidRPr="006462FA">
              <w:rPr>
                <w:sz w:val="28"/>
                <w:szCs w:val="20"/>
              </w:rPr>
              <w:t xml:space="preserve"> для снижения заметности наземных объектов на фоне растительности</w:t>
            </w:r>
            <w:r>
              <w:rPr>
                <w:sz w:val="28"/>
                <w:szCs w:val="20"/>
              </w:rPr>
              <w:t>, почв, грунтов</w:t>
            </w:r>
            <w:r w:rsidRPr="006462FA">
              <w:rPr>
                <w:sz w:val="28"/>
                <w:szCs w:val="20"/>
              </w:rPr>
              <w:t>.</w:t>
            </w:r>
          </w:p>
          <w:p w14:paraId="4C68A5C3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>Известен имитатор с маскировочным материалом</w:t>
            </w:r>
            <w:r>
              <w:rPr>
                <w:sz w:val="28"/>
                <w:szCs w:val="20"/>
              </w:rPr>
              <w:t> </w:t>
            </w:r>
            <w:r w:rsidRPr="006462FA">
              <w:rPr>
                <w:sz w:val="28"/>
                <w:szCs w:val="20"/>
              </w:rPr>
              <w:t>[1], адаптированным под условия умеренных широт, состоящий из гранулированных компонент с линейными размерами 2×4 мм. В нем содержится 21 % гранул со светло-зеленой окраской, 6</w:t>
            </w:r>
            <w:r>
              <w:rPr>
                <w:sz w:val="28"/>
                <w:szCs w:val="20"/>
                <w:lang w:val="en-US"/>
              </w:rPr>
              <w:t> </w:t>
            </w:r>
            <w:r w:rsidRPr="006462FA">
              <w:rPr>
                <w:sz w:val="28"/>
                <w:szCs w:val="20"/>
              </w:rPr>
              <w:t xml:space="preserve">% </w:t>
            </w:r>
            <w:r>
              <w:rPr>
                <w:sz w:val="28"/>
                <w:szCs w:val="20"/>
              </w:rPr>
              <w:t xml:space="preserve">– </w:t>
            </w:r>
            <w:r w:rsidRPr="006462FA">
              <w:rPr>
                <w:sz w:val="28"/>
                <w:szCs w:val="20"/>
              </w:rPr>
              <w:t>с коричневой окраской, 48 %</w:t>
            </w:r>
            <w:r>
              <w:rPr>
                <w:sz w:val="28"/>
                <w:szCs w:val="20"/>
              </w:rPr>
              <w:t xml:space="preserve"> –</w:t>
            </w:r>
            <w:r w:rsidRPr="006462FA">
              <w:rPr>
                <w:sz w:val="28"/>
                <w:szCs w:val="20"/>
              </w:rPr>
              <w:t xml:space="preserve"> с темно-зеленой окраской и 25 % </w:t>
            </w:r>
            <w:r>
              <w:rPr>
                <w:sz w:val="28"/>
                <w:szCs w:val="20"/>
              </w:rPr>
              <w:t xml:space="preserve">– </w:t>
            </w:r>
            <w:r w:rsidRPr="006462FA">
              <w:rPr>
                <w:sz w:val="28"/>
                <w:szCs w:val="20"/>
              </w:rPr>
              <w:t xml:space="preserve">с черной окраской. Сочетание компонент в указанных пропорциях позволяет имитировать подстилающую поверхность по яркости, характерной для умеренных широт. </w:t>
            </w:r>
          </w:p>
          <w:p w14:paraId="65AC0985" w14:textId="77777777" w:rsidR="00B15610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 xml:space="preserve">Известна </w:t>
            </w:r>
            <w:r>
              <w:rPr>
                <w:sz w:val="28"/>
                <w:szCs w:val="20"/>
              </w:rPr>
              <w:t>трехцветная камуфляжная система </w:t>
            </w:r>
            <w:r w:rsidRPr="006462FA">
              <w:rPr>
                <w:sz w:val="28"/>
                <w:szCs w:val="20"/>
              </w:rPr>
              <w:t>[2], включающая в себя слои черного, зеленого и коричневого цветов в видимом диапазоне, с низким (~ 0,1), промежуточным (0,5…0,7) и высоким (0,7…0,9) коэффициентами теплового излучения в инфракрасном диапазоне длин волн. Площадь слоя зеленого цвета – 44 % от общей площади камуфляжной системы, слоя черного цвета – 41 %, слоя коричневого цвета – 15 %.</w:t>
            </w:r>
          </w:p>
          <w:p w14:paraId="13F631CC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>Недостат</w:t>
            </w:r>
            <w:r>
              <w:rPr>
                <w:sz w:val="28"/>
                <w:szCs w:val="20"/>
              </w:rPr>
              <w:t>ок описанных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имитатора и камуфляжной системы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заключается в</w:t>
            </w:r>
            <w:r w:rsidRPr="006462FA">
              <w:rPr>
                <w:sz w:val="28"/>
                <w:szCs w:val="20"/>
              </w:rPr>
              <w:t xml:space="preserve"> наличи</w:t>
            </w:r>
            <w:r>
              <w:rPr>
                <w:sz w:val="28"/>
                <w:szCs w:val="20"/>
              </w:rPr>
              <w:t>и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 xml:space="preserve">у них </w:t>
            </w:r>
            <w:r w:rsidRPr="006462FA">
              <w:rPr>
                <w:sz w:val="28"/>
                <w:szCs w:val="20"/>
              </w:rPr>
              <w:t xml:space="preserve">поляризационного контраста </w:t>
            </w:r>
            <w:r>
              <w:rPr>
                <w:sz w:val="28"/>
                <w:szCs w:val="20"/>
              </w:rPr>
              <w:t>с</w:t>
            </w:r>
            <w:r w:rsidRPr="006462FA">
              <w:rPr>
                <w:sz w:val="28"/>
                <w:szCs w:val="20"/>
              </w:rPr>
              <w:t xml:space="preserve"> растительност</w:t>
            </w:r>
            <w:r>
              <w:rPr>
                <w:sz w:val="28"/>
                <w:szCs w:val="20"/>
              </w:rPr>
              <w:t>ью</w:t>
            </w:r>
            <w:r w:rsidRPr="006462FA">
              <w:rPr>
                <w:sz w:val="28"/>
                <w:szCs w:val="20"/>
              </w:rPr>
              <w:t>.</w:t>
            </w:r>
          </w:p>
          <w:p w14:paraId="66E129F6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 xml:space="preserve">Наиболее близким к предлагаемой полезной модели является </w:t>
            </w:r>
            <w:r>
              <w:rPr>
                <w:sz w:val="28"/>
                <w:szCs w:val="20"/>
              </w:rPr>
              <w:t xml:space="preserve">широкополосный </w:t>
            </w:r>
            <w:r w:rsidRPr="006462FA">
              <w:rPr>
                <w:sz w:val="28"/>
                <w:szCs w:val="20"/>
              </w:rPr>
              <w:t>спектрально-поляризационный имитатор растительных сред [3], содержащий в качестве основы полимерн</w:t>
            </w:r>
            <w:r>
              <w:rPr>
                <w:sz w:val="28"/>
                <w:szCs w:val="20"/>
              </w:rPr>
              <w:t>ый материал, на который нанесен слой</w:t>
            </w:r>
            <w:r w:rsidRPr="006462FA">
              <w:rPr>
                <w:sz w:val="28"/>
                <w:szCs w:val="20"/>
              </w:rPr>
              <w:t xml:space="preserve"> растительны</w:t>
            </w:r>
            <w:r>
              <w:rPr>
                <w:sz w:val="28"/>
                <w:szCs w:val="20"/>
              </w:rPr>
              <w:t>х</w:t>
            </w:r>
            <w:r w:rsidRPr="006462FA">
              <w:rPr>
                <w:sz w:val="28"/>
                <w:szCs w:val="20"/>
              </w:rPr>
              <w:t xml:space="preserve"> компонент</w:t>
            </w:r>
            <w:r>
              <w:rPr>
                <w:sz w:val="28"/>
                <w:szCs w:val="20"/>
              </w:rPr>
              <w:t>ов</w:t>
            </w:r>
            <w:r w:rsidRPr="006462FA">
              <w:rPr>
                <w:sz w:val="28"/>
                <w:szCs w:val="20"/>
              </w:rPr>
              <w:t xml:space="preserve">. </w:t>
            </w:r>
            <w:r>
              <w:rPr>
                <w:sz w:val="28"/>
                <w:szCs w:val="20"/>
              </w:rPr>
              <w:t xml:space="preserve">Значение коэффициента спектральной яркости (КСЯ) имитатора – не более 0,4. </w:t>
            </w:r>
            <w:r w:rsidRPr="006462FA">
              <w:rPr>
                <w:sz w:val="28"/>
                <w:szCs w:val="20"/>
              </w:rPr>
              <w:t xml:space="preserve">Недостаток данной полезной модели заключается в </w:t>
            </w:r>
            <w:r>
              <w:rPr>
                <w:sz w:val="28"/>
                <w:szCs w:val="20"/>
              </w:rPr>
              <w:t xml:space="preserve">узкой области значений ее </w:t>
            </w:r>
            <w:r>
              <w:rPr>
                <w:sz w:val="28"/>
                <w:szCs w:val="20"/>
                <w:lang w:val="be-BY"/>
              </w:rPr>
              <w:t>КСЯ</w:t>
            </w:r>
            <w:r>
              <w:rPr>
                <w:sz w:val="28"/>
                <w:szCs w:val="20"/>
              </w:rPr>
              <w:t>, которая обуславливает узкую направленность ее применения (в целях маскировки объектов на фоне растительности в весенне-летний период).</w:t>
            </w:r>
          </w:p>
          <w:p w14:paraId="6713ADD0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>Задачей д</w:t>
            </w:r>
            <w:r>
              <w:rPr>
                <w:sz w:val="28"/>
                <w:szCs w:val="20"/>
              </w:rPr>
              <w:t>анной полезной модели является повышение степени универсальности использования</w:t>
            </w:r>
            <w:r>
              <w:rPr>
                <w:sz w:val="28"/>
                <w:szCs w:val="20"/>
                <w:lang w:val="be-BY"/>
              </w:rPr>
              <w:t xml:space="preserve"> </w:t>
            </w:r>
            <w:r w:rsidRPr="006462FA">
              <w:rPr>
                <w:sz w:val="28"/>
                <w:szCs w:val="20"/>
              </w:rPr>
              <w:t>широкополосн</w:t>
            </w:r>
            <w:r>
              <w:rPr>
                <w:sz w:val="28"/>
                <w:szCs w:val="20"/>
              </w:rPr>
              <w:t>ого</w:t>
            </w:r>
            <w:r w:rsidRPr="006462FA">
              <w:rPr>
                <w:sz w:val="28"/>
                <w:szCs w:val="20"/>
              </w:rPr>
              <w:t xml:space="preserve"> спектрально-поляризационн</w:t>
            </w:r>
            <w:r>
              <w:rPr>
                <w:sz w:val="28"/>
                <w:szCs w:val="20"/>
              </w:rPr>
              <w:t>ого</w:t>
            </w:r>
            <w:r w:rsidRPr="006462FA">
              <w:rPr>
                <w:sz w:val="28"/>
                <w:szCs w:val="20"/>
              </w:rPr>
              <w:t xml:space="preserve"> имитатор</w:t>
            </w:r>
            <w:r>
              <w:rPr>
                <w:sz w:val="28"/>
                <w:szCs w:val="20"/>
              </w:rPr>
              <w:t>а природных объектов.</w:t>
            </w:r>
          </w:p>
          <w:p w14:paraId="78FFF088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Указанная задача решается тем, что ш</w:t>
            </w:r>
            <w:r w:rsidRPr="006462FA">
              <w:rPr>
                <w:sz w:val="28"/>
                <w:szCs w:val="20"/>
              </w:rPr>
              <w:t xml:space="preserve">ирокополосный спектрально-поляризационный имитатор </w:t>
            </w:r>
            <w:r>
              <w:rPr>
                <w:sz w:val="28"/>
                <w:szCs w:val="20"/>
              </w:rPr>
              <w:t xml:space="preserve">природных объектов содержит в качестве основы полимерный материал, на который </w:t>
            </w:r>
            <w:r w:rsidRPr="006462FA">
              <w:rPr>
                <w:sz w:val="28"/>
                <w:szCs w:val="20"/>
              </w:rPr>
              <w:t>со стороны падающей электромагнитной волны</w:t>
            </w:r>
            <w:r>
              <w:rPr>
                <w:sz w:val="28"/>
                <w:szCs w:val="20"/>
              </w:rPr>
              <w:t> (ЭМВ)</w:t>
            </w:r>
            <w:r w:rsidRPr="006462FA">
              <w:rPr>
                <w:sz w:val="28"/>
                <w:szCs w:val="20"/>
              </w:rPr>
              <w:t xml:space="preserve"> нанес</w:t>
            </w:r>
            <w:r>
              <w:rPr>
                <w:sz w:val="28"/>
                <w:szCs w:val="20"/>
              </w:rPr>
              <w:t xml:space="preserve">ены слои </w:t>
            </w:r>
            <w:r w:rsidRPr="006462FA">
              <w:rPr>
                <w:sz w:val="28"/>
                <w:szCs w:val="20"/>
              </w:rPr>
              <w:t>молот</w:t>
            </w:r>
            <w:r>
              <w:rPr>
                <w:sz w:val="28"/>
                <w:szCs w:val="20"/>
              </w:rPr>
              <w:t>ого</w:t>
            </w:r>
            <w:r w:rsidRPr="006462FA">
              <w:rPr>
                <w:sz w:val="28"/>
                <w:szCs w:val="20"/>
              </w:rPr>
              <w:t xml:space="preserve"> лавров</w:t>
            </w:r>
            <w:r>
              <w:rPr>
                <w:sz w:val="28"/>
                <w:szCs w:val="20"/>
              </w:rPr>
              <w:t>ого</w:t>
            </w:r>
            <w:r w:rsidRPr="006462FA">
              <w:rPr>
                <w:sz w:val="28"/>
                <w:szCs w:val="20"/>
              </w:rPr>
              <w:t xml:space="preserve"> лист</w:t>
            </w:r>
            <w:r>
              <w:rPr>
                <w:sz w:val="28"/>
                <w:szCs w:val="20"/>
              </w:rPr>
              <w:t xml:space="preserve">а (площадь – </w:t>
            </w:r>
            <w:r w:rsidRPr="006462FA">
              <w:rPr>
                <w:sz w:val="28"/>
                <w:szCs w:val="20"/>
              </w:rPr>
              <w:t>40</w:t>
            </w:r>
            <w:r>
              <w:rPr>
                <w:sz w:val="28"/>
                <w:szCs w:val="20"/>
              </w:rPr>
              <w:t> </w:t>
            </w:r>
            <w:r w:rsidRPr="006462FA">
              <w:rPr>
                <w:sz w:val="28"/>
                <w:szCs w:val="20"/>
              </w:rPr>
              <w:t>%</w:t>
            </w:r>
            <w:r>
              <w:rPr>
                <w:sz w:val="28"/>
                <w:szCs w:val="20"/>
              </w:rPr>
              <w:t xml:space="preserve"> от общей площади имитатора), </w:t>
            </w:r>
            <w:r w:rsidRPr="006462FA">
              <w:rPr>
                <w:sz w:val="28"/>
                <w:szCs w:val="20"/>
              </w:rPr>
              <w:t>мелкодисперсны</w:t>
            </w:r>
            <w:r>
              <w:rPr>
                <w:sz w:val="28"/>
                <w:szCs w:val="20"/>
              </w:rPr>
              <w:t>х</w:t>
            </w:r>
            <w:r w:rsidRPr="006462FA">
              <w:rPr>
                <w:sz w:val="28"/>
                <w:szCs w:val="20"/>
              </w:rPr>
              <w:t xml:space="preserve"> пес</w:t>
            </w:r>
            <w:r>
              <w:rPr>
                <w:sz w:val="28"/>
                <w:szCs w:val="20"/>
              </w:rPr>
              <w:t xml:space="preserve">ка (площадь – </w:t>
            </w:r>
            <w:r w:rsidRPr="006462FA">
              <w:rPr>
                <w:sz w:val="28"/>
                <w:szCs w:val="20"/>
              </w:rPr>
              <w:t>40</w:t>
            </w:r>
            <w:r>
              <w:rPr>
                <w:sz w:val="28"/>
                <w:szCs w:val="20"/>
              </w:rPr>
              <w:t> </w:t>
            </w:r>
            <w:r w:rsidRPr="006462FA">
              <w:rPr>
                <w:sz w:val="28"/>
                <w:szCs w:val="20"/>
              </w:rPr>
              <w:t>%</w:t>
            </w:r>
            <w:r>
              <w:rPr>
                <w:sz w:val="28"/>
                <w:szCs w:val="20"/>
              </w:rPr>
              <w:t xml:space="preserve"> от общей площади имитатора) и</w:t>
            </w:r>
            <w:r w:rsidRPr="006462FA">
              <w:rPr>
                <w:sz w:val="28"/>
                <w:szCs w:val="20"/>
              </w:rPr>
              <w:t xml:space="preserve"> торф</w:t>
            </w:r>
            <w:r>
              <w:rPr>
                <w:sz w:val="28"/>
                <w:szCs w:val="20"/>
              </w:rPr>
              <w:t>а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(площадь – 2</w:t>
            </w:r>
            <w:r w:rsidRPr="006462FA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 </w:t>
            </w:r>
            <w:r w:rsidRPr="006462FA">
              <w:rPr>
                <w:sz w:val="28"/>
                <w:szCs w:val="20"/>
              </w:rPr>
              <w:t>%</w:t>
            </w:r>
            <w:r>
              <w:rPr>
                <w:sz w:val="28"/>
                <w:szCs w:val="20"/>
              </w:rPr>
              <w:t xml:space="preserve"> от общей площади имитатора), </w:t>
            </w:r>
            <w:r w:rsidRPr="002674F4">
              <w:rPr>
                <w:sz w:val="28"/>
                <w:szCs w:val="20"/>
              </w:rPr>
              <w:t xml:space="preserve">образующие </w:t>
            </w:r>
            <w:r>
              <w:rPr>
                <w:sz w:val="28"/>
                <w:szCs w:val="20"/>
                <w:lang w:val="be-BY"/>
              </w:rPr>
              <w:t xml:space="preserve">камуфляжный </w:t>
            </w:r>
            <w:r>
              <w:rPr>
                <w:sz w:val="28"/>
                <w:szCs w:val="20"/>
              </w:rPr>
              <w:t>рисунок. Р</w:t>
            </w:r>
            <w:r w:rsidRPr="006462FA">
              <w:rPr>
                <w:sz w:val="28"/>
                <w:szCs w:val="20"/>
              </w:rPr>
              <w:t>азмер</w:t>
            </w:r>
            <w:r>
              <w:rPr>
                <w:sz w:val="28"/>
                <w:szCs w:val="20"/>
              </w:rPr>
              <w:t xml:space="preserve"> фракций</w:t>
            </w:r>
            <w:r w:rsidRPr="006462FA">
              <w:rPr>
                <w:sz w:val="28"/>
                <w:szCs w:val="20"/>
              </w:rPr>
              <w:t xml:space="preserve"> молотого лаврового листа </w:t>
            </w:r>
            <w:r>
              <w:rPr>
                <w:sz w:val="28"/>
                <w:szCs w:val="20"/>
              </w:rPr>
              <w:t xml:space="preserve">– </w:t>
            </w:r>
            <w:r w:rsidRPr="006462FA">
              <w:rPr>
                <w:sz w:val="28"/>
                <w:szCs w:val="20"/>
              </w:rPr>
              <w:t>до 170</w:t>
            </w:r>
            <w:r>
              <w:rPr>
                <w:sz w:val="28"/>
                <w:szCs w:val="20"/>
              </w:rPr>
              <w:t> мкм,</w:t>
            </w:r>
            <w:r w:rsidRPr="006462FA">
              <w:rPr>
                <w:sz w:val="28"/>
                <w:szCs w:val="20"/>
              </w:rPr>
              <w:t xml:space="preserve"> песка </w:t>
            </w:r>
            <w:r>
              <w:rPr>
                <w:sz w:val="28"/>
                <w:szCs w:val="20"/>
              </w:rPr>
              <w:t xml:space="preserve">– </w:t>
            </w:r>
            <w:r w:rsidRPr="006462FA">
              <w:rPr>
                <w:sz w:val="28"/>
                <w:szCs w:val="20"/>
              </w:rPr>
              <w:t>100</w:t>
            </w:r>
            <w:r>
              <w:rPr>
                <w:sz w:val="28"/>
                <w:szCs w:val="20"/>
              </w:rPr>
              <w:t>…</w:t>
            </w:r>
            <w:r w:rsidRPr="006462FA">
              <w:rPr>
                <w:sz w:val="28"/>
                <w:szCs w:val="20"/>
              </w:rPr>
              <w:t>250 мкм</w:t>
            </w:r>
            <w:r>
              <w:rPr>
                <w:sz w:val="28"/>
                <w:szCs w:val="20"/>
              </w:rPr>
              <w:t xml:space="preserve">, торфа – </w:t>
            </w:r>
            <w:r w:rsidRPr="006462FA">
              <w:rPr>
                <w:sz w:val="28"/>
                <w:szCs w:val="20"/>
              </w:rPr>
              <w:t>до 250</w:t>
            </w:r>
            <w:r>
              <w:rPr>
                <w:sz w:val="28"/>
                <w:szCs w:val="20"/>
              </w:rPr>
              <w:t> </w:t>
            </w:r>
            <w:r w:rsidRPr="006462FA">
              <w:rPr>
                <w:sz w:val="28"/>
                <w:szCs w:val="20"/>
              </w:rPr>
              <w:t xml:space="preserve">мкм. </w:t>
            </w:r>
            <w:r>
              <w:rPr>
                <w:sz w:val="28"/>
                <w:szCs w:val="20"/>
              </w:rPr>
              <w:t xml:space="preserve">Слои молотого лаврового листа, песка и торфа имеют </w:t>
            </w:r>
            <w:r w:rsidRPr="00FB55FE">
              <w:rPr>
                <w:sz w:val="28"/>
                <w:szCs w:val="20"/>
              </w:rPr>
              <w:t>вертикальную направленность</w:t>
            </w:r>
            <w:r>
              <w:rPr>
                <w:sz w:val="28"/>
                <w:szCs w:val="20"/>
              </w:rPr>
              <w:t>,</w:t>
            </w:r>
            <w:r w:rsidRPr="00FB55FE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п</w:t>
            </w:r>
            <w:r w:rsidRPr="00FB55FE">
              <w:rPr>
                <w:sz w:val="28"/>
                <w:szCs w:val="20"/>
              </w:rPr>
              <w:t xml:space="preserve">ри этом </w:t>
            </w:r>
            <w:r>
              <w:rPr>
                <w:sz w:val="28"/>
                <w:szCs w:val="20"/>
              </w:rPr>
              <w:t xml:space="preserve">их </w:t>
            </w:r>
            <w:r w:rsidRPr="00FB55FE">
              <w:rPr>
                <w:sz w:val="28"/>
                <w:szCs w:val="20"/>
              </w:rPr>
              <w:t xml:space="preserve">длина в </w:t>
            </w:r>
            <w:r>
              <w:rPr>
                <w:sz w:val="28"/>
                <w:szCs w:val="20"/>
              </w:rPr>
              <w:t xml:space="preserve">5 раз больше их ширины, а </w:t>
            </w:r>
            <w:r w:rsidRPr="00FB55FE">
              <w:rPr>
                <w:sz w:val="28"/>
                <w:szCs w:val="20"/>
              </w:rPr>
              <w:t xml:space="preserve">угол наклона по отношению друг к другу </w:t>
            </w:r>
            <w:r>
              <w:rPr>
                <w:sz w:val="28"/>
                <w:szCs w:val="20"/>
              </w:rPr>
              <w:t>–</w:t>
            </w:r>
            <w:r w:rsidRPr="00FB55FE">
              <w:rPr>
                <w:sz w:val="28"/>
                <w:szCs w:val="20"/>
              </w:rPr>
              <w:t xml:space="preserve"> в пределах 30</w:t>
            </w:r>
            <w:r>
              <w:rPr>
                <w:sz w:val="28"/>
                <w:szCs w:val="20"/>
              </w:rPr>
              <w:t>°</w:t>
            </w:r>
            <w:r w:rsidRPr="00FB55FE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 xml:space="preserve"> Толщина имитатора –</w:t>
            </w:r>
            <w:r w:rsidRPr="006462FA">
              <w:rPr>
                <w:sz w:val="28"/>
                <w:szCs w:val="20"/>
              </w:rPr>
              <w:t xml:space="preserve"> </w:t>
            </w:r>
            <w:smartTag w:uri="urn:schemas-microsoft-com:office:smarttags" w:element="metricconverter">
              <w:smartTagPr>
                <w:attr w:name="ProductID" w:val="5 мм"/>
              </w:smartTagPr>
              <w:r>
                <w:rPr>
                  <w:sz w:val="28"/>
                  <w:szCs w:val="20"/>
                </w:rPr>
                <w:t>5 </w:t>
              </w:r>
              <w:r w:rsidRPr="006462FA">
                <w:rPr>
                  <w:sz w:val="28"/>
                  <w:szCs w:val="20"/>
                </w:rPr>
                <w:t>мм</w:t>
              </w:r>
            </w:smartTag>
            <w:r w:rsidRPr="006462FA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 xml:space="preserve"> Используемый в качестве основы полимерный</w:t>
            </w:r>
            <w:r w:rsidRPr="006462FA">
              <w:rPr>
                <w:sz w:val="28"/>
                <w:szCs w:val="20"/>
              </w:rPr>
              <w:t xml:space="preserve"> материал позволяет обеспечить гибкость </w:t>
            </w:r>
            <w:r>
              <w:rPr>
                <w:sz w:val="28"/>
                <w:szCs w:val="20"/>
              </w:rPr>
              <w:t>имитатора, а также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его</w:t>
            </w:r>
            <w:r w:rsidRPr="006462FA">
              <w:rPr>
                <w:sz w:val="28"/>
                <w:szCs w:val="20"/>
              </w:rPr>
              <w:t xml:space="preserve"> механическую прочность</w:t>
            </w:r>
            <w:r>
              <w:rPr>
                <w:sz w:val="28"/>
                <w:szCs w:val="20"/>
              </w:rPr>
              <w:t xml:space="preserve"> при эксплуатации в диапазоне температур </w:t>
            </w:r>
            <w:r>
              <w:rPr>
                <w:sz w:val="28"/>
                <w:szCs w:val="20"/>
              </w:rPr>
              <w:br/>
              <w:t>–50…+50 °С</w:t>
            </w:r>
            <w:r w:rsidRPr="006462FA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 xml:space="preserve"> </w:t>
            </w:r>
            <w:r w:rsidRPr="006462FA">
              <w:rPr>
                <w:sz w:val="28"/>
                <w:szCs w:val="20"/>
              </w:rPr>
              <w:t xml:space="preserve">Рабочий диапазон длин волн широкополосного спектрально-поляризационного имитатора </w:t>
            </w:r>
            <w:r>
              <w:rPr>
                <w:sz w:val="28"/>
                <w:szCs w:val="20"/>
              </w:rPr>
              <w:t>природных объектов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 xml:space="preserve">– </w:t>
            </w:r>
            <w:r w:rsidRPr="006462FA">
              <w:rPr>
                <w:sz w:val="28"/>
                <w:szCs w:val="20"/>
              </w:rPr>
              <w:t>400</w:t>
            </w:r>
            <w:r>
              <w:rPr>
                <w:sz w:val="28"/>
                <w:szCs w:val="20"/>
              </w:rPr>
              <w:t>…</w:t>
            </w:r>
            <w:r w:rsidRPr="006462FA">
              <w:rPr>
                <w:sz w:val="28"/>
                <w:szCs w:val="20"/>
              </w:rPr>
              <w:t>2500</w:t>
            </w:r>
            <w:r>
              <w:rPr>
                <w:sz w:val="28"/>
                <w:szCs w:val="20"/>
              </w:rPr>
              <w:t> </w:t>
            </w:r>
            <w:r w:rsidRPr="006462FA">
              <w:rPr>
                <w:sz w:val="28"/>
                <w:szCs w:val="20"/>
              </w:rPr>
              <w:t>нм. Выбор рабочего диапазона длин волн обусловлен возможн</w:t>
            </w:r>
            <w:r>
              <w:rPr>
                <w:sz w:val="28"/>
                <w:szCs w:val="20"/>
              </w:rPr>
              <w:t>ой областью</w:t>
            </w:r>
            <w:r w:rsidRPr="006462FA">
              <w:rPr>
                <w:sz w:val="28"/>
                <w:szCs w:val="20"/>
              </w:rPr>
              <w:t xml:space="preserve"> его применени</w:t>
            </w:r>
            <w:r>
              <w:rPr>
                <w:sz w:val="28"/>
                <w:szCs w:val="20"/>
              </w:rPr>
              <w:t>я</w:t>
            </w:r>
            <w:r w:rsidRPr="006462FA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 xml:space="preserve"> Значение КСЯ полезной модели в рабочем диапазоне длин волн составляет 0,2…0,6, степени поляризации – 0,2…0,4.</w:t>
            </w:r>
          </w:p>
          <w:p w14:paraId="0DBB87CC" w14:textId="77777777" w:rsidR="00B15610" w:rsidRPr="00C60E1C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C60E1C">
              <w:rPr>
                <w:sz w:val="28"/>
                <w:szCs w:val="20"/>
              </w:rPr>
              <w:t xml:space="preserve">На Фиг. 1 представлен общий вид </w:t>
            </w:r>
            <w:r>
              <w:rPr>
                <w:sz w:val="28"/>
                <w:szCs w:val="20"/>
              </w:rPr>
              <w:t>ш</w:t>
            </w:r>
            <w:r w:rsidRPr="006462FA">
              <w:rPr>
                <w:sz w:val="28"/>
                <w:szCs w:val="20"/>
              </w:rPr>
              <w:t>ирокополосн</w:t>
            </w:r>
            <w:r>
              <w:rPr>
                <w:sz w:val="28"/>
                <w:szCs w:val="20"/>
              </w:rPr>
              <w:t>ого</w:t>
            </w:r>
            <w:r w:rsidRPr="006462FA">
              <w:rPr>
                <w:sz w:val="28"/>
                <w:szCs w:val="20"/>
              </w:rPr>
              <w:t xml:space="preserve"> спектрально-поляризационн</w:t>
            </w:r>
            <w:r>
              <w:rPr>
                <w:sz w:val="28"/>
                <w:szCs w:val="20"/>
              </w:rPr>
              <w:t>ого</w:t>
            </w:r>
            <w:r w:rsidRPr="006462FA">
              <w:rPr>
                <w:sz w:val="28"/>
                <w:szCs w:val="20"/>
              </w:rPr>
              <w:t xml:space="preserve"> имитатор</w:t>
            </w:r>
            <w:r>
              <w:rPr>
                <w:sz w:val="28"/>
                <w:szCs w:val="20"/>
              </w:rPr>
              <w:t>а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природных объектов</w:t>
            </w:r>
            <w:r w:rsidRPr="00C60E1C">
              <w:rPr>
                <w:sz w:val="28"/>
                <w:szCs w:val="20"/>
              </w:rPr>
              <w:t>.</w:t>
            </w:r>
          </w:p>
          <w:p w14:paraId="6E555048" w14:textId="77777777" w:rsidR="00B15610" w:rsidRDefault="00B15610" w:rsidP="00B15610">
            <w:pPr>
              <w:widowControl w:val="0"/>
              <w:spacing w:line="360" w:lineRule="auto"/>
              <w:ind w:firstLine="851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Ш</w:t>
            </w:r>
            <w:r w:rsidRPr="006462FA">
              <w:rPr>
                <w:sz w:val="28"/>
                <w:szCs w:val="20"/>
              </w:rPr>
              <w:t xml:space="preserve">ирокополосный спектрально-поляризационный имитатор </w:t>
            </w:r>
            <w:r>
              <w:rPr>
                <w:sz w:val="28"/>
                <w:szCs w:val="20"/>
              </w:rPr>
              <w:t>природных объектов</w:t>
            </w:r>
            <w:r w:rsidRPr="00C60E1C">
              <w:rPr>
                <w:sz w:val="28"/>
                <w:szCs w:val="20"/>
              </w:rPr>
              <w:t xml:space="preserve"> (Фиг. 1) состоит из </w:t>
            </w:r>
            <w:r>
              <w:rPr>
                <w:sz w:val="28"/>
                <w:szCs w:val="20"/>
              </w:rPr>
              <w:t>полимерного материала (1), слоев молотого лаврового листа (2), мелкодисперсных песка (3) и торфа (4)</w:t>
            </w:r>
            <w:r w:rsidRPr="00C60E1C">
              <w:rPr>
                <w:sz w:val="28"/>
                <w:szCs w:val="20"/>
              </w:rPr>
              <w:t xml:space="preserve">. </w:t>
            </w:r>
          </w:p>
          <w:p w14:paraId="59F5DCAE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 xml:space="preserve">Принцип действия </w:t>
            </w:r>
            <w:r>
              <w:rPr>
                <w:sz w:val="28"/>
                <w:szCs w:val="20"/>
              </w:rPr>
              <w:t>ш</w:t>
            </w:r>
            <w:r w:rsidRPr="00436A24">
              <w:rPr>
                <w:sz w:val="28"/>
                <w:szCs w:val="20"/>
              </w:rPr>
              <w:t>ирокополосн</w:t>
            </w:r>
            <w:r>
              <w:rPr>
                <w:sz w:val="28"/>
                <w:szCs w:val="20"/>
              </w:rPr>
              <w:t>ого спектрально-поляризационного</w:t>
            </w:r>
            <w:r w:rsidRPr="00436A24">
              <w:rPr>
                <w:sz w:val="28"/>
                <w:szCs w:val="20"/>
              </w:rPr>
              <w:t xml:space="preserve"> имитатор</w:t>
            </w:r>
            <w:r>
              <w:rPr>
                <w:sz w:val="28"/>
                <w:szCs w:val="20"/>
              </w:rPr>
              <w:t>а</w:t>
            </w:r>
            <w:r w:rsidRPr="00436A24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природных объектов</w:t>
            </w:r>
            <w:r w:rsidRPr="006462FA">
              <w:rPr>
                <w:sz w:val="28"/>
                <w:szCs w:val="20"/>
              </w:rPr>
              <w:t xml:space="preserve"> основан на следующем.</w:t>
            </w:r>
          </w:p>
          <w:p w14:paraId="481FE93C" w14:textId="77777777" w:rsidR="00B15610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Слои </w:t>
            </w:r>
            <w:r w:rsidRPr="006462FA">
              <w:rPr>
                <w:sz w:val="28"/>
                <w:szCs w:val="20"/>
              </w:rPr>
              <w:t>молотого лаврового листа</w:t>
            </w:r>
            <w:r>
              <w:rPr>
                <w:sz w:val="28"/>
                <w:szCs w:val="20"/>
              </w:rPr>
              <w:t xml:space="preserve">, входящие в состав имитатора, ввиду наличия у них пигментов хлорофилла, обеспечивают поглощение энергии падающей </w:t>
            </w:r>
            <w:r>
              <w:rPr>
                <w:sz w:val="28"/>
                <w:szCs w:val="20"/>
                <w:lang w:val="be-BY"/>
              </w:rPr>
              <w:t>ЭМВ (снижение значений КСЯ имитатора) в синей (</w:t>
            </w:r>
            <w:r w:rsidRPr="006462FA">
              <w:rPr>
                <w:sz w:val="28"/>
                <w:szCs w:val="20"/>
              </w:rPr>
              <w:t>400…480 нм</w:t>
            </w:r>
            <w:r>
              <w:rPr>
                <w:sz w:val="28"/>
                <w:szCs w:val="20"/>
                <w:lang w:val="be-BY"/>
              </w:rPr>
              <w:t>) и красной (</w:t>
            </w:r>
            <w:r w:rsidRPr="006462FA">
              <w:rPr>
                <w:sz w:val="28"/>
                <w:szCs w:val="20"/>
              </w:rPr>
              <w:t>600…700 нм</w:t>
            </w:r>
            <w:r>
              <w:rPr>
                <w:sz w:val="28"/>
                <w:szCs w:val="20"/>
                <w:lang w:val="be-BY"/>
              </w:rPr>
              <w:t xml:space="preserve">) областях спектра (полосы поглощения хлорофилла) и увеличение отражения </w:t>
            </w:r>
            <w:r>
              <w:rPr>
                <w:sz w:val="28"/>
                <w:szCs w:val="20"/>
              </w:rPr>
              <w:t xml:space="preserve">падающей </w:t>
            </w:r>
            <w:r>
              <w:rPr>
                <w:sz w:val="28"/>
                <w:szCs w:val="20"/>
                <w:lang w:val="be-BY"/>
              </w:rPr>
              <w:t>ЭМВ (увеличение значений КСЯ имитатора)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 xml:space="preserve">в </w:t>
            </w:r>
            <w:r w:rsidRPr="006462FA">
              <w:rPr>
                <w:sz w:val="28"/>
                <w:szCs w:val="20"/>
              </w:rPr>
              <w:t>зелен</w:t>
            </w:r>
            <w:r>
              <w:rPr>
                <w:sz w:val="28"/>
                <w:szCs w:val="20"/>
              </w:rPr>
              <w:t>ой</w:t>
            </w:r>
            <w:r w:rsidRPr="006462FA">
              <w:rPr>
                <w:sz w:val="28"/>
                <w:szCs w:val="20"/>
              </w:rPr>
              <w:t xml:space="preserve"> област</w:t>
            </w:r>
            <w:r>
              <w:rPr>
                <w:sz w:val="28"/>
                <w:szCs w:val="20"/>
              </w:rPr>
              <w:t>и</w:t>
            </w:r>
            <w:r w:rsidRPr="006462FA">
              <w:rPr>
                <w:sz w:val="28"/>
                <w:szCs w:val="20"/>
              </w:rPr>
              <w:t xml:space="preserve"> спектра (</w:t>
            </w:r>
            <w:r>
              <w:rPr>
                <w:sz w:val="28"/>
                <w:szCs w:val="20"/>
              </w:rPr>
              <w:t>500…600 </w:t>
            </w:r>
            <w:r w:rsidRPr="006462FA">
              <w:rPr>
                <w:sz w:val="28"/>
                <w:szCs w:val="20"/>
              </w:rPr>
              <w:t>нм)</w:t>
            </w:r>
            <w:r>
              <w:rPr>
                <w:sz w:val="28"/>
                <w:szCs w:val="20"/>
              </w:rPr>
              <w:t>.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Подобные явления наблюдаются при взаимодействии</w:t>
            </w:r>
            <w:r w:rsidRPr="006462FA">
              <w:rPr>
                <w:sz w:val="28"/>
                <w:szCs w:val="20"/>
              </w:rPr>
              <w:t xml:space="preserve"> ЭМВ </w:t>
            </w:r>
            <w:r>
              <w:rPr>
                <w:sz w:val="28"/>
                <w:szCs w:val="20"/>
              </w:rPr>
              <w:t>с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 xml:space="preserve">растительностью. Слои песка </w:t>
            </w:r>
            <w:r w:rsidRPr="006462FA">
              <w:rPr>
                <w:sz w:val="28"/>
                <w:szCs w:val="20"/>
              </w:rPr>
              <w:t>обеспечива</w:t>
            </w:r>
            <w:r>
              <w:rPr>
                <w:sz w:val="28"/>
                <w:szCs w:val="20"/>
              </w:rPr>
              <w:t>ю</w:t>
            </w:r>
            <w:r w:rsidRPr="006462FA">
              <w:rPr>
                <w:sz w:val="28"/>
                <w:szCs w:val="20"/>
              </w:rPr>
              <w:t xml:space="preserve">т </w:t>
            </w:r>
            <w:r>
              <w:rPr>
                <w:sz w:val="28"/>
                <w:szCs w:val="20"/>
                <w:lang w:val="be-BY"/>
              </w:rPr>
              <w:t>увеличение значений КСЯ имитатора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в желтой</w:t>
            </w:r>
            <w:r w:rsidRPr="006462FA">
              <w:rPr>
                <w:sz w:val="28"/>
                <w:szCs w:val="20"/>
              </w:rPr>
              <w:t xml:space="preserve"> област</w:t>
            </w:r>
            <w:r>
              <w:rPr>
                <w:sz w:val="28"/>
                <w:szCs w:val="20"/>
              </w:rPr>
              <w:t>и</w:t>
            </w:r>
            <w:r w:rsidRPr="006462FA">
              <w:rPr>
                <w:sz w:val="28"/>
                <w:szCs w:val="20"/>
              </w:rPr>
              <w:t xml:space="preserve"> спектра (</w:t>
            </w:r>
            <w:r w:rsidRPr="00106473">
              <w:rPr>
                <w:sz w:val="28"/>
                <w:szCs w:val="20"/>
              </w:rPr>
              <w:t>565…590 нм</w:t>
            </w:r>
            <w:r w:rsidRPr="006462FA">
              <w:rPr>
                <w:sz w:val="28"/>
                <w:szCs w:val="20"/>
              </w:rPr>
              <w:t>)</w:t>
            </w:r>
            <w:r>
              <w:rPr>
                <w:sz w:val="28"/>
                <w:szCs w:val="20"/>
              </w:rPr>
              <w:t>. Слои торфа способствуют изменению хода индикатрисы рассеяния имитатора по сравнению с ходом индикатрис рассеяния лаврового листа и песка: значение КСЯ и степени поляризации имитатора по мере увеличения угла визирования практически не изменяется. Такая особенность характерна для КСЯ и степени поляризации почв и грунтов.</w:t>
            </w:r>
          </w:p>
          <w:p w14:paraId="0B437D77" w14:textId="77777777" w:rsidR="00B15610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Вода, содержащаяся в слоях торфа и песка, обуславливает снижение значений КСЯ</w:t>
            </w:r>
            <w:r>
              <w:rPr>
                <w:sz w:val="28"/>
                <w:szCs w:val="20"/>
                <w:lang w:val="be-BY"/>
              </w:rPr>
              <w:t xml:space="preserve"> имитатора на длинах волн </w:t>
            </w:r>
            <w:r w:rsidRPr="00874BA0">
              <w:rPr>
                <w:sz w:val="28"/>
                <w:szCs w:val="20"/>
              </w:rPr>
              <w:t>14</w:t>
            </w:r>
            <w:r>
              <w:rPr>
                <w:sz w:val="28"/>
                <w:szCs w:val="20"/>
              </w:rPr>
              <w:t>00 нм и</w:t>
            </w:r>
            <w:r w:rsidRPr="00874BA0">
              <w:rPr>
                <w:sz w:val="28"/>
                <w:szCs w:val="20"/>
              </w:rPr>
              <w:t xml:space="preserve"> 19</w:t>
            </w:r>
            <w:r>
              <w:rPr>
                <w:sz w:val="28"/>
                <w:szCs w:val="20"/>
              </w:rPr>
              <w:t>00 нм</w:t>
            </w:r>
            <w:r>
              <w:rPr>
                <w:sz w:val="28"/>
                <w:szCs w:val="20"/>
                <w:lang w:val="be-BY"/>
              </w:rPr>
              <w:t xml:space="preserve"> (полосы поглощения воды)</w:t>
            </w:r>
            <w:r>
              <w:rPr>
                <w:sz w:val="28"/>
                <w:szCs w:val="20"/>
              </w:rPr>
              <w:t>. Подобные явления наблюдаются при взаимодействии</w:t>
            </w:r>
            <w:r w:rsidRPr="006462FA">
              <w:rPr>
                <w:sz w:val="28"/>
                <w:szCs w:val="20"/>
              </w:rPr>
              <w:t xml:space="preserve"> ЭМВ </w:t>
            </w:r>
            <w:r>
              <w:rPr>
                <w:sz w:val="28"/>
                <w:szCs w:val="20"/>
              </w:rPr>
              <w:t>с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растительностью, почвами и грунтами.</w:t>
            </w:r>
          </w:p>
          <w:p w14:paraId="3730E977" w14:textId="77777777" w:rsidR="00B15610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Присутствие органических компонентов (лаврового листа, песка и торфа) в имитаторе способствует снижению его </w:t>
            </w:r>
            <w:r w:rsidRPr="006462FA">
              <w:rPr>
                <w:sz w:val="28"/>
                <w:szCs w:val="20"/>
              </w:rPr>
              <w:t xml:space="preserve">поляризационного контраста </w:t>
            </w:r>
            <w:r>
              <w:rPr>
                <w:sz w:val="28"/>
                <w:szCs w:val="20"/>
              </w:rPr>
              <w:t>с</w:t>
            </w:r>
            <w:r w:rsidRPr="006462FA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природными объектами.</w:t>
            </w:r>
          </w:p>
          <w:p w14:paraId="6A794CA6" w14:textId="77777777" w:rsidR="00B15610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</w:p>
          <w:p w14:paraId="4A7E7504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>Источники информации, использованные при составлении заявки:</w:t>
            </w:r>
          </w:p>
          <w:p w14:paraId="705BE5D4" w14:textId="77777777" w:rsidR="00B15610" w:rsidRPr="00B77B9A" w:rsidRDefault="00B15610" w:rsidP="00B15610">
            <w:pPr>
              <w:spacing w:line="360" w:lineRule="auto"/>
              <w:ind w:firstLine="851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</w:rPr>
              <w:t>1. Патент US</w:t>
            </w:r>
            <w:r>
              <w:rPr>
                <w:sz w:val="28"/>
                <w:szCs w:val="20"/>
                <w:lang w:val="en-US"/>
              </w:rPr>
              <w:t> </w:t>
            </w:r>
            <w:r>
              <w:rPr>
                <w:sz w:val="28"/>
                <w:szCs w:val="20"/>
              </w:rPr>
              <w:t>6933023</w:t>
            </w:r>
            <w:r>
              <w:rPr>
                <w:sz w:val="28"/>
                <w:szCs w:val="20"/>
                <w:lang w:val="en-US"/>
              </w:rPr>
              <w:t> </w:t>
            </w:r>
            <w:r>
              <w:rPr>
                <w:sz w:val="28"/>
                <w:szCs w:val="20"/>
              </w:rPr>
              <w:t>В2, МПК</w:t>
            </w:r>
            <w:r>
              <w:rPr>
                <w:sz w:val="28"/>
                <w:szCs w:val="20"/>
                <w:lang w:val="en-US"/>
              </w:rPr>
              <w:t> </w:t>
            </w:r>
            <w:r>
              <w:rPr>
                <w:sz w:val="28"/>
                <w:szCs w:val="20"/>
              </w:rPr>
              <w:t>А01N</w:t>
            </w:r>
            <w:r>
              <w:rPr>
                <w:sz w:val="28"/>
                <w:szCs w:val="20"/>
                <w:lang w:val="en-US"/>
              </w:rPr>
              <w:t> </w:t>
            </w:r>
            <w:r w:rsidRPr="006462FA">
              <w:rPr>
                <w:sz w:val="28"/>
                <w:szCs w:val="20"/>
              </w:rPr>
              <w:t xml:space="preserve">003/00. </w:t>
            </w:r>
            <w:r w:rsidRPr="00E76C70">
              <w:rPr>
                <w:sz w:val="28"/>
                <w:szCs w:val="20"/>
                <w:lang w:val="en-US"/>
              </w:rPr>
              <w:t>Camouflage material for the temper</w:t>
            </w:r>
            <w:r>
              <w:rPr>
                <w:sz w:val="28"/>
                <w:szCs w:val="20"/>
                <w:lang w:val="en-US"/>
              </w:rPr>
              <w:t>ate environment / Svend Clausen</w:t>
            </w:r>
            <w:r w:rsidRPr="00314147">
              <w:rPr>
                <w:sz w:val="28"/>
                <w:szCs w:val="20"/>
                <w:lang w:val="en-US"/>
              </w:rPr>
              <w:t>,</w:t>
            </w:r>
            <w:r w:rsidRPr="00E76C70">
              <w:rPr>
                <w:sz w:val="28"/>
                <w:szCs w:val="20"/>
                <w:lang w:val="en-US"/>
              </w:rPr>
              <w:t xml:space="preserve"> Gert Hv</w:t>
            </w:r>
            <w:r>
              <w:rPr>
                <w:sz w:val="28"/>
                <w:szCs w:val="20"/>
                <w:lang w:val="en-US"/>
              </w:rPr>
              <w:t>edstrup Jensen</w:t>
            </w:r>
            <w:r w:rsidRPr="00314147">
              <w:rPr>
                <w:sz w:val="28"/>
                <w:szCs w:val="20"/>
                <w:lang w:val="en-US"/>
              </w:rPr>
              <w:t>,</w:t>
            </w:r>
            <w:r w:rsidRPr="00E76C70">
              <w:rPr>
                <w:sz w:val="28"/>
                <w:szCs w:val="20"/>
                <w:lang w:val="en-US"/>
              </w:rPr>
              <w:t xml:space="preserve"> Torben Kaj Winther (</w:t>
            </w:r>
            <w:r>
              <w:rPr>
                <w:lang w:val="en-US"/>
              </w:rPr>
              <w:t>DK</w:t>
            </w:r>
            <w:r w:rsidRPr="00E76C70">
              <w:rPr>
                <w:sz w:val="28"/>
                <w:szCs w:val="20"/>
                <w:lang w:val="en-US"/>
              </w:rPr>
              <w:t xml:space="preserve">). – № 10/368741. – </w:t>
            </w:r>
            <w:r w:rsidRPr="006462FA">
              <w:rPr>
                <w:sz w:val="28"/>
                <w:szCs w:val="20"/>
              </w:rPr>
              <w:t>Заявл</w:t>
            </w:r>
            <w:r w:rsidRPr="00E76C70">
              <w:rPr>
                <w:sz w:val="28"/>
                <w:szCs w:val="20"/>
                <w:lang w:val="en-US"/>
              </w:rPr>
              <w:t xml:space="preserve">. </w:t>
            </w:r>
            <w:r w:rsidRPr="00B77B9A">
              <w:rPr>
                <w:sz w:val="28"/>
                <w:szCs w:val="20"/>
                <w:lang w:val="en-US"/>
              </w:rPr>
              <w:t xml:space="preserve">20.02.2003. – </w:t>
            </w:r>
            <w:r w:rsidRPr="006462FA">
              <w:rPr>
                <w:sz w:val="28"/>
                <w:szCs w:val="20"/>
              </w:rPr>
              <w:t>Опубл</w:t>
            </w:r>
            <w:r w:rsidRPr="00B77B9A">
              <w:rPr>
                <w:sz w:val="28"/>
                <w:szCs w:val="20"/>
                <w:lang w:val="en-US"/>
              </w:rPr>
              <w:t xml:space="preserve">. 23.08.2005. </w:t>
            </w:r>
          </w:p>
          <w:p w14:paraId="108CEBE2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E76C70">
              <w:rPr>
                <w:sz w:val="28"/>
                <w:szCs w:val="20"/>
                <w:lang w:val="en-US"/>
              </w:rPr>
              <w:t>2. </w:t>
            </w:r>
            <w:r>
              <w:rPr>
                <w:sz w:val="28"/>
                <w:szCs w:val="20"/>
              </w:rPr>
              <w:t>Патент</w:t>
            </w:r>
            <w:r w:rsidRPr="00197965">
              <w:rPr>
                <w:sz w:val="28"/>
                <w:szCs w:val="20"/>
                <w:lang w:val="en-US"/>
              </w:rPr>
              <w:t> </w:t>
            </w:r>
            <w:r w:rsidRPr="00E76C70">
              <w:rPr>
                <w:sz w:val="28"/>
                <w:szCs w:val="20"/>
                <w:lang w:val="en-US"/>
              </w:rPr>
              <w:t>US</w:t>
            </w:r>
            <w:r>
              <w:rPr>
                <w:sz w:val="28"/>
                <w:szCs w:val="20"/>
                <w:lang w:val="en-US"/>
              </w:rPr>
              <w:t> </w:t>
            </w:r>
            <w:hyperlink r:id="rId12" w:anchor="h0" w:history="1"/>
            <w:hyperlink r:id="rId13" w:anchor="h2" w:history="1"/>
            <w:hyperlink r:id="rId14" w:anchor="h0" w:history="1"/>
            <w:hyperlink r:id="rId15" w:anchor="h2" w:history="1"/>
            <w:hyperlink r:id="rId16" w:anchor="h0" w:history="1"/>
            <w:hyperlink r:id="rId17" w:anchor="h2" w:history="1"/>
            <w:r w:rsidRPr="00E76C70">
              <w:rPr>
                <w:sz w:val="28"/>
                <w:szCs w:val="20"/>
                <w:lang w:val="en-US"/>
              </w:rPr>
              <w:t xml:space="preserve">5077101, </w:t>
            </w:r>
            <w:r w:rsidRPr="006462FA">
              <w:rPr>
                <w:sz w:val="28"/>
                <w:szCs w:val="20"/>
              </w:rPr>
              <w:t>МПК</w:t>
            </w:r>
            <w:r>
              <w:rPr>
                <w:sz w:val="28"/>
                <w:szCs w:val="20"/>
                <w:lang w:val="en-US"/>
              </w:rPr>
              <w:t> </w:t>
            </w:r>
            <w:r w:rsidRPr="00E76C70">
              <w:rPr>
                <w:sz w:val="28"/>
                <w:szCs w:val="20"/>
                <w:lang w:val="en-US"/>
              </w:rPr>
              <w:t>7F41H 3/00. Three color infrared camouflage system / Thomas G. Conway, Robin-Lynn G. McClean, Grayson W. Walker </w:t>
            </w:r>
            <w:r>
              <w:rPr>
                <w:sz w:val="28"/>
                <w:szCs w:val="20"/>
                <w:lang w:val="en-US"/>
              </w:rPr>
              <w:t>(US)</w:t>
            </w:r>
            <w:r w:rsidRPr="00E76C70">
              <w:rPr>
                <w:sz w:val="28"/>
                <w:szCs w:val="20"/>
                <w:lang w:val="en-US"/>
              </w:rPr>
              <w:t>; The United States of America as represented by the Secretary of the Army</w:t>
            </w:r>
            <w:r>
              <w:rPr>
                <w:sz w:val="28"/>
                <w:szCs w:val="20"/>
                <w:lang w:val="en-US"/>
              </w:rPr>
              <w:t> (US)</w:t>
            </w:r>
            <w:r w:rsidRPr="00E76C70">
              <w:rPr>
                <w:sz w:val="28"/>
                <w:szCs w:val="20"/>
                <w:lang w:val="en-US"/>
              </w:rPr>
              <w:t xml:space="preserve">. – № 07/401692. – </w:t>
            </w:r>
            <w:r w:rsidRPr="006462FA">
              <w:rPr>
                <w:sz w:val="28"/>
                <w:szCs w:val="20"/>
              </w:rPr>
              <w:t>Заявл</w:t>
            </w:r>
            <w:r w:rsidRPr="00E76C70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  <w:lang w:val="en-US"/>
              </w:rPr>
              <w:t> </w:t>
            </w:r>
            <w:r w:rsidRPr="006462FA">
              <w:rPr>
                <w:sz w:val="28"/>
                <w:szCs w:val="20"/>
              </w:rPr>
              <w:t>01.09.1989. – Опубл. 31.12.1991.</w:t>
            </w:r>
          </w:p>
          <w:p w14:paraId="0941E5F1" w14:textId="77777777" w:rsidR="00B15610" w:rsidRPr="00314147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>3.</w:t>
            </w:r>
            <w:r>
              <w:rPr>
                <w:sz w:val="28"/>
                <w:szCs w:val="20"/>
              </w:rPr>
              <w:t> </w:t>
            </w:r>
            <w:r w:rsidRPr="006462FA">
              <w:rPr>
                <w:sz w:val="28"/>
                <w:szCs w:val="20"/>
              </w:rPr>
              <w:t>Патент</w:t>
            </w:r>
            <w:r>
              <w:rPr>
                <w:sz w:val="28"/>
                <w:szCs w:val="20"/>
              </w:rPr>
              <w:t> </w:t>
            </w:r>
            <w:r>
              <w:rPr>
                <w:sz w:val="28"/>
                <w:szCs w:val="20"/>
                <w:lang w:val="en-US"/>
              </w:rPr>
              <w:t>BY </w:t>
            </w:r>
            <w:hyperlink r:id="rId18" w:anchor="h0" w:history="1"/>
            <w:hyperlink r:id="rId19" w:anchor="h2" w:history="1"/>
            <w:hyperlink r:id="rId20" w:anchor="h0" w:history="1"/>
            <w:hyperlink r:id="rId21" w:anchor="h2" w:history="1"/>
            <w:hyperlink r:id="rId22" w:anchor="h0" w:history="1"/>
            <w:hyperlink r:id="rId23" w:anchor="h2" w:history="1"/>
            <w:r w:rsidRPr="006462FA">
              <w:rPr>
                <w:sz w:val="28"/>
                <w:szCs w:val="20"/>
              </w:rPr>
              <w:t xml:space="preserve">5589, </w:t>
            </w:r>
            <w:r>
              <w:rPr>
                <w:sz w:val="28"/>
                <w:szCs w:val="20"/>
              </w:rPr>
              <w:t>МПК</w:t>
            </w:r>
            <w:r>
              <w:rPr>
                <w:sz w:val="28"/>
                <w:szCs w:val="20"/>
                <w:lang w:val="en-US"/>
              </w:rPr>
              <w:t> </w:t>
            </w:r>
            <w:r>
              <w:rPr>
                <w:sz w:val="28"/>
                <w:szCs w:val="20"/>
              </w:rPr>
              <w:t>F41H</w:t>
            </w:r>
            <w:r>
              <w:rPr>
                <w:sz w:val="28"/>
                <w:szCs w:val="20"/>
                <w:lang w:val="en-US"/>
              </w:rPr>
              <w:t> </w:t>
            </w:r>
            <w:r w:rsidRPr="006462FA">
              <w:rPr>
                <w:sz w:val="28"/>
                <w:szCs w:val="20"/>
              </w:rPr>
              <w:t xml:space="preserve">3/00. Широкополосный спектрально-поляризационный имитатор растительных сред / </w:t>
            </w:r>
            <w:r>
              <w:rPr>
                <w:sz w:val="28"/>
                <w:szCs w:val="20"/>
              </w:rPr>
              <w:t>Лыньков Л.М., Беляев Б.И., Павлович М.С.,</w:t>
            </w:r>
            <w:r w:rsidRPr="006462FA">
              <w:rPr>
                <w:sz w:val="28"/>
                <w:szCs w:val="20"/>
              </w:rPr>
              <w:t xml:space="preserve"> Борботько Т.В. (BY). – № u20090196. – Заявл. 16.03.2009. – Опубл. 30.10.2009.</w:t>
            </w:r>
          </w:p>
          <w:p w14:paraId="401F01CD" w14:textId="77777777" w:rsidR="00B15610" w:rsidRPr="00314147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</w:p>
          <w:p w14:paraId="0094F89B" w14:textId="77777777" w:rsidR="00B15610" w:rsidRPr="00FE7428" w:rsidRDefault="00B15610" w:rsidP="00B15610">
            <w:pPr>
              <w:tabs>
                <w:tab w:val="left" w:pos="6804"/>
              </w:tabs>
              <w:spacing w:line="360" w:lineRule="auto"/>
              <w:rPr>
                <w:sz w:val="28"/>
                <w:szCs w:val="28"/>
              </w:rPr>
            </w:pPr>
            <w:r w:rsidRPr="00FE7428">
              <w:rPr>
                <w:sz w:val="28"/>
                <w:szCs w:val="28"/>
              </w:rPr>
              <w:t>Проректор по научной работе БГУИР</w:t>
            </w:r>
            <w:r w:rsidRPr="00FE7428">
              <w:rPr>
                <w:sz w:val="28"/>
                <w:szCs w:val="28"/>
              </w:rPr>
              <w:tab/>
              <w:t>/В.Р.</w:t>
            </w:r>
            <w:r w:rsidRPr="00FE7428">
              <w:rPr>
                <w:bCs/>
                <w:sz w:val="28"/>
                <w:szCs w:val="28"/>
              </w:rPr>
              <w:t>Стемпицкий</w:t>
            </w:r>
            <w:r w:rsidRPr="00FE7428">
              <w:rPr>
                <w:sz w:val="28"/>
                <w:szCs w:val="28"/>
              </w:rPr>
              <w:t>/</w:t>
            </w:r>
          </w:p>
          <w:p w14:paraId="6E1211B2" w14:textId="77777777" w:rsidR="00B15610" w:rsidRPr="00627527" w:rsidRDefault="00B15610" w:rsidP="00B15610">
            <w:pPr>
              <w:tabs>
                <w:tab w:val="left" w:pos="6804"/>
                <w:tab w:val="left" w:pos="7371"/>
              </w:tabs>
              <w:spacing w:line="360" w:lineRule="auto"/>
              <w:rPr>
                <w:sz w:val="28"/>
                <w:szCs w:val="20"/>
              </w:rPr>
            </w:pPr>
          </w:p>
          <w:p w14:paraId="463DCD21" w14:textId="77777777" w:rsidR="00B15610" w:rsidRDefault="00B15610" w:rsidP="00B15610">
            <w:pPr>
              <w:tabs>
                <w:tab w:val="left" w:pos="6804"/>
                <w:tab w:val="left" w:pos="7371"/>
              </w:tabs>
              <w:spacing w:line="360" w:lineRule="auto"/>
              <w:rPr>
                <w:sz w:val="28"/>
                <w:szCs w:val="20"/>
              </w:rPr>
            </w:pPr>
            <w:r w:rsidRPr="00627527">
              <w:rPr>
                <w:sz w:val="28"/>
                <w:szCs w:val="20"/>
              </w:rPr>
              <w:t>Авторы</w:t>
            </w:r>
            <w:r>
              <w:rPr>
                <w:sz w:val="28"/>
                <w:szCs w:val="20"/>
              </w:rPr>
              <w:tab/>
            </w:r>
            <w:r w:rsidRPr="00627527">
              <w:rPr>
                <w:sz w:val="28"/>
                <w:szCs w:val="20"/>
              </w:rPr>
              <w:t>/Л.М.Лынько</w:t>
            </w:r>
            <w:r>
              <w:rPr>
                <w:sz w:val="28"/>
                <w:szCs w:val="20"/>
              </w:rPr>
              <w:t>в</w:t>
            </w:r>
            <w:r w:rsidRPr="00627527">
              <w:rPr>
                <w:sz w:val="28"/>
                <w:szCs w:val="20"/>
              </w:rPr>
              <w:t>/</w:t>
            </w:r>
          </w:p>
          <w:p w14:paraId="4BF34CEB" w14:textId="77777777" w:rsidR="00B15610" w:rsidRDefault="00B15610" w:rsidP="00B15610">
            <w:pPr>
              <w:tabs>
                <w:tab w:val="left" w:pos="6804"/>
                <w:tab w:val="left" w:pos="7371"/>
              </w:tabs>
              <w:spacing w:line="360" w:lineRule="auto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ab/>
            </w:r>
            <w:r w:rsidRPr="00627527">
              <w:rPr>
                <w:sz w:val="28"/>
                <w:szCs w:val="20"/>
              </w:rPr>
              <w:t>/Т.В.</w:t>
            </w:r>
            <w:r>
              <w:rPr>
                <w:sz w:val="28"/>
                <w:szCs w:val="20"/>
              </w:rPr>
              <w:t>Борботько</w:t>
            </w:r>
            <w:r w:rsidRPr="00627527">
              <w:rPr>
                <w:sz w:val="28"/>
                <w:szCs w:val="20"/>
              </w:rPr>
              <w:t>/</w:t>
            </w:r>
          </w:p>
          <w:p w14:paraId="4FDABCB8" w14:textId="77777777" w:rsidR="00B15610" w:rsidRPr="00627527" w:rsidRDefault="00B15610" w:rsidP="00B15610">
            <w:pPr>
              <w:tabs>
                <w:tab w:val="left" w:pos="6804"/>
                <w:tab w:val="left" w:pos="7371"/>
              </w:tabs>
              <w:spacing w:line="360" w:lineRule="auto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ab/>
              <w:t>/О.В.Бойправ/</w:t>
            </w:r>
          </w:p>
          <w:p w14:paraId="1586C786" w14:textId="77777777" w:rsidR="00B15610" w:rsidRPr="002D561B" w:rsidRDefault="00B15610" w:rsidP="00B15610">
            <w:pPr>
              <w:tabs>
                <w:tab w:val="left" w:pos="6804"/>
                <w:tab w:val="left" w:pos="7371"/>
              </w:tabs>
              <w:spacing w:line="360" w:lineRule="auto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ab/>
            </w:r>
            <w:r w:rsidRPr="00627527">
              <w:rPr>
                <w:sz w:val="28"/>
                <w:szCs w:val="20"/>
              </w:rPr>
              <w:t>/</w:t>
            </w:r>
            <w:r>
              <w:rPr>
                <w:sz w:val="28"/>
                <w:szCs w:val="20"/>
              </w:rPr>
              <w:t>Д.В.Столер</w:t>
            </w:r>
            <w:r w:rsidRPr="00627527">
              <w:rPr>
                <w:sz w:val="28"/>
                <w:szCs w:val="20"/>
              </w:rPr>
              <w:t>/</w:t>
            </w:r>
          </w:p>
          <w:p w14:paraId="6EA109A3" w14:textId="77777777" w:rsidR="00B15610" w:rsidRDefault="00B15610" w:rsidP="00B15610">
            <w:pPr>
              <w:spacing w:line="360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br w:type="page"/>
            </w:r>
            <w:r w:rsidRPr="006462FA">
              <w:rPr>
                <w:sz w:val="28"/>
                <w:szCs w:val="20"/>
              </w:rPr>
              <w:t xml:space="preserve">Широкополосный спектрально-поляризационный </w:t>
            </w:r>
          </w:p>
          <w:p w14:paraId="32FBA7A1" w14:textId="77777777" w:rsidR="00B15610" w:rsidRPr="006462FA" w:rsidRDefault="00B15610" w:rsidP="00B15610">
            <w:pPr>
              <w:spacing w:line="360" w:lineRule="auto"/>
              <w:ind w:firstLine="851"/>
              <w:jc w:val="center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 xml:space="preserve">имитатор </w:t>
            </w:r>
            <w:r>
              <w:rPr>
                <w:sz w:val="28"/>
                <w:szCs w:val="20"/>
              </w:rPr>
              <w:t>природных объектов</w:t>
            </w:r>
          </w:p>
          <w:p w14:paraId="7B5A973D" w14:textId="77777777" w:rsidR="00B15610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</w:p>
          <w:p w14:paraId="5D68F180" w14:textId="77777777" w:rsidR="00B15610" w:rsidRDefault="00B15610" w:rsidP="00B15610">
            <w:pPr>
              <w:spacing w:line="360" w:lineRule="auto"/>
              <w:rPr>
                <w:sz w:val="28"/>
                <w:szCs w:val="20"/>
              </w:rPr>
            </w:pPr>
            <w:r>
              <w:object w:dxaOrig="12157" w:dyaOrig="6837" w14:anchorId="0D5D9A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62.5pt" o:ole="">
                  <v:imagedata r:id="rId24" o:title="" grayscale="t"/>
                </v:shape>
                <o:OLEObject Type="Embed" ProgID="Visio.Drawing.11" ShapeID="_x0000_i1025" DrawAspect="Content" ObjectID="_1773151606" r:id="rId25"/>
              </w:object>
            </w:r>
          </w:p>
          <w:p w14:paraId="1E059C89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</w:p>
          <w:p w14:paraId="5852EFDC" w14:textId="77777777" w:rsidR="00B15610" w:rsidRDefault="00B15610" w:rsidP="00B1561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62FA">
              <w:rPr>
                <w:sz w:val="28"/>
                <w:szCs w:val="20"/>
              </w:rPr>
              <w:t>Фиг.1.</w:t>
            </w:r>
          </w:p>
          <w:p w14:paraId="00C8BEB1" w14:textId="77777777" w:rsidR="00B15610" w:rsidRPr="00C60E1C" w:rsidRDefault="00B15610" w:rsidP="00B1561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r w:rsidRPr="00C60E1C">
              <w:rPr>
                <w:sz w:val="28"/>
                <w:szCs w:val="28"/>
              </w:rPr>
              <w:t>Реферат</w:t>
            </w:r>
          </w:p>
          <w:p w14:paraId="304831C4" w14:textId="77777777" w:rsidR="00B15610" w:rsidRPr="00C60E1C" w:rsidRDefault="00B15610" w:rsidP="00B15610">
            <w:pPr>
              <w:spacing w:line="360" w:lineRule="auto"/>
              <w:ind w:firstLine="851"/>
              <w:rPr>
                <w:sz w:val="28"/>
                <w:szCs w:val="28"/>
              </w:rPr>
            </w:pPr>
          </w:p>
          <w:p w14:paraId="5CA9FF26" w14:textId="77777777" w:rsidR="00B15610" w:rsidRPr="00C60E1C" w:rsidRDefault="00B15610" w:rsidP="00B1561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62FA">
              <w:rPr>
                <w:sz w:val="28"/>
                <w:szCs w:val="20"/>
              </w:rPr>
              <w:t xml:space="preserve">Широкополосный спектрально-поляризационный </w:t>
            </w:r>
            <w:r>
              <w:rPr>
                <w:sz w:val="28"/>
                <w:szCs w:val="20"/>
              </w:rPr>
              <w:br/>
            </w:r>
            <w:r w:rsidRPr="006462FA">
              <w:rPr>
                <w:sz w:val="28"/>
                <w:szCs w:val="20"/>
              </w:rPr>
              <w:t xml:space="preserve">имитатор </w:t>
            </w:r>
            <w:r>
              <w:rPr>
                <w:sz w:val="28"/>
                <w:szCs w:val="20"/>
              </w:rPr>
              <w:t>природных объектов</w:t>
            </w:r>
          </w:p>
          <w:p w14:paraId="00AE3D12" w14:textId="77777777" w:rsidR="00B15610" w:rsidRPr="00C60E1C" w:rsidRDefault="00B15610" w:rsidP="00B15610">
            <w:pPr>
              <w:spacing w:line="360" w:lineRule="auto"/>
              <w:ind w:firstLine="851"/>
              <w:rPr>
                <w:sz w:val="28"/>
                <w:szCs w:val="28"/>
              </w:rPr>
            </w:pPr>
          </w:p>
          <w:p w14:paraId="376998AE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>Полезная модель относится к области маскировки, в частности, к экран</w:t>
            </w:r>
            <w:r>
              <w:rPr>
                <w:sz w:val="28"/>
                <w:szCs w:val="20"/>
              </w:rPr>
              <w:t>ам</w:t>
            </w:r>
            <w:r w:rsidRPr="006462FA">
              <w:rPr>
                <w:sz w:val="28"/>
                <w:szCs w:val="20"/>
              </w:rPr>
              <w:t xml:space="preserve"> электромагнитного излучения оптического диапазона длин волн</w:t>
            </w:r>
            <w:r>
              <w:rPr>
                <w:sz w:val="28"/>
                <w:szCs w:val="20"/>
              </w:rPr>
              <w:t>, и может быть использована при создании</w:t>
            </w:r>
            <w:r w:rsidRPr="006462FA">
              <w:rPr>
                <w:sz w:val="28"/>
                <w:szCs w:val="20"/>
              </w:rPr>
              <w:t xml:space="preserve"> маскировочны</w:t>
            </w:r>
            <w:r>
              <w:rPr>
                <w:sz w:val="28"/>
                <w:szCs w:val="20"/>
              </w:rPr>
              <w:t>х</w:t>
            </w:r>
            <w:r w:rsidRPr="006462FA">
              <w:rPr>
                <w:sz w:val="28"/>
                <w:szCs w:val="20"/>
              </w:rPr>
              <w:t xml:space="preserve"> покрыти</w:t>
            </w:r>
            <w:r>
              <w:rPr>
                <w:sz w:val="28"/>
                <w:szCs w:val="20"/>
              </w:rPr>
              <w:t>й</w:t>
            </w:r>
            <w:r w:rsidRPr="006462FA">
              <w:rPr>
                <w:sz w:val="28"/>
                <w:szCs w:val="20"/>
              </w:rPr>
              <w:t xml:space="preserve"> для снижения заметности наземных объектов на фоне растительности</w:t>
            </w:r>
            <w:r>
              <w:rPr>
                <w:sz w:val="28"/>
                <w:szCs w:val="20"/>
              </w:rPr>
              <w:t>, почв, грунтов</w:t>
            </w:r>
            <w:r w:rsidRPr="006462FA">
              <w:rPr>
                <w:sz w:val="28"/>
                <w:szCs w:val="20"/>
              </w:rPr>
              <w:t>.</w:t>
            </w:r>
          </w:p>
          <w:p w14:paraId="69132D71" w14:textId="77777777" w:rsidR="00B15610" w:rsidRPr="006462FA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>Задачей д</w:t>
            </w:r>
            <w:r>
              <w:rPr>
                <w:sz w:val="28"/>
                <w:szCs w:val="20"/>
              </w:rPr>
              <w:t>анной полезной модели является повышение степени универсальности использования</w:t>
            </w:r>
            <w:r>
              <w:rPr>
                <w:sz w:val="28"/>
                <w:szCs w:val="20"/>
                <w:lang w:val="be-BY"/>
              </w:rPr>
              <w:t xml:space="preserve"> </w:t>
            </w:r>
            <w:r w:rsidRPr="006462FA">
              <w:rPr>
                <w:sz w:val="28"/>
                <w:szCs w:val="20"/>
              </w:rPr>
              <w:t>широкополосн</w:t>
            </w:r>
            <w:r>
              <w:rPr>
                <w:sz w:val="28"/>
                <w:szCs w:val="20"/>
              </w:rPr>
              <w:t>ого</w:t>
            </w:r>
            <w:r w:rsidRPr="006462FA">
              <w:rPr>
                <w:sz w:val="28"/>
                <w:szCs w:val="20"/>
              </w:rPr>
              <w:t xml:space="preserve"> спектрально-поляризационн</w:t>
            </w:r>
            <w:r>
              <w:rPr>
                <w:sz w:val="28"/>
                <w:szCs w:val="20"/>
              </w:rPr>
              <w:t>ого</w:t>
            </w:r>
            <w:r w:rsidRPr="006462FA">
              <w:rPr>
                <w:sz w:val="28"/>
                <w:szCs w:val="20"/>
              </w:rPr>
              <w:t xml:space="preserve"> имитатор</w:t>
            </w:r>
            <w:r>
              <w:rPr>
                <w:sz w:val="28"/>
                <w:szCs w:val="20"/>
              </w:rPr>
              <w:t>а природных объектов.</w:t>
            </w:r>
          </w:p>
          <w:p w14:paraId="1FC33260" w14:textId="77777777" w:rsidR="00B15610" w:rsidRDefault="00B15610" w:rsidP="00B15610">
            <w:pPr>
              <w:spacing w:line="360" w:lineRule="auto"/>
              <w:ind w:firstLine="851"/>
              <w:rPr>
                <w:sz w:val="28"/>
                <w:szCs w:val="20"/>
              </w:rPr>
            </w:pPr>
            <w:r w:rsidRPr="002674F4">
              <w:rPr>
                <w:sz w:val="28"/>
                <w:szCs w:val="20"/>
              </w:rPr>
              <w:t xml:space="preserve">Указанная задача решается тем, что широкополосный спектрально-поляризационный имитатор природных объектов содержит в качестве основы полимерный материал, на который со стороны падающей электромагнитной волны (ЭМВ) нанесены слои молотого лаврового листа (площадь – 40 % от общей площади имитатора), мелкодисперсных песка (площадь – 40 % от общей площади имитатора) и торфа (площадь – 20 % от общей площади имитатора), образующие </w:t>
            </w:r>
            <w:r>
              <w:rPr>
                <w:sz w:val="28"/>
                <w:szCs w:val="20"/>
              </w:rPr>
              <w:t>камуфляжный рисунок.</w:t>
            </w:r>
          </w:p>
          <w:p w14:paraId="1E705D0D" w14:textId="77777777" w:rsidR="00B15610" w:rsidRPr="00C60E1C" w:rsidRDefault="00B15610" w:rsidP="00B1561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0"/>
              </w:rPr>
              <w:br w:type="page"/>
            </w:r>
            <w:r w:rsidRPr="00C60E1C">
              <w:rPr>
                <w:sz w:val="28"/>
                <w:szCs w:val="28"/>
              </w:rPr>
              <w:t>Формула</w:t>
            </w:r>
          </w:p>
          <w:p w14:paraId="57AE7CD6" w14:textId="77777777" w:rsidR="00B15610" w:rsidRPr="00C60E1C" w:rsidRDefault="00B15610" w:rsidP="00B15610">
            <w:pPr>
              <w:spacing w:line="360" w:lineRule="auto"/>
              <w:ind w:firstLine="851"/>
              <w:rPr>
                <w:sz w:val="28"/>
                <w:szCs w:val="28"/>
              </w:rPr>
            </w:pPr>
          </w:p>
          <w:p w14:paraId="5BF7F1A9" w14:textId="77777777" w:rsidR="00B15610" w:rsidRPr="002D561B" w:rsidRDefault="00B15610" w:rsidP="00B15610">
            <w:pPr>
              <w:spacing w:line="360" w:lineRule="auto"/>
              <w:ind w:firstLine="900"/>
              <w:rPr>
                <w:sz w:val="28"/>
                <w:szCs w:val="20"/>
              </w:rPr>
            </w:pPr>
            <w:r w:rsidRPr="006462FA">
              <w:rPr>
                <w:sz w:val="28"/>
                <w:szCs w:val="20"/>
              </w:rPr>
              <w:t xml:space="preserve">Широкополосный спектрально-поляризационный имитатор </w:t>
            </w:r>
            <w:r>
              <w:rPr>
                <w:sz w:val="28"/>
                <w:szCs w:val="20"/>
              </w:rPr>
              <w:t xml:space="preserve">природных объектов, </w:t>
            </w:r>
            <w:r w:rsidRPr="006462FA">
              <w:rPr>
                <w:sz w:val="28"/>
                <w:szCs w:val="20"/>
              </w:rPr>
              <w:t xml:space="preserve">содержащий </w:t>
            </w:r>
            <w:r>
              <w:rPr>
                <w:sz w:val="28"/>
                <w:szCs w:val="20"/>
              </w:rPr>
              <w:t>в качестве основы полимерный материал</w:t>
            </w:r>
            <w:r w:rsidRPr="006462FA">
              <w:rPr>
                <w:sz w:val="28"/>
                <w:szCs w:val="20"/>
              </w:rPr>
              <w:t xml:space="preserve">, </w:t>
            </w:r>
            <w:r>
              <w:rPr>
                <w:sz w:val="28"/>
                <w:szCs w:val="20"/>
              </w:rPr>
              <w:t xml:space="preserve">на который со стороны падающей </w:t>
            </w:r>
            <w:r w:rsidRPr="00AB360C">
              <w:rPr>
                <w:sz w:val="28"/>
                <w:szCs w:val="28"/>
              </w:rPr>
              <w:t>электромагнитной волны нанесен</w:t>
            </w:r>
            <w:r>
              <w:rPr>
                <w:sz w:val="28"/>
                <w:szCs w:val="28"/>
              </w:rPr>
              <w:t>ы слои</w:t>
            </w:r>
            <w:r w:rsidRPr="00AB36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молотого лаврового листа,</w:t>
            </w:r>
            <w:r w:rsidRPr="006462FA">
              <w:rPr>
                <w:sz w:val="28"/>
                <w:szCs w:val="20"/>
              </w:rPr>
              <w:t xml:space="preserve"> </w:t>
            </w:r>
            <w:r w:rsidRPr="00AB360C">
              <w:rPr>
                <w:b/>
                <w:sz w:val="28"/>
                <w:szCs w:val="20"/>
              </w:rPr>
              <w:t>отличающийся тем</w:t>
            </w:r>
            <w:r w:rsidRPr="006462FA">
              <w:rPr>
                <w:sz w:val="28"/>
                <w:szCs w:val="20"/>
              </w:rPr>
              <w:t xml:space="preserve">, что </w:t>
            </w:r>
            <w:r>
              <w:rPr>
                <w:sz w:val="28"/>
                <w:szCs w:val="20"/>
              </w:rPr>
              <w:t xml:space="preserve">на него </w:t>
            </w:r>
            <w:r w:rsidRPr="006462FA">
              <w:rPr>
                <w:sz w:val="28"/>
                <w:szCs w:val="20"/>
              </w:rPr>
              <w:t>дополнительно</w:t>
            </w:r>
            <w:r>
              <w:rPr>
                <w:sz w:val="28"/>
                <w:szCs w:val="20"/>
              </w:rPr>
              <w:t xml:space="preserve"> нанесены слои торфа и песка, образующие вместе со слоями молотого лаврового листа камуфляжный рисунок</w:t>
            </w:r>
            <w:r w:rsidRPr="006462FA">
              <w:rPr>
                <w:sz w:val="28"/>
                <w:szCs w:val="20"/>
              </w:rPr>
              <w:t>.</w:t>
            </w:r>
          </w:p>
          <w:p w14:paraId="51FECB04" w14:textId="77777777" w:rsidR="00B15610" w:rsidRPr="002D561B" w:rsidRDefault="00B15610" w:rsidP="00B15610">
            <w:pPr>
              <w:spacing w:line="360" w:lineRule="auto"/>
              <w:ind w:firstLine="900"/>
              <w:rPr>
                <w:sz w:val="28"/>
                <w:szCs w:val="20"/>
              </w:rPr>
            </w:pPr>
          </w:p>
          <w:p w14:paraId="36BF4480" w14:textId="77777777" w:rsidR="00B15610" w:rsidRPr="00FE7428" w:rsidRDefault="00B15610" w:rsidP="00B15610">
            <w:pPr>
              <w:tabs>
                <w:tab w:val="left" w:pos="6804"/>
              </w:tabs>
              <w:spacing w:line="360" w:lineRule="auto"/>
              <w:rPr>
                <w:sz w:val="28"/>
                <w:szCs w:val="28"/>
              </w:rPr>
            </w:pPr>
            <w:r w:rsidRPr="00FE7428">
              <w:rPr>
                <w:sz w:val="28"/>
                <w:szCs w:val="28"/>
              </w:rPr>
              <w:t>Проректор по научной работе БГУИР</w:t>
            </w:r>
            <w:r w:rsidRPr="00FE7428">
              <w:rPr>
                <w:sz w:val="28"/>
                <w:szCs w:val="28"/>
              </w:rPr>
              <w:tab/>
              <w:t>/В.Р.</w:t>
            </w:r>
            <w:r w:rsidRPr="00FE7428">
              <w:rPr>
                <w:bCs/>
                <w:sz w:val="28"/>
                <w:szCs w:val="28"/>
              </w:rPr>
              <w:t>Стемпицкий</w:t>
            </w:r>
            <w:r w:rsidRPr="00FE7428">
              <w:rPr>
                <w:sz w:val="28"/>
                <w:szCs w:val="28"/>
              </w:rPr>
              <w:t>/</w:t>
            </w:r>
          </w:p>
          <w:p w14:paraId="62B3B97D" w14:textId="77777777" w:rsidR="00B15610" w:rsidRPr="00627527" w:rsidRDefault="00B15610" w:rsidP="00B15610">
            <w:pPr>
              <w:tabs>
                <w:tab w:val="left" w:pos="6804"/>
                <w:tab w:val="left" w:pos="7371"/>
              </w:tabs>
              <w:spacing w:line="360" w:lineRule="auto"/>
              <w:rPr>
                <w:sz w:val="28"/>
                <w:szCs w:val="20"/>
              </w:rPr>
            </w:pPr>
          </w:p>
          <w:p w14:paraId="23DFEC32" w14:textId="77777777" w:rsidR="00B15610" w:rsidRDefault="00B15610" w:rsidP="00B15610">
            <w:pPr>
              <w:tabs>
                <w:tab w:val="left" w:pos="6804"/>
                <w:tab w:val="left" w:pos="7371"/>
              </w:tabs>
              <w:spacing w:line="360" w:lineRule="auto"/>
              <w:rPr>
                <w:sz w:val="28"/>
                <w:szCs w:val="20"/>
              </w:rPr>
            </w:pPr>
            <w:r w:rsidRPr="00627527">
              <w:rPr>
                <w:sz w:val="28"/>
                <w:szCs w:val="20"/>
              </w:rPr>
              <w:t>Авторы</w:t>
            </w:r>
            <w:r>
              <w:rPr>
                <w:sz w:val="28"/>
                <w:szCs w:val="20"/>
              </w:rPr>
              <w:tab/>
            </w:r>
            <w:r w:rsidRPr="00627527">
              <w:rPr>
                <w:sz w:val="28"/>
                <w:szCs w:val="20"/>
              </w:rPr>
              <w:t>/Л.М.Лынько</w:t>
            </w:r>
            <w:r>
              <w:rPr>
                <w:sz w:val="28"/>
                <w:szCs w:val="20"/>
              </w:rPr>
              <w:t>в</w:t>
            </w:r>
            <w:r w:rsidRPr="00627527">
              <w:rPr>
                <w:sz w:val="28"/>
                <w:szCs w:val="20"/>
              </w:rPr>
              <w:t>/</w:t>
            </w:r>
          </w:p>
          <w:p w14:paraId="6074F056" w14:textId="77777777" w:rsidR="00B15610" w:rsidRDefault="00B15610" w:rsidP="00B15610">
            <w:pPr>
              <w:tabs>
                <w:tab w:val="left" w:pos="6804"/>
                <w:tab w:val="left" w:pos="7371"/>
              </w:tabs>
              <w:spacing w:line="360" w:lineRule="auto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ab/>
            </w:r>
            <w:r w:rsidRPr="00627527">
              <w:rPr>
                <w:sz w:val="28"/>
                <w:szCs w:val="20"/>
              </w:rPr>
              <w:t>/Т.В.</w:t>
            </w:r>
            <w:r>
              <w:rPr>
                <w:sz w:val="28"/>
                <w:szCs w:val="20"/>
              </w:rPr>
              <w:t>Борботько</w:t>
            </w:r>
            <w:r w:rsidRPr="00627527">
              <w:rPr>
                <w:sz w:val="28"/>
                <w:szCs w:val="20"/>
              </w:rPr>
              <w:t>/</w:t>
            </w:r>
          </w:p>
          <w:p w14:paraId="0134F999" w14:textId="77777777" w:rsidR="00B15610" w:rsidRPr="00627527" w:rsidRDefault="00B15610" w:rsidP="00B15610">
            <w:pPr>
              <w:tabs>
                <w:tab w:val="left" w:pos="6804"/>
                <w:tab w:val="left" w:pos="7371"/>
              </w:tabs>
              <w:spacing w:line="360" w:lineRule="auto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ab/>
              <w:t>/О.В.Бойправ/</w:t>
            </w:r>
          </w:p>
          <w:p w14:paraId="68581AB4" w14:textId="77777777" w:rsidR="00B15610" w:rsidRPr="005412B2" w:rsidRDefault="00B15610" w:rsidP="00B15610">
            <w:pPr>
              <w:tabs>
                <w:tab w:val="left" w:pos="6804"/>
                <w:tab w:val="left" w:pos="7371"/>
              </w:tabs>
              <w:spacing w:line="360" w:lineRule="auto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ab/>
            </w:r>
            <w:r w:rsidRPr="00627527">
              <w:rPr>
                <w:sz w:val="28"/>
                <w:szCs w:val="20"/>
              </w:rPr>
              <w:t>/</w:t>
            </w:r>
            <w:r>
              <w:rPr>
                <w:sz w:val="28"/>
                <w:szCs w:val="20"/>
              </w:rPr>
              <w:t>Д.В.Столер</w:t>
            </w:r>
            <w:r w:rsidRPr="00627527">
              <w:rPr>
                <w:sz w:val="28"/>
                <w:szCs w:val="20"/>
              </w:rPr>
              <w:t>/</w:t>
            </w:r>
          </w:p>
          <w:p w14:paraId="1705471B" w14:textId="77777777" w:rsidR="002534E8" w:rsidRPr="00B8334D" w:rsidRDefault="002534E8" w:rsidP="00B14CB9">
            <w:pPr>
              <w:pStyle w:val="ab"/>
              <w:spacing w:line="200" w:lineRule="exact"/>
            </w:pPr>
            <w:r w:rsidRPr="00E709F9">
              <w:rPr>
                <w:vertAlign w:val="superscript"/>
              </w:rPr>
              <w:t>*</w:t>
            </w:r>
            <w:r>
              <w:rPr>
                <w:spacing w:val="-4"/>
                <w:sz w:val="20"/>
              </w:rPr>
              <w:t>:</w:t>
            </w:r>
            <w:r w:rsidRPr="00B8334D">
              <w:rPr>
                <w:spacing w:val="-4"/>
                <w:sz w:val="20"/>
              </w:rPr>
              <w:t xml:space="preserve">                        Номер факса</w:t>
            </w:r>
            <w:r w:rsidRPr="00E709F9">
              <w:rPr>
                <w:vertAlign w:val="superscript"/>
              </w:rPr>
              <w:t>**</w:t>
            </w:r>
            <w:r>
              <w:rPr>
                <w:spacing w:val="-4"/>
                <w:sz w:val="20"/>
              </w:rPr>
              <w:t xml:space="preserve">:                  </w:t>
            </w:r>
            <w:r w:rsidRPr="00B8334D">
              <w:rPr>
                <w:spacing w:val="-4"/>
                <w:sz w:val="20"/>
              </w:rPr>
              <w:t xml:space="preserve"> Адрес электронной почты</w:t>
            </w:r>
            <w:r w:rsidRPr="00E709F9">
              <w:rPr>
                <w:vertAlign w:val="superscript"/>
              </w:rPr>
              <w:t>**</w:t>
            </w:r>
            <w:r>
              <w:rPr>
                <w:spacing w:val="-4"/>
                <w:sz w:val="20"/>
              </w:rPr>
              <w:t>:</w:t>
            </w:r>
          </w:p>
        </w:tc>
        <w:tc>
          <w:tcPr>
            <w:tcW w:w="270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85A256" w14:textId="77777777" w:rsidR="002534E8" w:rsidRDefault="002534E8" w:rsidP="00B14CB9">
            <w:pPr>
              <w:pStyle w:val="ab"/>
              <w:spacing w:line="200" w:lineRule="exact"/>
              <w:rPr>
                <w:sz w:val="20"/>
                <w:szCs w:val="20"/>
              </w:rPr>
            </w:pPr>
            <w:r w:rsidRPr="00E709F9">
              <w:rPr>
                <w:spacing w:val="-8"/>
                <w:sz w:val="20"/>
                <w:szCs w:val="20"/>
              </w:rPr>
              <w:t>Код страны места жительства</w:t>
            </w:r>
            <w:r w:rsidRPr="00E709F9">
              <w:rPr>
                <w:sz w:val="20"/>
                <w:szCs w:val="20"/>
              </w:rPr>
              <w:t xml:space="preserve"> </w:t>
            </w:r>
            <w:r w:rsidRPr="00E709F9">
              <w:rPr>
                <w:spacing w:val="-10"/>
                <w:sz w:val="20"/>
                <w:szCs w:val="20"/>
              </w:rPr>
              <w:t>(места пребывания) или места</w:t>
            </w:r>
            <w:r w:rsidRPr="00E709F9">
              <w:rPr>
                <w:sz w:val="20"/>
                <w:szCs w:val="20"/>
              </w:rPr>
              <w:t xml:space="preserve"> нахождения</w:t>
            </w:r>
            <w:r>
              <w:rPr>
                <w:sz w:val="20"/>
                <w:szCs w:val="20"/>
              </w:rPr>
              <w:t> </w:t>
            </w:r>
            <w:r w:rsidRPr="00E709F9">
              <w:rPr>
                <w:sz w:val="20"/>
                <w:szCs w:val="20"/>
              </w:rPr>
              <w:t>по стандарту Всемирной организации интеллектуальной собственности (далее – ВОИС) SТ.3 (если он установлен):</w:t>
            </w:r>
          </w:p>
          <w:p w14:paraId="61B19AAD" w14:textId="77777777" w:rsidR="00D1399C" w:rsidRPr="00F16F3F" w:rsidRDefault="00B15610" w:rsidP="00B14CB9">
            <w:pPr>
              <w:pStyle w:val="ab"/>
              <w:spacing w:line="200" w:lineRule="exact"/>
              <w:rPr>
                <w:rFonts w:ascii="Calibri" w:hAnsi="Calibri"/>
                <w:sz w:val="20"/>
                <w:szCs w:val="20"/>
                <w:lang w:val="en-US"/>
              </w:rPr>
            </w:pPr>
            <w:r w:rsidRPr="0030188D">
              <w:rPr>
                <w:b/>
              </w:rPr>
              <w:t xml:space="preserve">                </w:t>
            </w:r>
            <w:r w:rsidR="00F16F3F">
              <w:rPr>
                <w:b/>
                <w:lang w:val="en-US"/>
              </w:rPr>
              <w:t>RU</w:t>
            </w:r>
          </w:p>
        </w:tc>
      </w:tr>
      <w:tr w:rsidR="002534E8" w:rsidRPr="00B8334D" w14:paraId="79655B7F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582"/>
        </w:trPr>
        <w:tc>
          <w:tcPr>
            <w:tcW w:w="10260" w:type="dxa"/>
            <w:gridSpan w:val="14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AD881C" w14:textId="77777777" w:rsidR="002534E8" w:rsidRDefault="002534E8" w:rsidP="00B14CB9">
            <w:pPr>
              <w:pStyle w:val="ab"/>
              <w:spacing w:line="200" w:lineRule="exact"/>
              <w:rPr>
                <w:sz w:val="14"/>
                <w:szCs w:val="14"/>
              </w:rPr>
            </w:pPr>
          </w:p>
          <w:p w14:paraId="1D4BA0D2" w14:textId="77777777" w:rsidR="002534E8" w:rsidRPr="00B8334D" w:rsidRDefault="002534E8" w:rsidP="00B14CB9">
            <w:pPr>
              <w:pStyle w:val="ab"/>
              <w:spacing w:line="200" w:lineRule="exact"/>
              <w:rPr>
                <w:spacing w:val="-4"/>
                <w:sz w:val="20"/>
                <w:szCs w:val="20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B8334D">
              <w:rPr>
                <w:sz w:val="14"/>
                <w:szCs w:val="14"/>
              </w:rPr>
              <w:t xml:space="preserve"> </w:t>
            </w:r>
            <w:r w:rsidRPr="00E709F9">
              <w:t>смотреть продолжение на дополнительном листе (листах</w:t>
            </w:r>
            <w:r>
              <w:t>)</w:t>
            </w:r>
          </w:p>
        </w:tc>
      </w:tr>
      <w:tr w:rsidR="002534E8" w:rsidRPr="00B8334D" w14:paraId="2F7EA103" w14:textId="77777777" w:rsidTr="00B15610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784"/>
        </w:trPr>
        <w:tc>
          <w:tcPr>
            <w:tcW w:w="5760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414B8" w14:textId="79C52BB8" w:rsidR="00B15610" w:rsidRPr="0030188D" w:rsidRDefault="00B15610" w:rsidP="00B15610">
            <w:pPr>
              <w:pStyle w:val="10"/>
              <w:rPr>
                <w:vertAlign w:val="superscript"/>
              </w:rPr>
            </w:pPr>
          </w:p>
        </w:tc>
        <w:tc>
          <w:tcPr>
            <w:tcW w:w="450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404B9ACE" w14:textId="1C2B2610" w:rsidR="002534E8" w:rsidRPr="0030188D" w:rsidRDefault="002534E8" w:rsidP="00B14CB9">
            <w:pPr>
              <w:pStyle w:val="10"/>
            </w:pPr>
          </w:p>
        </w:tc>
      </w:tr>
      <w:tr w:rsidR="002534E8" w:rsidRPr="00B8334D" w14:paraId="58204ED2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810"/>
        </w:trPr>
        <w:tc>
          <w:tcPr>
            <w:tcW w:w="10260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EBCF" w14:textId="3E5FE856" w:rsidR="002534E8" w:rsidRPr="00B8334D" w:rsidRDefault="002534E8" w:rsidP="00B14CB9">
            <w:pPr>
              <w:pStyle w:val="10"/>
            </w:pPr>
          </w:p>
        </w:tc>
      </w:tr>
      <w:tr w:rsidR="002534E8" w:rsidRPr="00B8334D" w14:paraId="3C4A6F37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1584"/>
        </w:trPr>
        <w:tc>
          <w:tcPr>
            <w:tcW w:w="10260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CBA55" w14:textId="77777777" w:rsidR="00D1399C" w:rsidRDefault="002534E8" w:rsidP="009A7E4D">
            <w:pPr>
              <w:pStyle w:val="10"/>
            </w:pPr>
            <w:r w:rsidRPr="00B8334D">
              <w:rPr>
                <w:b/>
                <w:bCs/>
              </w:rPr>
              <w:t>Название заявляемой полезной модели (группы полезных моделей)</w:t>
            </w:r>
            <w:r>
              <w:rPr>
                <w:b/>
                <w:bCs/>
              </w:rPr>
              <w:t xml:space="preserve">, </w:t>
            </w:r>
            <w:r w:rsidRPr="00E709F9">
              <w:t>которое должно совпадать с названием, приводимым в описании полезной модели:</w:t>
            </w:r>
          </w:p>
          <w:p w14:paraId="5585BC32" w14:textId="77777777" w:rsidR="00712119" w:rsidRDefault="00712119" w:rsidP="009A7E4D">
            <w:pPr>
              <w:pStyle w:val="10"/>
            </w:pPr>
          </w:p>
          <w:p w14:paraId="4E054C3C" w14:textId="77777777" w:rsidR="009A7E4D" w:rsidRPr="00712119" w:rsidRDefault="009A7E4D" w:rsidP="009A7E4D">
            <w:pPr>
              <w:pStyle w:val="10"/>
              <w:rPr>
                <w:b/>
                <w:bCs/>
              </w:rPr>
            </w:pPr>
            <w:r w:rsidRPr="00712119">
              <w:rPr>
                <w:b/>
                <w:bCs/>
              </w:rPr>
              <w:t>Ортодонтический аппарат</w:t>
            </w:r>
          </w:p>
        </w:tc>
      </w:tr>
      <w:tr w:rsidR="002534E8" w:rsidRPr="00B8334D" w14:paraId="5EBB59D2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val="679"/>
        </w:trPr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E996D85" w14:textId="77777777" w:rsidR="002534E8" w:rsidRPr="00B8334D" w:rsidRDefault="002534E8" w:rsidP="00B14CB9">
            <w:pPr>
              <w:pStyle w:val="10"/>
              <w:spacing w:line="220" w:lineRule="exact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>
              <w:rPr>
                <w:sz w:val="24"/>
                <w:szCs w:val="24"/>
              </w:rPr>
              <w:t> </w:t>
            </w:r>
            <w:r w:rsidRPr="00B8334D">
              <w:t>Заявка на выдачу патента  на полезную модель подается как выделенная</w:t>
            </w:r>
          </w:p>
        </w:tc>
        <w:tc>
          <w:tcPr>
            <w:tcW w:w="7020" w:type="dxa"/>
            <w:gridSpan w:val="1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0B474E" w14:textId="6332FD12" w:rsidR="002534E8" w:rsidRPr="00B8334D" w:rsidRDefault="002534E8" w:rsidP="00B14CB9">
            <w:pPr>
              <w:pStyle w:val="10"/>
              <w:spacing w:line="220" w:lineRule="exact"/>
              <w:jc w:val="both"/>
            </w:pPr>
            <w:r w:rsidRPr="00B8334D">
              <w:t xml:space="preserve">Дата подачи первоначальной заявки на выдачу патента </w:t>
            </w:r>
            <w:proofErr w:type="gramStart"/>
            <w:r w:rsidRPr="00B8334D">
              <w:t>на  полезную</w:t>
            </w:r>
            <w:proofErr w:type="gramEnd"/>
            <w:r w:rsidRPr="00B8334D">
              <w:t xml:space="preserve"> модель</w:t>
            </w:r>
            <w:r>
              <w:t>:</w:t>
            </w:r>
            <w:r w:rsidR="009A7E4D">
              <w:rPr>
                <w:rStyle w:val="ac"/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2534E8" w:rsidRPr="00B8334D" w14:paraId="26F37A0D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550"/>
        </w:trPr>
        <w:tc>
          <w:tcPr>
            <w:tcW w:w="324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471A900" w14:textId="77777777" w:rsidR="002534E8" w:rsidRPr="00B8334D" w:rsidRDefault="002534E8" w:rsidP="00B14CB9">
            <w:pPr>
              <w:pStyle w:val="10"/>
              <w:spacing w:line="220" w:lineRule="exact"/>
              <w:jc w:val="both"/>
            </w:pPr>
          </w:p>
        </w:tc>
        <w:tc>
          <w:tcPr>
            <w:tcW w:w="7020" w:type="dxa"/>
            <w:gridSpan w:val="1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6D4B6E" w14:textId="3623936D" w:rsidR="002534E8" w:rsidRPr="00B8334D" w:rsidRDefault="002534E8" w:rsidP="009A7E4D">
            <w:pPr>
              <w:pStyle w:val="10"/>
              <w:spacing w:line="220" w:lineRule="exact"/>
              <w:jc w:val="both"/>
            </w:pPr>
            <w:r w:rsidRPr="00B8334D">
              <w:t>Номер первоначальной заявки на выдачу патента на полезную модель</w:t>
            </w:r>
            <w:r>
              <w:t>:</w:t>
            </w:r>
            <w:r w:rsidR="009A7E4D" w:rsidRPr="009A7E4D">
              <w:rPr>
                <w:rFonts w:ascii="Arial" w:hAnsi="Arial" w:cs="Arial"/>
                <w:b/>
                <w:bCs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2534E8" w:rsidRPr="00B8334D" w14:paraId="7DB10FDC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370"/>
        </w:trPr>
        <w:tc>
          <w:tcPr>
            <w:tcW w:w="10260" w:type="dxa"/>
            <w:gridSpan w:val="1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9E1C50" w14:textId="0DDB880E" w:rsidR="002534E8" w:rsidRPr="00E709F9" w:rsidRDefault="002534E8" w:rsidP="00B14CB9">
            <w:pPr>
              <w:pStyle w:val="table10"/>
              <w:jc w:val="both"/>
            </w:pPr>
            <w:r w:rsidRPr="00E709F9">
              <w:t>Прошу (просим) установить приоритет полезной модели по дате</w:t>
            </w:r>
            <w:r w:rsidRPr="00E709F9">
              <w:rPr>
                <w:vertAlign w:val="superscript"/>
              </w:rPr>
              <w:t>****</w:t>
            </w:r>
            <w:r w:rsidRPr="00E709F9">
              <w:t>:</w:t>
            </w:r>
            <w:r w:rsidR="00F16F3F">
              <w:t xml:space="preserve"> </w:t>
            </w:r>
          </w:p>
        </w:tc>
      </w:tr>
      <w:tr w:rsidR="002534E8" w:rsidRPr="00B8334D" w14:paraId="575A9303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val="1341"/>
        </w:trPr>
        <w:tc>
          <w:tcPr>
            <w:tcW w:w="10260" w:type="dxa"/>
            <w:gridSpan w:val="14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0CBA7338" w14:textId="77777777" w:rsidR="002534E8" w:rsidRDefault="002534E8" w:rsidP="00B14CB9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E709F9"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14:paraId="67E2EE67" w14:textId="77777777" w:rsidR="002534E8" w:rsidRDefault="002534E8" w:rsidP="00B14CB9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E709F9">
              <w:t> поступления дополнительных материалов к ранее поданной заявке на выдачу патента на полезную модель;</w:t>
            </w:r>
          </w:p>
          <w:p w14:paraId="07E0D511" w14:textId="77777777" w:rsidR="002534E8" w:rsidRPr="00E709F9" w:rsidRDefault="002534E8" w:rsidP="00B14CB9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E709F9">
              <w:t> </w:t>
            </w:r>
            <w:r w:rsidRPr="00E709F9">
              <w:rPr>
                <w:spacing w:val="-4"/>
              </w:rPr>
              <w:t>подачи более ранней заявки на выдачу патента на полезную модель в государственное</w:t>
            </w:r>
            <w:r w:rsidRPr="00E709F9">
              <w:t xml:space="preserve"> учреждение «Национальный центр интеллектуальной собственности»</w:t>
            </w:r>
          </w:p>
        </w:tc>
      </w:tr>
      <w:tr w:rsidR="002534E8" w:rsidRPr="00B8334D" w14:paraId="6A0BC2A3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913"/>
        </w:trPr>
        <w:tc>
          <w:tcPr>
            <w:tcW w:w="378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8C6CFE0" w14:textId="77777777" w:rsidR="002534E8" w:rsidRPr="00E709F9" w:rsidRDefault="002534E8" w:rsidP="00B14CB9">
            <w:pPr>
              <w:pStyle w:val="table10"/>
              <w:jc w:val="both"/>
            </w:pPr>
            <w:r w:rsidRPr="00E709F9">
              <w:t>Номер первой заявки на</w:t>
            </w:r>
            <w:r>
              <w:t xml:space="preserve"> </w:t>
            </w:r>
            <w:r w:rsidRPr="00E709F9">
              <w:t>выдачу патента на</w:t>
            </w:r>
            <w:r>
              <w:t xml:space="preserve"> </w:t>
            </w:r>
            <w:r w:rsidRPr="00E709F9">
              <w:t>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21B2E6" w14:textId="77777777" w:rsidR="002534E8" w:rsidRDefault="002534E8" w:rsidP="00B14CB9">
            <w:pPr>
              <w:pStyle w:val="table10"/>
              <w:spacing w:line="240" w:lineRule="exact"/>
              <w:jc w:val="center"/>
            </w:pPr>
          </w:p>
          <w:p w14:paraId="3DD8D1F5" w14:textId="77777777" w:rsidR="002534E8" w:rsidRPr="00B8334D" w:rsidRDefault="002534E8" w:rsidP="00B14CB9">
            <w:pPr>
              <w:pStyle w:val="table10"/>
              <w:spacing w:line="240" w:lineRule="exact"/>
              <w:jc w:val="center"/>
            </w:pPr>
            <w:r w:rsidRPr="00B8334D">
              <w:t>Дата испрашиваемого приоритета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FB8AE1" w14:textId="77777777" w:rsidR="002534E8" w:rsidRPr="00B8334D" w:rsidRDefault="002534E8" w:rsidP="00B14CB9">
            <w:pPr>
              <w:pStyle w:val="table10"/>
              <w:spacing w:line="240" w:lineRule="exact"/>
              <w:jc w:val="center"/>
            </w:pPr>
            <w:r w:rsidRPr="00B8334D">
              <w:t>Код страны подачи по</w:t>
            </w:r>
            <w:r w:rsidRPr="00B8334D">
              <w:rPr>
                <w:spacing w:val="-4"/>
              </w:rPr>
              <w:t xml:space="preserve"> стандарту ВОИС</w:t>
            </w:r>
            <w:r w:rsidRPr="00B8334D">
              <w:t xml:space="preserve"> </w:t>
            </w:r>
            <w:r w:rsidRPr="00B8334D">
              <w:rPr>
                <w:lang w:val="en-US"/>
              </w:rPr>
              <w:t>S</w:t>
            </w:r>
            <w:r w:rsidRPr="00B8334D">
              <w:t>Т.3 (при испрашивании конвенционного приоритета)</w:t>
            </w:r>
          </w:p>
        </w:tc>
      </w:tr>
      <w:tr w:rsidR="002534E8" w:rsidRPr="00B8334D" w14:paraId="39EB8FB2" w14:textId="77777777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551"/>
        </w:trPr>
        <w:tc>
          <w:tcPr>
            <w:tcW w:w="3780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36CC71" w14:textId="77777777" w:rsidR="002534E8" w:rsidRPr="00E709F9" w:rsidRDefault="002534E8" w:rsidP="00B14CB9">
            <w:pPr>
              <w:pStyle w:val="10"/>
              <w:ind w:left="227" w:hanging="227"/>
              <w:jc w:val="both"/>
            </w:pPr>
          </w:p>
        </w:tc>
        <w:tc>
          <w:tcPr>
            <w:tcW w:w="3060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4DF41A" w14:textId="77777777" w:rsidR="002534E8" w:rsidRPr="00B8334D" w:rsidRDefault="002534E8" w:rsidP="00B14CB9">
            <w:pPr>
              <w:pStyle w:val="10"/>
              <w:spacing w:line="200" w:lineRule="exact"/>
              <w:jc w:val="both"/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9A5640" w14:textId="77777777" w:rsidR="002534E8" w:rsidRPr="00B8334D" w:rsidRDefault="002534E8" w:rsidP="00B14CB9">
            <w:pPr>
              <w:pStyle w:val="10"/>
              <w:spacing w:line="200" w:lineRule="exact"/>
              <w:jc w:val="both"/>
            </w:pPr>
          </w:p>
        </w:tc>
      </w:tr>
      <w:tr w:rsidR="002534E8" w:rsidRPr="00B8334D" w14:paraId="680EB0BE" w14:textId="77777777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916"/>
        </w:trPr>
        <w:tc>
          <w:tcPr>
            <w:tcW w:w="10319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492508" w14:textId="77777777" w:rsidR="002534E8" w:rsidRDefault="002534E8" w:rsidP="00B14CB9">
            <w:pPr>
              <w:pStyle w:val="10"/>
              <w:spacing w:line="200" w:lineRule="exact"/>
            </w:pPr>
            <w:r>
              <w:lastRenderedPageBreak/>
              <w:br w:type="page"/>
            </w:r>
            <w:r w:rsidRPr="00B8334D">
              <w:rPr>
                <w:b/>
                <w:bCs/>
              </w:rPr>
              <w:t>Адрес для переписки</w:t>
            </w:r>
            <w:r w:rsidRPr="00B8334D">
              <w:t xml:space="preserve"> в соответствии с правилами адресования почтовых отправлений с указанием фамилии, собственного имени, отчества (</w:t>
            </w:r>
            <w:r>
              <w:t>если таковое имеется</w:t>
            </w:r>
            <w:r w:rsidRPr="00B8334D">
              <w:t>) или наименования адресата (заявителя (заявителей), патентного поверенного, общего представителя):</w:t>
            </w:r>
          </w:p>
          <w:p w14:paraId="2F1E6997" w14:textId="6C7F84E5" w:rsidR="00712119" w:rsidRDefault="00712119" w:rsidP="00712119">
            <w:pPr>
              <w:pStyle w:val="10"/>
              <w:spacing w:line="200" w:lineRule="exact"/>
              <w:rPr>
                <w:spacing w:val="-4"/>
              </w:rPr>
            </w:pPr>
            <w:r>
              <w:rPr>
                <w:spacing w:val="-4"/>
              </w:rPr>
              <w:t>ул. Гикало,</w:t>
            </w:r>
            <w:r w:rsidRPr="0030188D">
              <w:rPr>
                <w:spacing w:val="-4"/>
              </w:rPr>
              <w:t xml:space="preserve"> </w:t>
            </w:r>
            <w:r>
              <w:rPr>
                <w:spacing w:val="-4"/>
              </w:rPr>
              <w:t>д.9, кв. 57, 220013, г. Минск, (</w:t>
            </w:r>
            <w:r>
              <w:rPr>
                <w:spacing w:val="-4"/>
                <w:lang w:val="en-US"/>
              </w:rPr>
              <w:t>BY</w:t>
            </w:r>
            <w:r>
              <w:rPr>
                <w:spacing w:val="-4"/>
              </w:rPr>
              <w:t>)</w:t>
            </w:r>
            <w:r>
              <w:rPr>
                <w:spacing w:val="-4"/>
              </w:rPr>
              <w:t>, Н.С. Новиченко.</w:t>
            </w:r>
          </w:p>
          <w:p w14:paraId="1CF46D38" w14:textId="77777777" w:rsidR="00712119" w:rsidRPr="00AE2E62" w:rsidRDefault="00712119" w:rsidP="00B14CB9">
            <w:pPr>
              <w:pStyle w:val="10"/>
              <w:spacing w:line="200" w:lineRule="exact"/>
            </w:pPr>
          </w:p>
        </w:tc>
      </w:tr>
      <w:tr w:rsidR="002534E8" w:rsidRPr="00B8334D" w14:paraId="2A1650DA" w14:textId="77777777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340"/>
        </w:trPr>
        <w:tc>
          <w:tcPr>
            <w:tcW w:w="293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14:paraId="169F5A18" w14:textId="77777777" w:rsidR="002534E8" w:rsidRPr="00B8334D" w:rsidRDefault="002534E8" w:rsidP="00B14CB9">
            <w:pPr>
              <w:pStyle w:val="10"/>
            </w:pPr>
            <w:r w:rsidRPr="00E709F9">
              <w:t>Номер телефона</w:t>
            </w:r>
            <w:r w:rsidRPr="00E709F9">
              <w:rPr>
                <w:vertAlign w:val="superscript"/>
              </w:rPr>
              <w:t>**</w:t>
            </w:r>
            <w:r w:rsidRPr="00E709F9">
              <w:t xml:space="preserve">: </w:t>
            </w:r>
          </w:p>
        </w:tc>
        <w:tc>
          <w:tcPr>
            <w:tcW w:w="2936" w:type="dxa"/>
            <w:gridSpan w:val="6"/>
            <w:tcBorders>
              <w:left w:val="nil"/>
              <w:bottom w:val="single" w:sz="6" w:space="0" w:color="auto"/>
            </w:tcBorders>
          </w:tcPr>
          <w:p w14:paraId="7A5001DD" w14:textId="77777777" w:rsidR="002534E8" w:rsidRPr="00B8334D" w:rsidRDefault="002534E8" w:rsidP="00B14CB9">
            <w:pPr>
              <w:pStyle w:val="10"/>
            </w:pPr>
            <w:r w:rsidRPr="00E709F9">
              <w:t>Номер факса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</w:p>
        </w:tc>
        <w:tc>
          <w:tcPr>
            <w:tcW w:w="4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A646F7F" w14:textId="77777777" w:rsidR="002534E8" w:rsidRPr="00B8334D" w:rsidRDefault="002534E8" w:rsidP="00B14CB9">
            <w:pPr>
              <w:pStyle w:val="10"/>
            </w:pPr>
            <w:r w:rsidRPr="00E709F9">
              <w:t>Адрес электронной почты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</w:p>
        </w:tc>
      </w:tr>
      <w:tr w:rsidR="002534E8" w:rsidRPr="00B8334D" w14:paraId="6B128E1E" w14:textId="77777777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1274"/>
        </w:trPr>
        <w:tc>
          <w:tcPr>
            <w:tcW w:w="10319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287C62" w14:textId="77777777" w:rsidR="002534E8" w:rsidRPr="00B8334D" w:rsidRDefault="002534E8" w:rsidP="00B14CB9">
            <w:pPr>
              <w:pStyle w:val="10"/>
              <w:spacing w:line="180" w:lineRule="exact"/>
              <w:jc w:val="both"/>
            </w:pPr>
            <w:r w:rsidRPr="001B096F">
              <w:rPr>
                <w:b/>
              </w:rPr>
              <w:t>Представитель</w:t>
            </w:r>
            <w:r w:rsidRPr="00B8334D">
              <w:t xml:space="preserve"> (фамилия, собственное имя</w:t>
            </w:r>
            <w:r>
              <w:t>,</w:t>
            </w:r>
            <w:r w:rsidRPr="00B8334D">
              <w:t xml:space="preserve"> отчество (</w:t>
            </w:r>
            <w:r>
              <w:t>если таковое имеется</w:t>
            </w:r>
            <w:r w:rsidRPr="00B8334D">
              <w:t>) или наименование представителя</w:t>
            </w:r>
            <w:r>
              <w:t>;</w:t>
            </w:r>
            <w:r w:rsidRPr="00B8334D">
              <w:t xml:space="preserve"> регистрационный номер патентного поверенного, если представителем назначен патентный поверенный) </w:t>
            </w:r>
          </w:p>
          <w:p w14:paraId="64D4817B" w14:textId="77777777" w:rsidR="00712119" w:rsidRDefault="00712119" w:rsidP="00712119">
            <w:pPr>
              <w:pStyle w:val="10"/>
              <w:spacing w:line="200" w:lineRule="exact"/>
            </w:pPr>
            <w:r>
              <w:t>Новиченко Никита Сергеевич</w:t>
            </w:r>
          </w:p>
          <w:p w14:paraId="2EF21FEA" w14:textId="60818DD9" w:rsidR="002534E8" w:rsidRDefault="002534E8" w:rsidP="00B14CB9">
            <w:pPr>
              <w:pStyle w:val="10"/>
              <w:tabs>
                <w:tab w:val="left" w:pos="284"/>
              </w:tabs>
              <w:spacing w:line="180" w:lineRule="exact"/>
            </w:pPr>
            <w:r w:rsidRPr="00B8334D">
              <w:t xml:space="preserve">является:  </w:t>
            </w: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B8334D">
              <w:rPr>
                <w:sz w:val="14"/>
                <w:szCs w:val="14"/>
              </w:rPr>
              <w:t xml:space="preserve">   </w:t>
            </w:r>
            <w:r w:rsidRPr="00B8334D">
              <w:t>патентным поверенным</w:t>
            </w:r>
            <w:r>
              <w:t>;</w:t>
            </w:r>
            <w:r w:rsidRPr="00B8334D">
              <w:t xml:space="preserve">  </w:t>
            </w:r>
            <w:r w:rsidR="00712119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="00712119">
              <w:rPr>
                <w:sz w:val="14"/>
                <w:szCs w:val="14"/>
              </w:rPr>
              <w:instrText xml:space="preserve"> FORMCHECKBOX </w:instrText>
            </w:r>
            <w:r w:rsidR="00712119">
              <w:rPr>
                <w:sz w:val="14"/>
                <w:szCs w:val="14"/>
              </w:rPr>
            </w:r>
            <w:r w:rsidR="00712119">
              <w:rPr>
                <w:sz w:val="14"/>
                <w:szCs w:val="14"/>
              </w:rPr>
              <w:fldChar w:fldCharType="end"/>
            </w:r>
            <w:bookmarkEnd w:id="0"/>
            <w:r w:rsidRPr="00B8334D">
              <w:rPr>
                <w:sz w:val="14"/>
                <w:szCs w:val="14"/>
              </w:rPr>
              <w:t xml:space="preserve"> </w:t>
            </w:r>
            <w:r>
              <w:t xml:space="preserve"> общим представителем </w:t>
            </w:r>
          </w:p>
          <w:p w14:paraId="19BF1A12" w14:textId="77777777" w:rsidR="002534E8" w:rsidRPr="00B8334D" w:rsidRDefault="002534E8" w:rsidP="00B14CB9">
            <w:pPr>
              <w:pStyle w:val="10"/>
              <w:tabs>
                <w:tab w:val="left" w:pos="284"/>
              </w:tabs>
              <w:spacing w:line="180" w:lineRule="exact"/>
            </w:pPr>
          </w:p>
          <w:p w14:paraId="5357D1A5" w14:textId="77777777" w:rsidR="002534E8" w:rsidRPr="00B8334D" w:rsidRDefault="002534E8" w:rsidP="00B14CB9">
            <w:pPr>
              <w:pStyle w:val="10"/>
              <w:spacing w:line="180" w:lineRule="exact"/>
              <w:jc w:val="both"/>
            </w:pPr>
            <w:r w:rsidRPr="00B8334D">
              <w:t>Номер телефона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  <w:r w:rsidRPr="00B8334D">
              <w:t xml:space="preserve">                             Номер факса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  <w:r w:rsidRPr="00B8334D">
              <w:t xml:space="preserve">                                     </w:t>
            </w:r>
            <w:r w:rsidRPr="00E709F9">
              <w:t>Адрес электронной почты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</w:p>
        </w:tc>
      </w:tr>
      <w:tr w:rsidR="002534E8" w:rsidRPr="00B8334D" w14:paraId="3B1A9382" w14:textId="77777777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715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E2F34F" w14:textId="77777777" w:rsidR="002534E8" w:rsidRPr="00B8334D" w:rsidRDefault="002534E8" w:rsidP="00B14CB9">
            <w:pPr>
              <w:pStyle w:val="10"/>
              <w:spacing w:line="180" w:lineRule="exact"/>
            </w:pPr>
            <w:r w:rsidRPr="00B8334D">
              <w:rPr>
                <w:b/>
                <w:bCs/>
              </w:rPr>
              <w:t>Перечень прилагаемых документов</w:t>
            </w:r>
            <w:r w:rsidRPr="00B8334D">
              <w:t>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9CF272" w14:textId="77777777" w:rsidR="002534E8" w:rsidRPr="00B8334D" w:rsidRDefault="002534E8" w:rsidP="00B14CB9">
            <w:pPr>
              <w:pStyle w:val="10"/>
              <w:spacing w:line="180" w:lineRule="exact"/>
              <w:jc w:val="center"/>
              <w:rPr>
                <w:sz w:val="16"/>
              </w:rPr>
            </w:pPr>
            <w:r w:rsidRPr="00B8334D">
              <w:rPr>
                <w:sz w:val="16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0DC39A" w14:textId="77777777" w:rsidR="002534E8" w:rsidRPr="00B8334D" w:rsidRDefault="002534E8" w:rsidP="00B14CB9">
            <w:pPr>
              <w:pStyle w:val="10"/>
              <w:spacing w:line="180" w:lineRule="exact"/>
              <w:jc w:val="center"/>
              <w:rPr>
                <w:sz w:val="16"/>
              </w:rPr>
            </w:pPr>
            <w:r w:rsidRPr="00B8334D">
              <w:rPr>
                <w:sz w:val="16"/>
              </w:rPr>
              <w:t>Количество экземпляров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15A9A9" w14:textId="77777777" w:rsidR="002534E8" w:rsidRPr="00B8334D" w:rsidRDefault="002534E8" w:rsidP="00B14CB9">
            <w:pPr>
              <w:pStyle w:val="10"/>
              <w:spacing w:line="180" w:lineRule="exact"/>
              <w:jc w:val="center"/>
              <w:rPr>
                <w:b/>
                <w:bCs/>
                <w:sz w:val="18"/>
              </w:rPr>
            </w:pPr>
            <w:r w:rsidRPr="00B8334D">
              <w:rPr>
                <w:b/>
                <w:bCs/>
                <w:sz w:val="18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2534E8" w:rsidRPr="0088359D" w14:paraId="5908EDAC" w14:textId="77777777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val="4192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599B746" w14:textId="77777777" w:rsidR="00F16F3F" w:rsidRPr="00FB2231" w:rsidRDefault="00F16F3F" w:rsidP="00F16F3F">
            <w:pPr>
              <w:tabs>
                <w:tab w:val="left" w:pos="284"/>
              </w:tabs>
            </w:pPr>
            <w:r w:rsidRPr="00FB2231">
              <w:t>1. </w:t>
            </w:r>
            <w:r w:rsidRPr="00FB2231">
              <w:rPr>
                <w:b/>
              </w:rPr>
              <w:t>описание полезной модели</w:t>
            </w:r>
          </w:p>
          <w:p w14:paraId="7518B21F" w14:textId="77777777" w:rsidR="00F16F3F" w:rsidRPr="00FB2231" w:rsidRDefault="00F16F3F" w:rsidP="00F16F3F">
            <w:pPr>
              <w:tabs>
                <w:tab w:val="left" w:pos="284"/>
              </w:tabs>
            </w:pPr>
          </w:p>
          <w:p w14:paraId="4F764A38" w14:textId="77777777" w:rsidR="00F16F3F" w:rsidRPr="00FB2231" w:rsidRDefault="00F16F3F" w:rsidP="00F16F3F">
            <w:pPr>
              <w:tabs>
                <w:tab w:val="left" w:pos="284"/>
              </w:tabs>
              <w:rPr>
                <w:b/>
              </w:rPr>
            </w:pPr>
            <w:r w:rsidRPr="00FB2231">
              <w:t>2. </w:t>
            </w:r>
            <w:r w:rsidRPr="00FB2231">
              <w:rPr>
                <w:b/>
              </w:rPr>
              <w:t xml:space="preserve">формула полезной модели </w:t>
            </w:r>
          </w:p>
          <w:p w14:paraId="080A2309" w14:textId="77777777" w:rsidR="00F16F3F" w:rsidRPr="00FB2231" w:rsidRDefault="00864BA1" w:rsidP="00F16F3F">
            <w:pPr>
              <w:tabs>
                <w:tab w:val="left" w:pos="284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044CBE" wp14:editId="4F010A10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123190</wp:posOffset>
                      </wp:positionV>
                      <wp:extent cx="0" cy="0"/>
                      <wp:effectExtent l="5080" t="8255" r="13970" b="10795"/>
                      <wp:wrapNone/>
                      <wp:docPr id="2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64CEC332"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9.7pt" to="105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o8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"/>
                  </w:pict>
                </mc:Fallback>
              </mc:AlternateContent>
            </w:r>
            <w:r w:rsidR="00F16F3F" w:rsidRPr="00FB2231">
              <w:rPr>
                <w:b/>
              </w:rPr>
              <w:tab/>
            </w:r>
            <w:r w:rsidR="00F16F3F" w:rsidRPr="00FB2231">
              <w:t>(независимые пункты</w:t>
            </w:r>
            <w:r w:rsidR="00F16F3F" w:rsidRPr="00FB2231">
              <w:rPr>
                <w:u w:val="single"/>
              </w:rPr>
              <w:t xml:space="preserve">   </w:t>
            </w:r>
            <w:r w:rsidR="00F16F3F" w:rsidRPr="00FB2231">
              <w:rPr>
                <w:b/>
                <w:u w:val="single"/>
              </w:rPr>
              <w:t>1</w:t>
            </w:r>
            <w:r w:rsidR="00F16F3F" w:rsidRPr="00FB2231">
              <w:rPr>
                <w:u w:val="single"/>
              </w:rPr>
              <w:t xml:space="preserve">   </w:t>
            </w:r>
            <w:r w:rsidR="00F16F3F" w:rsidRPr="00FB2231">
              <w:rPr>
                <w:b/>
                <w:u w:val="single"/>
              </w:rPr>
              <w:t>)</w:t>
            </w:r>
          </w:p>
          <w:p w14:paraId="07EEB7D6" w14:textId="77777777" w:rsidR="00F16F3F" w:rsidRPr="00FB2231" w:rsidRDefault="00F16F3F" w:rsidP="00F16F3F">
            <w:pPr>
              <w:tabs>
                <w:tab w:val="left" w:pos="284"/>
              </w:tabs>
            </w:pPr>
          </w:p>
          <w:p w14:paraId="6C0F3C9E" w14:textId="77777777" w:rsidR="00F16F3F" w:rsidRPr="00FB2231" w:rsidRDefault="00F16F3F" w:rsidP="00F16F3F">
            <w:pPr>
              <w:tabs>
                <w:tab w:val="left" w:pos="284"/>
              </w:tabs>
              <w:rPr>
                <w:b/>
              </w:rPr>
            </w:pPr>
            <w:r w:rsidRPr="00FB2231">
              <w:t>3. </w:t>
            </w:r>
            <w:r w:rsidRPr="00FB2231">
              <w:rPr>
                <w:b/>
              </w:rPr>
              <w:t>чертежи</w:t>
            </w:r>
          </w:p>
          <w:p w14:paraId="1F957C3A" w14:textId="77777777" w:rsidR="00F16F3F" w:rsidRPr="00FB2231" w:rsidRDefault="00F16F3F" w:rsidP="00F16F3F">
            <w:pPr>
              <w:tabs>
                <w:tab w:val="left" w:pos="284"/>
              </w:tabs>
            </w:pPr>
          </w:p>
          <w:p w14:paraId="44CB763E" w14:textId="77777777" w:rsidR="00F16F3F" w:rsidRPr="00FB2231" w:rsidRDefault="00F16F3F" w:rsidP="00F16F3F">
            <w:pPr>
              <w:tabs>
                <w:tab w:val="left" w:pos="284"/>
              </w:tabs>
              <w:rPr>
                <w:b/>
              </w:rPr>
            </w:pPr>
            <w:r w:rsidRPr="00FB2231">
              <w:t>4. </w:t>
            </w:r>
            <w:r w:rsidRPr="00FB2231">
              <w:rPr>
                <w:b/>
              </w:rPr>
              <w:t>реферат</w:t>
            </w:r>
          </w:p>
          <w:p w14:paraId="4C83F2B4" w14:textId="77777777" w:rsidR="00F16F3F" w:rsidRPr="00FB2231" w:rsidRDefault="00F16F3F" w:rsidP="00F16F3F">
            <w:pPr>
              <w:tabs>
                <w:tab w:val="left" w:pos="284"/>
              </w:tabs>
            </w:pPr>
          </w:p>
          <w:p w14:paraId="13A040DA" w14:textId="77777777" w:rsidR="002534E8" w:rsidRDefault="00F16F3F" w:rsidP="00F16F3F">
            <w:pPr>
              <w:pStyle w:val="10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  <w:r w:rsidRPr="00FB2231">
              <w:rPr>
                <w:sz w:val="24"/>
                <w:szCs w:val="24"/>
              </w:rPr>
              <w:t>5. </w:t>
            </w:r>
            <w:r w:rsidRPr="00FB2231">
              <w:rPr>
                <w:b/>
                <w:sz w:val="24"/>
                <w:szCs w:val="24"/>
              </w:rPr>
              <w:t>документ об уплате патентной пошлины</w:t>
            </w:r>
          </w:p>
          <w:p w14:paraId="303D4BEC" w14:textId="77777777" w:rsidR="00712119" w:rsidRDefault="00712119" w:rsidP="00F16F3F">
            <w:pPr>
              <w:pStyle w:val="10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</w:p>
          <w:p w14:paraId="7D02B67C" w14:textId="1221742F" w:rsidR="00712119" w:rsidRPr="0088359D" w:rsidRDefault="00712119" w:rsidP="00F16F3F">
            <w:pPr>
              <w:pStyle w:val="10"/>
              <w:tabs>
                <w:tab w:val="left" w:pos="284"/>
              </w:tabs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6. доверенность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C1F9DBE" w14:textId="08972D68" w:rsidR="00F16F3F" w:rsidRPr="00FB2231" w:rsidRDefault="00712119" w:rsidP="00F16F3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13F3750B" w14:textId="77777777" w:rsidR="00F16F3F" w:rsidRPr="00FB2231" w:rsidRDefault="00F16F3F" w:rsidP="00F16F3F">
            <w:pPr>
              <w:jc w:val="center"/>
            </w:pPr>
          </w:p>
          <w:p w14:paraId="7DDDD393" w14:textId="77777777" w:rsidR="00F16F3F" w:rsidRPr="00FB2231" w:rsidRDefault="00F16F3F" w:rsidP="00F16F3F">
            <w:pPr>
              <w:jc w:val="center"/>
              <w:rPr>
                <w:b/>
              </w:rPr>
            </w:pPr>
            <w:r w:rsidRPr="00FB2231">
              <w:rPr>
                <w:b/>
              </w:rPr>
              <w:t>1</w:t>
            </w:r>
          </w:p>
          <w:p w14:paraId="420AB187" w14:textId="77777777" w:rsidR="00F16F3F" w:rsidRPr="00FB2231" w:rsidRDefault="00F16F3F" w:rsidP="00F16F3F">
            <w:pPr>
              <w:jc w:val="center"/>
            </w:pPr>
          </w:p>
          <w:p w14:paraId="2F495D17" w14:textId="77777777" w:rsidR="00F16F3F" w:rsidRPr="00FB2231" w:rsidRDefault="00F16F3F" w:rsidP="00F16F3F">
            <w:pPr>
              <w:jc w:val="center"/>
            </w:pPr>
          </w:p>
          <w:p w14:paraId="2C84F50D" w14:textId="62D7CD45" w:rsidR="00F16F3F" w:rsidRPr="00FB2231" w:rsidRDefault="00F72348" w:rsidP="00F16F3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14:paraId="03B9C852" w14:textId="77777777" w:rsidR="00F16F3F" w:rsidRPr="00FB2231" w:rsidRDefault="00F16F3F" w:rsidP="00F16F3F">
            <w:pPr>
              <w:jc w:val="center"/>
            </w:pPr>
          </w:p>
          <w:p w14:paraId="0946A80A" w14:textId="77777777" w:rsidR="00F16F3F" w:rsidRPr="00FB2231" w:rsidRDefault="00F16F3F" w:rsidP="00F16F3F">
            <w:pPr>
              <w:jc w:val="center"/>
              <w:rPr>
                <w:b/>
              </w:rPr>
            </w:pPr>
            <w:r w:rsidRPr="00FB2231">
              <w:rPr>
                <w:b/>
              </w:rPr>
              <w:t>1</w:t>
            </w:r>
          </w:p>
          <w:p w14:paraId="76A94E96" w14:textId="77777777" w:rsidR="00F16F3F" w:rsidRPr="00FB2231" w:rsidRDefault="00F16F3F" w:rsidP="00F16F3F">
            <w:pPr>
              <w:jc w:val="center"/>
            </w:pPr>
          </w:p>
          <w:p w14:paraId="5838D138" w14:textId="77777777" w:rsidR="00F16F3F" w:rsidRDefault="00F16F3F" w:rsidP="00F16F3F">
            <w:pPr>
              <w:jc w:val="center"/>
              <w:rPr>
                <w:b/>
              </w:rPr>
            </w:pPr>
            <w:r w:rsidRPr="00FB2231">
              <w:rPr>
                <w:b/>
              </w:rPr>
              <w:t>1</w:t>
            </w:r>
          </w:p>
          <w:p w14:paraId="5BA35ECC" w14:textId="77777777" w:rsidR="00712119" w:rsidRDefault="00712119" w:rsidP="00F16F3F">
            <w:pPr>
              <w:jc w:val="center"/>
              <w:rPr>
                <w:b/>
              </w:rPr>
            </w:pPr>
          </w:p>
          <w:p w14:paraId="1F1EF675" w14:textId="01E1B209" w:rsidR="00712119" w:rsidRPr="00FB2231" w:rsidRDefault="00712119" w:rsidP="00F16F3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6BF2D95" w14:textId="77777777" w:rsidR="002534E8" w:rsidRPr="00E53153" w:rsidRDefault="002534E8" w:rsidP="00B14CB9">
            <w:pPr>
              <w:pStyle w:val="10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44779C" w14:textId="77777777" w:rsidR="00F16F3F" w:rsidRPr="00FB2231" w:rsidRDefault="00F16F3F" w:rsidP="00F16F3F">
            <w:pPr>
              <w:jc w:val="center"/>
              <w:rPr>
                <w:b/>
              </w:rPr>
            </w:pPr>
            <w:r w:rsidRPr="00FB2231">
              <w:rPr>
                <w:b/>
              </w:rPr>
              <w:t>2</w:t>
            </w:r>
          </w:p>
          <w:p w14:paraId="40AD6447" w14:textId="77777777" w:rsidR="00F16F3F" w:rsidRPr="00FB2231" w:rsidRDefault="00F16F3F" w:rsidP="00F16F3F">
            <w:pPr>
              <w:jc w:val="center"/>
            </w:pPr>
          </w:p>
          <w:p w14:paraId="56ECD201" w14:textId="77777777" w:rsidR="00F16F3F" w:rsidRPr="00FB2231" w:rsidRDefault="00F16F3F" w:rsidP="00F16F3F">
            <w:pPr>
              <w:jc w:val="center"/>
              <w:rPr>
                <w:b/>
              </w:rPr>
            </w:pPr>
            <w:r w:rsidRPr="00FB2231">
              <w:rPr>
                <w:b/>
              </w:rPr>
              <w:t>2</w:t>
            </w:r>
          </w:p>
          <w:p w14:paraId="564164E0" w14:textId="77777777" w:rsidR="00F16F3F" w:rsidRPr="00FB2231" w:rsidRDefault="00F16F3F" w:rsidP="00F16F3F">
            <w:pPr>
              <w:jc w:val="center"/>
            </w:pPr>
          </w:p>
          <w:p w14:paraId="25C7D086" w14:textId="77777777" w:rsidR="00F16F3F" w:rsidRPr="00FB2231" w:rsidRDefault="00F16F3F" w:rsidP="00F16F3F">
            <w:pPr>
              <w:jc w:val="center"/>
            </w:pPr>
          </w:p>
          <w:p w14:paraId="7D9774C6" w14:textId="473F7B87" w:rsidR="00F16F3F" w:rsidRPr="00FB2231" w:rsidRDefault="00F72348" w:rsidP="00F16F3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14:paraId="3667D6CD" w14:textId="77777777" w:rsidR="00F16F3F" w:rsidRPr="00FB2231" w:rsidRDefault="00F16F3F" w:rsidP="00F16F3F">
            <w:pPr>
              <w:jc w:val="center"/>
            </w:pPr>
          </w:p>
          <w:p w14:paraId="48A84E83" w14:textId="77777777" w:rsidR="00F16F3F" w:rsidRPr="00FB2231" w:rsidRDefault="00F16F3F" w:rsidP="00F16F3F">
            <w:pPr>
              <w:jc w:val="center"/>
              <w:rPr>
                <w:b/>
              </w:rPr>
            </w:pPr>
            <w:r w:rsidRPr="00FB2231">
              <w:rPr>
                <w:b/>
              </w:rPr>
              <w:t>2</w:t>
            </w:r>
          </w:p>
          <w:p w14:paraId="7BD8E1D6" w14:textId="77777777" w:rsidR="00F16F3F" w:rsidRPr="00FB2231" w:rsidRDefault="00F16F3F" w:rsidP="00F16F3F">
            <w:pPr>
              <w:jc w:val="center"/>
              <w:rPr>
                <w:b/>
              </w:rPr>
            </w:pPr>
          </w:p>
          <w:p w14:paraId="4A5CBE4F" w14:textId="77777777" w:rsidR="00F16F3F" w:rsidRPr="00FB2231" w:rsidRDefault="00F16F3F" w:rsidP="00F16F3F">
            <w:pPr>
              <w:jc w:val="center"/>
              <w:rPr>
                <w:b/>
              </w:rPr>
            </w:pPr>
            <w:r w:rsidRPr="00FB2231">
              <w:rPr>
                <w:b/>
              </w:rPr>
              <w:t>1</w:t>
            </w:r>
          </w:p>
          <w:p w14:paraId="6E3488DA" w14:textId="77777777" w:rsidR="002534E8" w:rsidRDefault="002534E8" w:rsidP="00B14CB9">
            <w:pPr>
              <w:pStyle w:val="10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0677875D" w14:textId="77777777" w:rsidR="00712119" w:rsidRDefault="00712119" w:rsidP="00B14CB9">
            <w:pPr>
              <w:pStyle w:val="10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62FDC85F" w14:textId="3290B7DA" w:rsidR="00712119" w:rsidRPr="00E53153" w:rsidRDefault="00712119" w:rsidP="00B14CB9">
            <w:pPr>
              <w:pStyle w:val="10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FCBF07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88359D">
              <w:rPr>
                <w:sz w:val="18"/>
                <w:szCs w:val="18"/>
              </w:rPr>
              <w:t xml:space="preserve">Заявитель (заявители) является: </w:t>
            </w:r>
          </w:p>
          <w:p w14:paraId="47393334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</w:p>
          <w:p w14:paraId="786E2C8D" w14:textId="2333F410" w:rsidR="002534E8" w:rsidRPr="0088359D" w:rsidRDefault="00712119" w:rsidP="00B14CB9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2534E8" w:rsidRPr="0088359D">
              <w:rPr>
                <w:sz w:val="18"/>
                <w:szCs w:val="18"/>
              </w:rPr>
              <w:t xml:space="preserve"> 1) автором (соавторами); </w:t>
            </w:r>
          </w:p>
          <w:p w14:paraId="35B0152F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14:paraId="3F297E92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> 2) нанимателем автора;</w:t>
            </w:r>
          </w:p>
          <w:p w14:paraId="35E9805B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14:paraId="59EDEA50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> 3) заказчиком по договору</w:t>
            </w:r>
          </w:p>
          <w:p w14:paraId="1742F54D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88359D">
              <w:rPr>
                <w:sz w:val="18"/>
                <w:szCs w:val="18"/>
              </w:rPr>
              <w:t>на выполнение научно-исследовательских, опытно-конструкторских</w:t>
            </w:r>
            <w:r w:rsidRPr="0088359D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7EC95692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14:paraId="0D0B29CF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Pr="0088359D">
              <w:rPr>
                <w:spacing w:val="-6"/>
                <w:sz w:val="18"/>
                <w:szCs w:val="18"/>
              </w:rPr>
              <w:t>лицами, указанными в пунктах 1) –</w:t>
            </w:r>
            <w:r w:rsidRPr="0088359D">
              <w:rPr>
                <w:sz w:val="18"/>
                <w:szCs w:val="18"/>
              </w:rPr>
              <w:t xml:space="preserve"> 3);</w:t>
            </w:r>
          </w:p>
          <w:p w14:paraId="004FACF7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14:paraId="0BAB2D24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> 5) правопреемником (правопреемниками) автора (соавторов);</w:t>
            </w:r>
          </w:p>
          <w:p w14:paraId="40EF7467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14:paraId="3D516FB9" w14:textId="77777777" w:rsidR="002534E8" w:rsidRPr="0088359D" w:rsidRDefault="002534E8" w:rsidP="00B14CB9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> 6) правопреемником (правопреемниками) нанимателя автора;</w:t>
            </w:r>
          </w:p>
          <w:p w14:paraId="7837CE5E" w14:textId="77777777" w:rsidR="002534E8" w:rsidRPr="0088359D" w:rsidRDefault="002534E8" w:rsidP="00B14CB9">
            <w:pPr>
              <w:pStyle w:val="10"/>
              <w:tabs>
                <w:tab w:val="left" w:pos="198"/>
                <w:tab w:val="left" w:pos="425"/>
              </w:tabs>
              <w:spacing w:line="180" w:lineRule="exact"/>
              <w:rPr>
                <w:rStyle w:val="onewind"/>
                <w:sz w:val="18"/>
                <w:szCs w:val="18"/>
              </w:rPr>
            </w:pPr>
          </w:p>
          <w:p w14:paraId="0FF4D4E7" w14:textId="77777777" w:rsidR="002534E8" w:rsidRPr="0088359D" w:rsidRDefault="002534E8" w:rsidP="00B14CB9">
            <w:pPr>
              <w:pStyle w:val="10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Pr="0088359D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3E9852FF" w14:textId="77777777" w:rsidR="002534E8" w:rsidRPr="0088359D" w:rsidRDefault="002534E8" w:rsidP="00B14CB9">
            <w:pPr>
              <w:pStyle w:val="10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14:paraId="74B4D980" w14:textId="77777777" w:rsidR="002534E8" w:rsidRPr="0088359D" w:rsidRDefault="002534E8" w:rsidP="00B14CB9">
            <w:pPr>
              <w:pStyle w:val="10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 xml:space="preserve"> 8) правопреемником (правопреемниками) </w:t>
            </w:r>
            <w:r w:rsidRPr="0088359D">
              <w:rPr>
                <w:spacing w:val="-12"/>
                <w:sz w:val="18"/>
                <w:szCs w:val="18"/>
              </w:rPr>
              <w:t>физического и (или) юридического</w:t>
            </w:r>
            <w:r w:rsidRPr="0088359D">
              <w:rPr>
                <w:sz w:val="18"/>
                <w:szCs w:val="18"/>
              </w:rPr>
              <w:t xml:space="preserve"> лица (лиц), которым право на получение патента передано </w:t>
            </w:r>
            <w:r w:rsidRPr="0088359D">
              <w:rPr>
                <w:spacing w:val="-12"/>
                <w:sz w:val="18"/>
                <w:szCs w:val="18"/>
              </w:rPr>
              <w:t>лицами, указанными в пунктах 1) –</w:t>
            </w:r>
            <w:r w:rsidRPr="0088359D">
              <w:rPr>
                <w:sz w:val="18"/>
                <w:szCs w:val="18"/>
              </w:rPr>
              <w:t xml:space="preserve"> 3)</w:t>
            </w:r>
          </w:p>
        </w:tc>
      </w:tr>
      <w:tr w:rsidR="002534E8" w:rsidRPr="00B8334D" w14:paraId="08159D39" w14:textId="77777777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val="315"/>
        </w:trPr>
        <w:tc>
          <w:tcPr>
            <w:tcW w:w="10319" w:type="dxa"/>
            <w:gridSpan w:val="1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92C829" w14:textId="77777777" w:rsidR="002534E8" w:rsidRPr="00B8334D" w:rsidRDefault="002534E8" w:rsidP="00B14CB9">
            <w:pPr>
              <w:pStyle w:val="10"/>
              <w:spacing w:line="200" w:lineRule="exact"/>
            </w:pPr>
            <w:r w:rsidRPr="00B8334D">
              <w:t>Фигура №_</w:t>
            </w:r>
            <w:r w:rsidRPr="006A4FBF">
              <w:rPr>
                <w:u w:val="single"/>
              </w:rPr>
              <w:t xml:space="preserve">____ </w:t>
            </w:r>
            <w:r w:rsidRPr="00B8334D">
              <w:t>чертежей (если фигур несколько)</w:t>
            </w:r>
            <w:r>
              <w:t xml:space="preserve">, </w:t>
            </w:r>
            <w:r w:rsidRPr="00B8334D">
              <w:t xml:space="preserve">предлагается для публикации </w:t>
            </w:r>
            <w:r>
              <w:t>с формулой полезной модели в официальном бюллетене патентного органа</w:t>
            </w:r>
          </w:p>
        </w:tc>
      </w:tr>
      <w:tr w:rsidR="002534E8" w:rsidRPr="00B8334D" w14:paraId="0842BA5F" w14:textId="77777777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val="265"/>
        </w:trPr>
        <w:tc>
          <w:tcPr>
            <w:tcW w:w="10319" w:type="dxa"/>
            <w:gridSpan w:val="1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03D3C65" w14:textId="77777777" w:rsidR="002534E8" w:rsidRPr="0070143F" w:rsidRDefault="002534E8" w:rsidP="00B14CB9">
            <w:pPr>
              <w:pStyle w:val="10"/>
              <w:spacing w:line="200" w:lineRule="exact"/>
              <w:rPr>
                <w:b/>
              </w:rPr>
            </w:pPr>
            <w:r w:rsidRPr="0070143F">
              <w:rPr>
                <w:b/>
              </w:rPr>
              <w:t xml:space="preserve">Автор (авторы): </w:t>
            </w:r>
          </w:p>
        </w:tc>
      </w:tr>
      <w:tr w:rsidR="002534E8" w:rsidRPr="00B8334D" w14:paraId="5C963EFF" w14:textId="77777777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val="1603"/>
        </w:trPr>
        <w:tc>
          <w:tcPr>
            <w:tcW w:w="4739" w:type="dxa"/>
            <w:gridSpan w:val="6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2F49386" w14:textId="77777777" w:rsidR="002534E8" w:rsidRDefault="002534E8" w:rsidP="00B14CB9">
            <w:pPr>
              <w:pStyle w:val="10"/>
              <w:spacing w:line="200" w:lineRule="exact"/>
            </w:pPr>
            <w:r w:rsidRPr="00E709F9">
              <w:t>Фамилия, собственное имя и отчество (если таковое имеется):</w:t>
            </w:r>
          </w:p>
          <w:p w14:paraId="7BCC3A51" w14:textId="77777777" w:rsidR="00F16F3F" w:rsidRDefault="00F16F3F" w:rsidP="00B14CB9">
            <w:pPr>
              <w:pStyle w:val="10"/>
              <w:spacing w:line="200" w:lineRule="exact"/>
            </w:pPr>
            <w:r>
              <w:t>Новиченко Никита Сергеевич</w:t>
            </w:r>
          </w:p>
          <w:p w14:paraId="64E62FEF" w14:textId="77777777" w:rsidR="00F16F3F" w:rsidRDefault="00F16F3F" w:rsidP="00B14CB9">
            <w:pPr>
              <w:pStyle w:val="10"/>
              <w:spacing w:line="200" w:lineRule="exact"/>
            </w:pPr>
            <w:r>
              <w:t>Дедов Никита Юрьевич</w:t>
            </w:r>
          </w:p>
          <w:p w14:paraId="6DC9D3FD" w14:textId="77777777" w:rsidR="00F16F3F" w:rsidRPr="0030188D" w:rsidRDefault="00F16F3F" w:rsidP="00B14CB9">
            <w:pPr>
              <w:pStyle w:val="10"/>
              <w:spacing w:line="200" w:lineRule="exact"/>
            </w:pPr>
            <w:r>
              <w:t>Стельмах Александр Сергеевич</w:t>
            </w:r>
          </w:p>
          <w:p w14:paraId="72D68DE3" w14:textId="77777777" w:rsidR="00F16F3F" w:rsidRDefault="00F16F3F" w:rsidP="00B14CB9">
            <w:pPr>
              <w:pStyle w:val="10"/>
              <w:spacing w:line="200" w:lineRule="exact"/>
            </w:pPr>
            <w:r>
              <w:t>Скрылёв Илья Александрович</w:t>
            </w:r>
          </w:p>
          <w:p w14:paraId="2C0E3CC5" w14:textId="77777777" w:rsidR="00D1399C" w:rsidRPr="00AE2E62" w:rsidRDefault="00D1399C" w:rsidP="00B14CB9">
            <w:pPr>
              <w:pStyle w:val="10"/>
              <w:spacing w:line="200" w:lineRule="exact"/>
            </w:pPr>
          </w:p>
        </w:tc>
        <w:tc>
          <w:tcPr>
            <w:tcW w:w="5580" w:type="dxa"/>
            <w:gridSpan w:val="8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93E1C6C" w14:textId="77777777" w:rsidR="002534E8" w:rsidRDefault="002534E8" w:rsidP="00B14CB9">
            <w:pPr>
              <w:pStyle w:val="10"/>
              <w:spacing w:line="200" w:lineRule="exact"/>
            </w:pPr>
            <w:r w:rsidRPr="00E709F9">
              <w:t>Адрес места жительства (места пребывания), включая код страны по стандарту ВОИС SТ.3 (если он установлен):</w:t>
            </w:r>
          </w:p>
          <w:p w14:paraId="1ED52052" w14:textId="77777777" w:rsidR="00D1399C" w:rsidRDefault="00F16F3F" w:rsidP="00F16F3F">
            <w:pPr>
              <w:pStyle w:val="10"/>
              <w:spacing w:line="200" w:lineRule="exact"/>
              <w:rPr>
                <w:spacing w:val="-4"/>
              </w:rPr>
            </w:pPr>
            <w:r>
              <w:rPr>
                <w:spacing w:val="-4"/>
              </w:rPr>
              <w:t>ул. Гикало,</w:t>
            </w:r>
            <w:r w:rsidRPr="0030188D">
              <w:rPr>
                <w:spacing w:val="-4"/>
              </w:rPr>
              <w:t xml:space="preserve"> </w:t>
            </w:r>
            <w:r>
              <w:rPr>
                <w:spacing w:val="-4"/>
              </w:rPr>
              <w:t>д.9, кв. 57, 220013, г. Минск, (</w:t>
            </w:r>
            <w:r>
              <w:rPr>
                <w:spacing w:val="-4"/>
                <w:lang w:val="en-US"/>
              </w:rPr>
              <w:t>BY</w:t>
            </w:r>
            <w:r>
              <w:rPr>
                <w:spacing w:val="-4"/>
              </w:rPr>
              <w:t>)</w:t>
            </w:r>
          </w:p>
          <w:p w14:paraId="7145AF65" w14:textId="20E6D3E6" w:rsidR="00F16F3F" w:rsidRDefault="00F16F3F" w:rsidP="00F16F3F">
            <w:pPr>
              <w:pStyle w:val="10"/>
              <w:spacing w:line="200" w:lineRule="exact"/>
              <w:rPr>
                <w:spacing w:val="-4"/>
              </w:rPr>
            </w:pPr>
            <w:r>
              <w:rPr>
                <w:spacing w:val="-4"/>
              </w:rPr>
              <w:t>ул. Гикало,</w:t>
            </w:r>
            <w:r w:rsidRPr="0030188D">
              <w:rPr>
                <w:spacing w:val="-4"/>
              </w:rPr>
              <w:t xml:space="preserve"> </w:t>
            </w:r>
            <w:r>
              <w:rPr>
                <w:spacing w:val="-4"/>
              </w:rPr>
              <w:t>д.</w:t>
            </w:r>
            <w:r w:rsidR="00712119">
              <w:rPr>
                <w:spacing w:val="-4"/>
              </w:rPr>
              <w:t>2</w:t>
            </w:r>
            <w:r>
              <w:rPr>
                <w:spacing w:val="-4"/>
              </w:rPr>
              <w:t xml:space="preserve">, кв. </w:t>
            </w:r>
            <w:r w:rsidR="00712119">
              <w:rPr>
                <w:spacing w:val="-4"/>
              </w:rPr>
              <w:t>42</w:t>
            </w:r>
            <w:r>
              <w:rPr>
                <w:spacing w:val="-4"/>
              </w:rPr>
              <w:t>, 220013, г. Минск, (</w:t>
            </w:r>
            <w:r>
              <w:rPr>
                <w:spacing w:val="-4"/>
                <w:lang w:val="en-US"/>
              </w:rPr>
              <w:t>BY</w:t>
            </w:r>
            <w:r>
              <w:rPr>
                <w:spacing w:val="-4"/>
              </w:rPr>
              <w:t>)</w:t>
            </w:r>
          </w:p>
          <w:p w14:paraId="1966AC15" w14:textId="439D6EE6" w:rsidR="00F16F3F" w:rsidRDefault="00F16F3F" w:rsidP="00F16F3F">
            <w:pPr>
              <w:pStyle w:val="10"/>
              <w:spacing w:line="200" w:lineRule="exact"/>
              <w:rPr>
                <w:spacing w:val="-4"/>
              </w:rPr>
            </w:pPr>
            <w:r>
              <w:rPr>
                <w:spacing w:val="-4"/>
              </w:rPr>
              <w:t>ул. Гикало,</w:t>
            </w:r>
            <w:r w:rsidRPr="0030188D">
              <w:rPr>
                <w:spacing w:val="-4"/>
              </w:rPr>
              <w:t xml:space="preserve"> </w:t>
            </w:r>
            <w:r>
              <w:rPr>
                <w:spacing w:val="-4"/>
              </w:rPr>
              <w:t>д.</w:t>
            </w:r>
            <w:r w:rsidR="00712119">
              <w:rPr>
                <w:spacing w:val="-4"/>
              </w:rPr>
              <w:t>4</w:t>
            </w:r>
            <w:r>
              <w:rPr>
                <w:spacing w:val="-4"/>
              </w:rPr>
              <w:t xml:space="preserve">, кв. </w:t>
            </w:r>
            <w:r w:rsidR="00712119">
              <w:rPr>
                <w:spacing w:val="-4"/>
              </w:rPr>
              <w:t>12</w:t>
            </w:r>
            <w:r>
              <w:rPr>
                <w:spacing w:val="-4"/>
              </w:rPr>
              <w:t>, 220013, г. Минск, (</w:t>
            </w:r>
            <w:r>
              <w:rPr>
                <w:spacing w:val="-4"/>
                <w:lang w:val="en-US"/>
              </w:rPr>
              <w:t>BY</w:t>
            </w:r>
            <w:r>
              <w:rPr>
                <w:spacing w:val="-4"/>
              </w:rPr>
              <w:t>)</w:t>
            </w:r>
          </w:p>
          <w:p w14:paraId="12E454CF" w14:textId="18E0A288" w:rsidR="00F16F3F" w:rsidRPr="00AE2E62" w:rsidRDefault="00F16F3F" w:rsidP="00F16F3F">
            <w:pPr>
              <w:pStyle w:val="10"/>
              <w:spacing w:line="200" w:lineRule="exact"/>
            </w:pPr>
            <w:r>
              <w:rPr>
                <w:spacing w:val="-4"/>
              </w:rPr>
              <w:t>ул. Гикало,</w:t>
            </w:r>
            <w:r w:rsidRPr="0030188D">
              <w:rPr>
                <w:spacing w:val="-4"/>
              </w:rPr>
              <w:t xml:space="preserve"> </w:t>
            </w:r>
            <w:r>
              <w:rPr>
                <w:spacing w:val="-4"/>
              </w:rPr>
              <w:t>д.</w:t>
            </w:r>
            <w:r w:rsidR="00712119">
              <w:rPr>
                <w:spacing w:val="-4"/>
              </w:rPr>
              <w:t>5</w:t>
            </w:r>
            <w:r>
              <w:rPr>
                <w:spacing w:val="-4"/>
              </w:rPr>
              <w:t xml:space="preserve">, кв. </w:t>
            </w:r>
            <w:r w:rsidR="00712119">
              <w:rPr>
                <w:spacing w:val="-4"/>
              </w:rPr>
              <w:t>56</w:t>
            </w:r>
            <w:r>
              <w:rPr>
                <w:spacing w:val="-4"/>
              </w:rPr>
              <w:t>, 220013, г. Минск, (</w:t>
            </w:r>
            <w:r>
              <w:rPr>
                <w:spacing w:val="-4"/>
                <w:lang w:val="en-US"/>
              </w:rPr>
              <w:t>BY</w:t>
            </w:r>
            <w:r>
              <w:rPr>
                <w:spacing w:val="-4"/>
              </w:rPr>
              <w:t>)</w:t>
            </w:r>
          </w:p>
        </w:tc>
      </w:tr>
      <w:tr w:rsidR="002534E8" w:rsidRPr="00B8334D" w14:paraId="732FBC50" w14:textId="77777777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353"/>
        </w:trPr>
        <w:tc>
          <w:tcPr>
            <w:tcW w:w="10319" w:type="dxa"/>
            <w:gridSpan w:val="1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FBA684" w14:textId="77777777" w:rsidR="002534E8" w:rsidRPr="00B8334D" w:rsidRDefault="002534E8" w:rsidP="00B14CB9">
            <w:pPr>
              <w:pStyle w:val="10"/>
              <w:spacing w:line="200" w:lineRule="exact"/>
              <w:jc w:val="both"/>
              <w:rPr>
                <w:spacing w:val="-4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E709F9">
              <w:t> смотреть продолжение на дополнительном листе (листах)</w:t>
            </w:r>
          </w:p>
        </w:tc>
      </w:tr>
      <w:tr w:rsidR="002534E8" w:rsidRPr="00B8334D" w14:paraId="7F7633D1" w14:textId="77777777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1449"/>
        </w:trPr>
        <w:tc>
          <w:tcPr>
            <w:tcW w:w="10319" w:type="dxa"/>
            <w:gridSpan w:val="1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584945" w14:textId="77777777" w:rsidR="002534E8" w:rsidRDefault="002534E8" w:rsidP="00F16F3F">
            <w:pPr>
              <w:pStyle w:val="af"/>
            </w:pPr>
            <w:r w:rsidRPr="0088359D">
              <w:rPr>
                <w:b/>
              </w:rPr>
              <w:t>Подпись (подписи) заявителя (заявителей)</w:t>
            </w:r>
            <w:r w:rsidRPr="00E709F9"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14:paraId="35174539" w14:textId="5E7581B1" w:rsidR="00A94F94" w:rsidRPr="00F16F3F" w:rsidRDefault="00A94F94" w:rsidP="00A94F94">
            <w:pPr>
              <w:pStyle w:val="af"/>
            </w:pPr>
            <w:r>
              <w:t>Н</w:t>
            </w:r>
            <w:r w:rsidR="00F16F3F">
              <w:t>.С.Новиченко</w:t>
            </w:r>
            <w:r>
              <w:t xml:space="preserve">              </w:t>
            </w:r>
            <w:r>
              <w:rPr>
                <w:szCs w:val="20"/>
              </w:rPr>
              <w:t>Дедов Никита Юрьевич</w:t>
            </w:r>
            <w:r>
              <w:rPr>
                <w:szCs w:val="20"/>
              </w:rPr>
              <w:t xml:space="preserve">     </w:t>
            </w:r>
            <w:r>
              <w:rPr>
                <w:szCs w:val="20"/>
              </w:rPr>
              <w:t>Стельмах Александр Сергеевич</w:t>
            </w:r>
            <w:r>
              <w:rPr>
                <w:szCs w:val="20"/>
              </w:rPr>
              <w:t xml:space="preserve">      </w:t>
            </w:r>
            <w:r>
              <w:rPr>
                <w:szCs w:val="20"/>
              </w:rPr>
              <w:t>Скрылёв Илья Александрович</w:t>
            </w:r>
          </w:p>
          <w:p w14:paraId="57FC2722" w14:textId="0C67DD7A" w:rsidR="002534E8" w:rsidRPr="00B8334D" w:rsidRDefault="002534E8" w:rsidP="00B14CB9">
            <w:pPr>
              <w:pStyle w:val="10"/>
            </w:pPr>
            <w:r w:rsidRPr="00B8334D">
              <w:t>Дата подписания</w:t>
            </w:r>
            <w:r>
              <w:t>:</w:t>
            </w:r>
          </w:p>
        </w:tc>
      </w:tr>
    </w:tbl>
    <w:p w14:paraId="74AECB6A" w14:textId="77777777" w:rsidR="00B15610" w:rsidRPr="00F72348" w:rsidRDefault="002534E8" w:rsidP="00F16F3F">
      <w:pPr>
        <w:spacing w:line="360" w:lineRule="auto"/>
        <w:jc w:val="right"/>
        <w:rPr>
          <w:b/>
          <w:sz w:val="28"/>
          <w:szCs w:val="28"/>
        </w:rPr>
      </w:pPr>
      <w:r w:rsidRPr="00F72348">
        <w:rPr>
          <w:bCs/>
          <w:color w:val="000000"/>
          <w:sz w:val="28"/>
          <w:szCs w:val="28"/>
        </w:rPr>
        <w:br w:type="page"/>
      </w:r>
      <w:r w:rsidR="00B15610" w:rsidRPr="00F72348">
        <w:rPr>
          <w:bCs/>
          <w:sz w:val="28"/>
          <w:szCs w:val="28"/>
        </w:rPr>
        <w:lastRenderedPageBreak/>
        <w:t>МПК</w:t>
      </w:r>
      <w:r w:rsidR="00B15610" w:rsidRPr="00F72348">
        <w:rPr>
          <w:bCs/>
          <w:sz w:val="28"/>
          <w:szCs w:val="28"/>
          <w:lang w:val="en-US"/>
        </w:rPr>
        <w:t> </w:t>
      </w:r>
      <w:r w:rsidR="00F16F3F" w:rsidRPr="00F72348">
        <w:rPr>
          <w:rStyle w:val="ac"/>
          <w:b w:val="0"/>
          <w:color w:val="333333"/>
          <w:sz w:val="28"/>
          <w:szCs w:val="28"/>
          <w:shd w:val="clear" w:color="auto" w:fill="FFFFFF"/>
        </w:rPr>
        <w:t>A61C7/00</w:t>
      </w:r>
    </w:p>
    <w:p w14:paraId="70BE9053" w14:textId="77777777" w:rsidR="00B15610" w:rsidRPr="00F72348" w:rsidRDefault="00B15610" w:rsidP="00B15610">
      <w:pPr>
        <w:spacing w:line="360" w:lineRule="auto"/>
        <w:ind w:firstLine="851"/>
        <w:rPr>
          <w:sz w:val="28"/>
          <w:szCs w:val="28"/>
        </w:rPr>
      </w:pPr>
    </w:p>
    <w:p w14:paraId="59B3B2DE" w14:textId="77777777" w:rsidR="00B15610" w:rsidRPr="00F72348" w:rsidRDefault="00F16F3F" w:rsidP="00B15610">
      <w:pPr>
        <w:spacing w:line="360" w:lineRule="auto"/>
        <w:jc w:val="center"/>
        <w:rPr>
          <w:sz w:val="28"/>
          <w:szCs w:val="28"/>
        </w:rPr>
      </w:pPr>
      <w:r w:rsidRPr="00F72348">
        <w:rPr>
          <w:sz w:val="28"/>
          <w:szCs w:val="28"/>
        </w:rPr>
        <w:t>Ортодонтический аппарат</w:t>
      </w:r>
    </w:p>
    <w:p w14:paraId="5DE1CC15" w14:textId="77777777" w:rsidR="00B15610" w:rsidRPr="006462FA" w:rsidRDefault="00B15610" w:rsidP="00B15610">
      <w:pPr>
        <w:spacing w:line="360" w:lineRule="auto"/>
        <w:ind w:firstLine="851"/>
        <w:rPr>
          <w:sz w:val="28"/>
          <w:szCs w:val="20"/>
        </w:rPr>
      </w:pPr>
    </w:p>
    <w:p w14:paraId="3A5F2EE0" w14:textId="4EA5E9FC" w:rsidR="00B14CB9" w:rsidRPr="00B14CB9" w:rsidRDefault="00712119" w:rsidP="00712119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Полезная модель относится к медицинским устройствам и может быть использована для коррекции </w:t>
      </w:r>
      <w:r w:rsidR="00B14CB9" w:rsidRPr="00B14CB9">
        <w:rPr>
          <w:sz w:val="28"/>
          <w:szCs w:val="20"/>
        </w:rPr>
        <w:t>позиции зубов и челюстей. Он</w:t>
      </w:r>
      <w:r>
        <w:rPr>
          <w:sz w:val="28"/>
          <w:szCs w:val="20"/>
        </w:rPr>
        <w:t>а</w:t>
      </w:r>
      <w:r w:rsidR="00B14CB9" w:rsidRPr="00B14CB9">
        <w:rPr>
          <w:sz w:val="28"/>
          <w:szCs w:val="20"/>
        </w:rPr>
        <w:t xml:space="preserve"> помогает исправить неправильное прикусывание, улучшить выравнивание зубов и обеспечить правильное функционирование челюстей.</w:t>
      </w:r>
    </w:p>
    <w:p w14:paraId="70961AC4" w14:textId="63BE725D" w:rsidR="00B14CB9" w:rsidRDefault="00712119" w:rsidP="00712119">
      <w:pPr>
        <w:spacing w:line="360" w:lineRule="auto"/>
        <w:ind w:firstLine="851"/>
        <w:jc w:val="both"/>
        <w:rPr>
          <w:sz w:val="28"/>
          <w:szCs w:val="20"/>
        </w:rPr>
      </w:pPr>
      <w:r w:rsidRPr="00B14CB9">
        <w:rPr>
          <w:sz w:val="28"/>
          <w:szCs w:val="20"/>
        </w:rPr>
        <w:t xml:space="preserve">Ортодонтический аппарат </w:t>
      </w:r>
      <w:r>
        <w:rPr>
          <w:sz w:val="28"/>
          <w:szCs w:val="20"/>
        </w:rPr>
        <w:t xml:space="preserve">– </w:t>
      </w:r>
      <w:r w:rsidRPr="00B14CB9">
        <w:rPr>
          <w:sz w:val="28"/>
          <w:szCs w:val="20"/>
        </w:rPr>
        <w:t>технически правильно ортодонтическая аппликация</w:t>
      </w:r>
      <w:r>
        <w:rPr>
          <w:sz w:val="28"/>
          <w:szCs w:val="20"/>
        </w:rPr>
        <w:t>.</w:t>
      </w:r>
    </w:p>
    <w:p w14:paraId="6DB67347" w14:textId="497E7868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>
        <w:rPr>
          <w:sz w:val="28"/>
          <w:szCs w:val="20"/>
        </w:rPr>
        <w:t>Известны устройства</w:t>
      </w:r>
      <w:r w:rsidRPr="00712119">
        <w:rPr>
          <w:sz w:val="28"/>
          <w:szCs w:val="20"/>
        </w:rPr>
        <w:t xml:space="preserve"> для ортодонтического лечения</w:t>
      </w:r>
      <w:r>
        <w:rPr>
          <w:sz w:val="28"/>
          <w:szCs w:val="20"/>
        </w:rPr>
        <w:t>, для которых харатерны следующие ключевые особенности:</w:t>
      </w:r>
    </w:p>
    <w:p w14:paraId="14430284" w14:textId="77777777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 w:rsidRPr="00B14CB9">
        <w:rPr>
          <w:sz w:val="28"/>
          <w:szCs w:val="20"/>
        </w:rPr>
        <w:t>1. Виды ортодонтических аппаратов:</w:t>
      </w:r>
    </w:p>
    <w:p w14:paraId="260EFC79" w14:textId="46058562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 w:rsidRPr="00B14CB9">
        <w:rPr>
          <w:sz w:val="28"/>
          <w:szCs w:val="20"/>
        </w:rPr>
        <w:t>Существует несколько видов ортодонтических аппаратов, таких как брекеты (керамические, металлические или сапфировые), съемные аппараты, прозрачные выравнивающие элайнеры (например, Invisalign) и другие.</w:t>
      </w:r>
    </w:p>
    <w:p w14:paraId="27F873F1" w14:textId="77777777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 w:rsidRPr="00B14CB9">
        <w:rPr>
          <w:sz w:val="28"/>
          <w:szCs w:val="20"/>
        </w:rPr>
        <w:t>2. Цель использования:</w:t>
      </w:r>
    </w:p>
    <w:p w14:paraId="5A892B05" w14:textId="5539D8DB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 w:rsidRPr="00B14CB9">
        <w:rPr>
          <w:sz w:val="28"/>
          <w:szCs w:val="20"/>
        </w:rPr>
        <w:t>Ортодонтический аппарат помогает выровнять зубы, исправить прикус и обеспечить правильное положение зубов и челюстей для лучшего функционирования рта.</w:t>
      </w:r>
    </w:p>
    <w:p w14:paraId="5B443CDA" w14:textId="77777777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 w:rsidRPr="00B14CB9">
        <w:rPr>
          <w:sz w:val="28"/>
          <w:szCs w:val="20"/>
        </w:rPr>
        <w:t>3. Процесс использования:</w:t>
      </w:r>
    </w:p>
    <w:p w14:paraId="0AB006E0" w14:textId="0BDD705D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 w:rsidRPr="00B14CB9">
        <w:rPr>
          <w:sz w:val="28"/>
          <w:szCs w:val="20"/>
        </w:rPr>
        <w:t>Пациенту может потребоваться носить ортодонтический аппарат определенное время в день или круглосуточно, в зависимости от типа устройства и индивидуальных особенностей лечения.</w:t>
      </w:r>
    </w:p>
    <w:p w14:paraId="1E046B83" w14:textId="77777777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 w:rsidRPr="00B14CB9">
        <w:rPr>
          <w:sz w:val="28"/>
          <w:szCs w:val="20"/>
        </w:rPr>
        <w:t>4. Уход:</w:t>
      </w:r>
    </w:p>
    <w:p w14:paraId="6BCF22C0" w14:textId="461570E8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 w:rsidRPr="00B14CB9">
        <w:rPr>
          <w:sz w:val="28"/>
          <w:szCs w:val="20"/>
        </w:rPr>
        <w:t>Важно поддерживать чистоту и ухоженность ортодонтического аппарата, регулярно чистить его и следовать инструкциям ортодонта по уходу за ним.</w:t>
      </w:r>
    </w:p>
    <w:p w14:paraId="047515FE" w14:textId="77777777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 w:rsidRPr="00B14CB9">
        <w:rPr>
          <w:sz w:val="28"/>
          <w:szCs w:val="20"/>
        </w:rPr>
        <w:t>5. Регулярные визиты к ортодонту:</w:t>
      </w:r>
    </w:p>
    <w:p w14:paraId="1EDE83BD" w14:textId="770C104B" w:rsidR="00145E75" w:rsidRPr="00B14CB9" w:rsidRDefault="00145E75" w:rsidP="00145E75">
      <w:pPr>
        <w:spacing w:line="360" w:lineRule="auto"/>
        <w:ind w:firstLine="851"/>
        <w:rPr>
          <w:sz w:val="28"/>
          <w:szCs w:val="20"/>
        </w:rPr>
      </w:pPr>
      <w:r w:rsidRPr="00B14CB9">
        <w:rPr>
          <w:sz w:val="28"/>
          <w:szCs w:val="20"/>
        </w:rPr>
        <w:t>Пациенту также потребуется регулярно посещать ортодонта для коррекции позиции аппарата, настройки и отслеживания прогресса лечения.</w:t>
      </w:r>
    </w:p>
    <w:p w14:paraId="5970A42E" w14:textId="77777777" w:rsidR="00145E75" w:rsidRDefault="00145E75" w:rsidP="00145E75">
      <w:pPr>
        <w:spacing w:line="360" w:lineRule="auto"/>
        <w:ind w:firstLine="851"/>
        <w:jc w:val="both"/>
        <w:rPr>
          <w:sz w:val="28"/>
          <w:szCs w:val="20"/>
        </w:rPr>
      </w:pPr>
      <w:r w:rsidRPr="00B14CB9">
        <w:rPr>
          <w:sz w:val="28"/>
          <w:szCs w:val="20"/>
        </w:rPr>
        <w:lastRenderedPageBreak/>
        <w:t>Важно помнить, что каждый случай ортодонтического лечения индивидуален, и ортодонт подберет наиболее подходящий вид аппарата и план лечения с учетом потребностей и целей пациента. Пациенты должны следовать рекомендациям врача и бережно относиться к своему ортодонтическому аппарату для достижения наилучших результатов.</w:t>
      </w:r>
    </w:p>
    <w:p w14:paraId="3392888A" w14:textId="16CE0E4D" w:rsidR="00A94F94" w:rsidRPr="00A94F94" w:rsidRDefault="00145E75" w:rsidP="00712119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>Прототипом является а</w:t>
      </w:r>
      <w:r w:rsidRPr="00712119">
        <w:rPr>
          <w:sz w:val="28"/>
          <w:szCs w:val="20"/>
        </w:rPr>
        <w:t>ппарат для ортодонтического лечения</w:t>
      </w:r>
      <w:r>
        <w:rPr>
          <w:sz w:val="28"/>
          <w:szCs w:val="20"/>
        </w:rPr>
        <w:t xml:space="preserve"> </w:t>
      </w:r>
      <w:r w:rsidRPr="00145E75">
        <w:rPr>
          <w:sz w:val="28"/>
          <w:szCs w:val="20"/>
        </w:rPr>
        <w:t>[1]</w:t>
      </w:r>
      <w:r>
        <w:rPr>
          <w:sz w:val="28"/>
          <w:szCs w:val="20"/>
        </w:rPr>
        <w:t xml:space="preserve">, который представляет собой </w:t>
      </w:r>
      <w:r w:rsidR="00A94F94" w:rsidRPr="00A94F94">
        <w:rPr>
          <w:sz w:val="28"/>
          <w:szCs w:val="20"/>
        </w:rPr>
        <w:t>{</w:t>
      </w:r>
      <w:r w:rsidR="00A94F94" w:rsidRPr="00A94F94">
        <w:rPr>
          <w:sz w:val="28"/>
          <w:szCs w:val="20"/>
          <w:highlight w:val="yellow"/>
        </w:rPr>
        <w:t>текст берется из реферата патента}</w:t>
      </w:r>
    </w:p>
    <w:p w14:paraId="19BD3E3E" w14:textId="653CF49D" w:rsidR="00145E75" w:rsidRDefault="00145E75" w:rsidP="00712119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>Общим недостатком рассмотренных аналогов и прототипа является</w:t>
      </w:r>
      <w:r w:rsidR="00A94F94">
        <w:rPr>
          <w:sz w:val="28"/>
          <w:szCs w:val="20"/>
        </w:rPr>
        <w:t xml:space="preserve"> устаревший механизм крепления.</w:t>
      </w:r>
    </w:p>
    <w:p w14:paraId="6B8337F4" w14:textId="62864D19" w:rsidR="00712119" w:rsidRDefault="00145E75" w:rsidP="00712119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Задачей предлагаемой полезной модели является повышение удобства пользования. </w:t>
      </w:r>
    </w:p>
    <w:p w14:paraId="5AF7AB29" w14:textId="504F1E37" w:rsidR="008212A2" w:rsidRDefault="008212A2" w:rsidP="008212A2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Поставленная задача решается предложенной полезной моделью, а </w:t>
      </w:r>
      <w:r w:rsidRPr="00A94F94">
        <w:rPr>
          <w:sz w:val="28"/>
          <w:szCs w:val="20"/>
        </w:rPr>
        <w:t>именно</w:t>
      </w:r>
      <w:r>
        <w:rPr>
          <w:sz w:val="28"/>
          <w:szCs w:val="20"/>
        </w:rPr>
        <w:t xml:space="preserve"> </w:t>
      </w:r>
      <w:r w:rsidR="00A94F94">
        <w:rPr>
          <w:sz w:val="28"/>
          <w:szCs w:val="20"/>
        </w:rPr>
        <w:t>используется полимерный материал и применяется новая конструкция крепления.</w:t>
      </w:r>
    </w:p>
    <w:p w14:paraId="696DB6F9" w14:textId="3D998FCD" w:rsidR="00A94F94" w:rsidRDefault="00A94F94" w:rsidP="008212A2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>Техническая сущность предлагаемой полезной модели заключается в следующем.</w:t>
      </w:r>
    </w:p>
    <w:p w14:paraId="60582D3D" w14:textId="57D16089" w:rsidR="00A94F94" w:rsidRPr="00A94F94" w:rsidRDefault="00A94F94" w:rsidP="008212A2">
      <w:pPr>
        <w:spacing w:line="360" w:lineRule="auto"/>
        <w:ind w:firstLine="851"/>
        <w:jc w:val="both"/>
        <w:rPr>
          <w:sz w:val="28"/>
          <w:szCs w:val="20"/>
        </w:rPr>
      </w:pPr>
      <w:r w:rsidRPr="00A94F94">
        <w:rPr>
          <w:sz w:val="28"/>
          <w:szCs w:val="20"/>
          <w:highlight w:val="yellow"/>
        </w:rPr>
        <w:t>{Описание принципа работы объекта патентования}</w:t>
      </w:r>
    </w:p>
    <w:p w14:paraId="569DBAC2" w14:textId="1B710C75" w:rsidR="00B15610" w:rsidRPr="006462FA" w:rsidRDefault="008212A2" w:rsidP="008212A2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>И</w:t>
      </w:r>
      <w:r w:rsidR="00B15610" w:rsidRPr="006462FA">
        <w:rPr>
          <w:sz w:val="28"/>
          <w:szCs w:val="20"/>
        </w:rPr>
        <w:t>сточники информации, использованные при составлении заявки:</w:t>
      </w:r>
    </w:p>
    <w:p w14:paraId="7C1297CA" w14:textId="77352497" w:rsidR="00B15610" w:rsidRPr="00712119" w:rsidRDefault="00B15610" w:rsidP="00712119">
      <w:pPr>
        <w:spacing w:line="360" w:lineRule="auto"/>
        <w:ind w:firstLine="709"/>
        <w:rPr>
          <w:sz w:val="28"/>
          <w:szCs w:val="20"/>
        </w:rPr>
      </w:pPr>
      <w:r>
        <w:rPr>
          <w:sz w:val="28"/>
          <w:szCs w:val="20"/>
        </w:rPr>
        <w:t>1. </w:t>
      </w:r>
      <w:r w:rsidRPr="00712119">
        <w:rPr>
          <w:sz w:val="28"/>
          <w:szCs w:val="20"/>
        </w:rPr>
        <w:t>Патент </w:t>
      </w:r>
      <w:r w:rsidR="00B14CB9" w:rsidRPr="00712119">
        <w:rPr>
          <w:sz w:val="28"/>
          <w:szCs w:val="20"/>
        </w:rPr>
        <w:t>RU</w:t>
      </w:r>
      <w:r w:rsidRPr="00712119">
        <w:rPr>
          <w:sz w:val="28"/>
          <w:szCs w:val="20"/>
        </w:rPr>
        <w:t> </w:t>
      </w:r>
      <w:r w:rsidR="00B14CB9" w:rsidRPr="00712119">
        <w:rPr>
          <w:sz w:val="28"/>
          <w:szCs w:val="20"/>
        </w:rPr>
        <w:t>191 108 U1</w:t>
      </w:r>
      <w:r w:rsidRPr="00712119">
        <w:rPr>
          <w:sz w:val="28"/>
          <w:szCs w:val="20"/>
        </w:rPr>
        <w:t>, МПК </w:t>
      </w:r>
      <w:r w:rsidR="00B14CB9" w:rsidRPr="00712119">
        <w:rPr>
          <w:sz w:val="28"/>
          <w:szCs w:val="20"/>
        </w:rPr>
        <w:t>A61C 7/00</w:t>
      </w:r>
      <w:r w:rsidRPr="00712119">
        <w:rPr>
          <w:sz w:val="28"/>
          <w:szCs w:val="20"/>
        </w:rPr>
        <w:t xml:space="preserve">. </w:t>
      </w:r>
      <w:r w:rsidR="00712119" w:rsidRPr="00712119">
        <w:rPr>
          <w:sz w:val="28"/>
          <w:szCs w:val="20"/>
        </w:rPr>
        <w:t xml:space="preserve">Аппарат для ортодонтического </w:t>
      </w:r>
      <w:proofErr w:type="gramStart"/>
      <w:r w:rsidR="00712119" w:rsidRPr="00712119">
        <w:rPr>
          <w:sz w:val="28"/>
          <w:szCs w:val="20"/>
        </w:rPr>
        <w:t xml:space="preserve">лечения  </w:t>
      </w:r>
      <w:r w:rsidRPr="00712119">
        <w:rPr>
          <w:sz w:val="28"/>
          <w:szCs w:val="20"/>
        </w:rPr>
        <w:t>/</w:t>
      </w:r>
      <w:proofErr w:type="gramEnd"/>
      <w:r w:rsidRPr="00712119">
        <w:rPr>
          <w:sz w:val="28"/>
          <w:szCs w:val="20"/>
        </w:rPr>
        <w:t xml:space="preserve"> </w:t>
      </w:r>
      <w:r w:rsidR="00B14CB9" w:rsidRPr="00712119">
        <w:rPr>
          <w:sz w:val="28"/>
          <w:szCs w:val="20"/>
        </w:rPr>
        <w:t>Гизоева Екатерина Анатольевна (RU)</w:t>
      </w:r>
      <w:r w:rsidRPr="00712119">
        <w:rPr>
          <w:sz w:val="28"/>
          <w:szCs w:val="20"/>
        </w:rPr>
        <w:t xml:space="preserve">). – № 10/368741. – Заявл. </w:t>
      </w:r>
      <w:r w:rsidR="00B14CB9" w:rsidRPr="00712119">
        <w:rPr>
          <w:sz w:val="28"/>
          <w:szCs w:val="20"/>
        </w:rPr>
        <w:t>03.12.2018</w:t>
      </w:r>
      <w:r w:rsidRPr="00712119">
        <w:rPr>
          <w:sz w:val="28"/>
          <w:szCs w:val="20"/>
        </w:rPr>
        <w:t xml:space="preserve">. – Опубл. </w:t>
      </w:r>
      <w:r w:rsidR="00B14CB9" w:rsidRPr="00712119">
        <w:rPr>
          <w:sz w:val="28"/>
          <w:szCs w:val="20"/>
        </w:rPr>
        <w:t>24.07.2019</w:t>
      </w:r>
      <w:r w:rsidRPr="00712119">
        <w:rPr>
          <w:sz w:val="28"/>
          <w:szCs w:val="20"/>
        </w:rPr>
        <w:t xml:space="preserve">. </w:t>
      </w:r>
    </w:p>
    <w:p w14:paraId="70560F20" w14:textId="77777777" w:rsidR="00B15610" w:rsidRDefault="00B15610" w:rsidP="00712119">
      <w:pPr>
        <w:spacing w:line="360" w:lineRule="auto"/>
        <w:ind w:firstLine="709"/>
        <w:rPr>
          <w:sz w:val="28"/>
          <w:szCs w:val="20"/>
        </w:rPr>
      </w:pPr>
      <w:r w:rsidRPr="00712119">
        <w:rPr>
          <w:sz w:val="28"/>
          <w:szCs w:val="20"/>
        </w:rPr>
        <w:t>2. </w:t>
      </w:r>
      <w:r>
        <w:rPr>
          <w:sz w:val="28"/>
          <w:szCs w:val="20"/>
        </w:rPr>
        <w:t>Патент</w:t>
      </w:r>
      <w:r w:rsidRPr="00712119">
        <w:rPr>
          <w:sz w:val="28"/>
          <w:szCs w:val="20"/>
        </w:rPr>
        <w:t> US </w:t>
      </w:r>
      <w:hyperlink r:id="rId26" w:anchor="h0" w:history="1"/>
      <w:hyperlink r:id="rId27" w:anchor="h2" w:history="1"/>
      <w:hyperlink r:id="rId28" w:anchor="h0" w:history="1"/>
      <w:hyperlink r:id="rId29" w:anchor="h2" w:history="1"/>
      <w:hyperlink r:id="rId30" w:anchor="h0" w:history="1"/>
      <w:hyperlink r:id="rId31" w:anchor="h2" w:history="1"/>
      <w:r w:rsidRPr="00712119">
        <w:rPr>
          <w:sz w:val="28"/>
          <w:szCs w:val="20"/>
        </w:rPr>
        <w:t xml:space="preserve">5077101, </w:t>
      </w:r>
      <w:r w:rsidRPr="006462FA">
        <w:rPr>
          <w:sz w:val="28"/>
          <w:szCs w:val="20"/>
        </w:rPr>
        <w:t>МПК</w:t>
      </w:r>
      <w:r w:rsidRPr="00712119">
        <w:rPr>
          <w:sz w:val="28"/>
          <w:szCs w:val="20"/>
        </w:rPr>
        <w:t xml:space="preserve"> 7F41H 3/00. Three color infrared camouflage system / Thomas G. Conway, Robin-Lynn G. McClean, Grayson W. Walker (US); The United States of America as represented by the Secretary of the Army (US). – № 07/401692. – </w:t>
      </w:r>
      <w:r w:rsidRPr="006462FA">
        <w:rPr>
          <w:sz w:val="28"/>
          <w:szCs w:val="20"/>
        </w:rPr>
        <w:t>Заявл</w:t>
      </w:r>
      <w:r w:rsidRPr="00712119">
        <w:rPr>
          <w:sz w:val="28"/>
          <w:szCs w:val="20"/>
        </w:rPr>
        <w:t>. </w:t>
      </w:r>
      <w:r w:rsidRPr="006462FA">
        <w:rPr>
          <w:sz w:val="28"/>
          <w:szCs w:val="20"/>
        </w:rPr>
        <w:t>01.09.1989. – Опубл. 31.12.1991.</w:t>
      </w:r>
    </w:p>
    <w:p w14:paraId="308F2A73" w14:textId="77777777" w:rsidR="00B14CB9" w:rsidRPr="00314147" w:rsidRDefault="00B14CB9" w:rsidP="00B14CB9">
      <w:pPr>
        <w:spacing w:line="360" w:lineRule="auto"/>
        <w:ind w:firstLine="851"/>
        <w:rPr>
          <w:sz w:val="28"/>
          <w:szCs w:val="20"/>
        </w:rPr>
      </w:pPr>
    </w:p>
    <w:p w14:paraId="57FC48A1" w14:textId="61403008" w:rsidR="00B15610" w:rsidRDefault="00C8045D" w:rsidP="00B14CB9">
      <w:pPr>
        <w:tabs>
          <w:tab w:val="left" w:pos="6804"/>
          <w:tab w:val="left" w:pos="7371"/>
        </w:tabs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Заявители-а</w:t>
      </w:r>
      <w:r w:rsidR="00B15610" w:rsidRPr="00627527">
        <w:rPr>
          <w:sz w:val="28"/>
          <w:szCs w:val="20"/>
        </w:rPr>
        <w:t>вторы</w:t>
      </w:r>
      <w:r w:rsidR="00B15610">
        <w:rPr>
          <w:sz w:val="28"/>
          <w:szCs w:val="20"/>
        </w:rPr>
        <w:tab/>
      </w:r>
      <w:r w:rsidR="00B14CB9">
        <w:rPr>
          <w:sz w:val="28"/>
          <w:szCs w:val="20"/>
        </w:rPr>
        <w:t>Н.С.Новиченко</w:t>
      </w:r>
    </w:p>
    <w:p w14:paraId="047B215B" w14:textId="77777777" w:rsidR="00B14CB9" w:rsidRDefault="00B14CB9" w:rsidP="00B14CB9">
      <w:pPr>
        <w:tabs>
          <w:tab w:val="left" w:pos="6804"/>
          <w:tab w:val="left" w:pos="7371"/>
        </w:tabs>
        <w:spacing w:line="360" w:lineRule="auto"/>
        <w:rPr>
          <w:sz w:val="28"/>
          <w:szCs w:val="20"/>
        </w:rPr>
      </w:pPr>
      <w:r>
        <w:rPr>
          <w:sz w:val="28"/>
          <w:szCs w:val="20"/>
        </w:rPr>
        <w:tab/>
        <w:t>Н.Ю.Дедов</w:t>
      </w:r>
    </w:p>
    <w:p w14:paraId="02BB63DF" w14:textId="77777777" w:rsidR="00B14CB9" w:rsidRDefault="00B14CB9" w:rsidP="00B14CB9">
      <w:pPr>
        <w:tabs>
          <w:tab w:val="left" w:pos="6804"/>
          <w:tab w:val="left" w:pos="7371"/>
        </w:tabs>
        <w:spacing w:line="360" w:lineRule="auto"/>
        <w:rPr>
          <w:sz w:val="28"/>
          <w:szCs w:val="20"/>
        </w:rPr>
      </w:pPr>
      <w:r>
        <w:rPr>
          <w:sz w:val="28"/>
          <w:szCs w:val="20"/>
        </w:rPr>
        <w:tab/>
        <w:t>А.С.Стельмах</w:t>
      </w:r>
    </w:p>
    <w:p w14:paraId="69F3243F" w14:textId="77777777" w:rsidR="00B14CB9" w:rsidRPr="002D561B" w:rsidRDefault="00B14CB9" w:rsidP="00B14CB9">
      <w:pPr>
        <w:tabs>
          <w:tab w:val="left" w:pos="6804"/>
          <w:tab w:val="left" w:pos="7371"/>
        </w:tabs>
        <w:spacing w:line="360" w:lineRule="auto"/>
        <w:rPr>
          <w:sz w:val="28"/>
          <w:szCs w:val="20"/>
        </w:rPr>
      </w:pPr>
      <w:r>
        <w:rPr>
          <w:sz w:val="28"/>
          <w:szCs w:val="20"/>
        </w:rPr>
        <w:tab/>
        <w:t>И.А.Скрылёв</w:t>
      </w:r>
    </w:p>
    <w:p w14:paraId="7A5A509E" w14:textId="7AC4889F" w:rsidR="00B15610" w:rsidRPr="00C60E1C" w:rsidRDefault="00B15610" w:rsidP="00B156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0"/>
        </w:rPr>
        <w:br w:type="page"/>
      </w:r>
      <w:r w:rsidRPr="00C60E1C">
        <w:rPr>
          <w:sz w:val="28"/>
          <w:szCs w:val="28"/>
        </w:rPr>
        <w:lastRenderedPageBreak/>
        <w:t>Реферат</w:t>
      </w:r>
    </w:p>
    <w:p w14:paraId="75D3B61B" w14:textId="77777777" w:rsidR="00B15610" w:rsidRPr="00C60E1C" w:rsidRDefault="00B15610" w:rsidP="00B15610">
      <w:pPr>
        <w:spacing w:line="360" w:lineRule="auto"/>
        <w:ind w:firstLine="851"/>
        <w:rPr>
          <w:sz w:val="28"/>
          <w:szCs w:val="28"/>
        </w:rPr>
      </w:pPr>
    </w:p>
    <w:p w14:paraId="56FF0388" w14:textId="77777777" w:rsidR="0030188D" w:rsidRPr="006462FA" w:rsidRDefault="0030188D" w:rsidP="0030188D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Ортодонтический аппарат</w:t>
      </w:r>
    </w:p>
    <w:p w14:paraId="10769FAC" w14:textId="77777777" w:rsidR="00B15610" w:rsidRPr="00C60E1C" w:rsidRDefault="00B15610" w:rsidP="00B15610">
      <w:pPr>
        <w:spacing w:line="360" w:lineRule="auto"/>
        <w:ind w:firstLine="851"/>
        <w:rPr>
          <w:sz w:val="28"/>
          <w:szCs w:val="28"/>
        </w:rPr>
      </w:pPr>
    </w:p>
    <w:p w14:paraId="377C7217" w14:textId="77777777" w:rsidR="00C8045D" w:rsidRDefault="00C8045D" w:rsidP="00C8045D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Полезная модель относится к медицинским устройствам и может быть использована для </w:t>
      </w:r>
      <w:proofErr w:type="gramStart"/>
      <w:r>
        <w:rPr>
          <w:sz w:val="28"/>
          <w:szCs w:val="20"/>
        </w:rPr>
        <w:t xml:space="preserve">коррекции </w:t>
      </w:r>
      <w:r w:rsidRPr="00B14CB9">
        <w:rPr>
          <w:sz w:val="28"/>
          <w:szCs w:val="20"/>
        </w:rPr>
        <w:t xml:space="preserve"> позиции</w:t>
      </w:r>
      <w:proofErr w:type="gramEnd"/>
      <w:r w:rsidRPr="00B14CB9">
        <w:rPr>
          <w:sz w:val="28"/>
          <w:szCs w:val="20"/>
        </w:rPr>
        <w:t xml:space="preserve"> зубов и челюстей. Он</w:t>
      </w:r>
      <w:r>
        <w:rPr>
          <w:sz w:val="28"/>
          <w:szCs w:val="20"/>
        </w:rPr>
        <w:t>а</w:t>
      </w:r>
      <w:r w:rsidRPr="00B14CB9">
        <w:rPr>
          <w:sz w:val="28"/>
          <w:szCs w:val="20"/>
        </w:rPr>
        <w:t xml:space="preserve"> помогает исправить неправильное прикусывание, улучшить выравнивание зубов и обеспечить правильное функционирование челюстей.</w:t>
      </w:r>
    </w:p>
    <w:p w14:paraId="455CFA21" w14:textId="77777777" w:rsidR="00F72348" w:rsidRDefault="00F72348" w:rsidP="00F72348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Задачей предлагаемой полезной модели является повышение удобства пользования. </w:t>
      </w:r>
    </w:p>
    <w:p w14:paraId="4E91AB14" w14:textId="13964047" w:rsidR="00F72348" w:rsidRPr="00B14CB9" w:rsidRDefault="00F72348" w:rsidP="00F72348">
      <w:pPr>
        <w:spacing w:line="360" w:lineRule="auto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Поставленная задача решается предложенной полезной моделью, а </w:t>
      </w:r>
      <w:r w:rsidRPr="00A94F94">
        <w:rPr>
          <w:sz w:val="28"/>
          <w:szCs w:val="20"/>
        </w:rPr>
        <w:t>именно</w:t>
      </w:r>
      <w:r>
        <w:rPr>
          <w:sz w:val="28"/>
          <w:szCs w:val="20"/>
        </w:rPr>
        <w:t xml:space="preserve"> используется полимерный материал и применяется новая конструкция крепления.</w:t>
      </w:r>
    </w:p>
    <w:p w14:paraId="4E79A89E" w14:textId="77777777" w:rsidR="00B15610" w:rsidRPr="00C60E1C" w:rsidRDefault="00B15610" w:rsidP="00B15610">
      <w:pPr>
        <w:spacing w:line="360" w:lineRule="auto"/>
        <w:jc w:val="center"/>
        <w:rPr>
          <w:sz w:val="28"/>
          <w:szCs w:val="28"/>
        </w:rPr>
      </w:pPr>
      <w:r w:rsidRPr="00B14CB9">
        <w:rPr>
          <w:sz w:val="28"/>
          <w:szCs w:val="20"/>
        </w:rPr>
        <w:br w:type="page"/>
      </w:r>
      <w:r w:rsidRPr="00C60E1C">
        <w:rPr>
          <w:sz w:val="28"/>
          <w:szCs w:val="28"/>
        </w:rPr>
        <w:lastRenderedPageBreak/>
        <w:t>Формула</w:t>
      </w:r>
    </w:p>
    <w:p w14:paraId="012218D8" w14:textId="2D97B222" w:rsidR="00B15610" w:rsidRDefault="008212A2" w:rsidP="008212A2">
      <w:pPr>
        <w:pStyle w:val="a4"/>
        <w:shd w:val="clear" w:color="auto" w:fill="FFFFFF"/>
        <w:spacing w:before="150" w:beforeAutospacing="0" w:after="180" w:afterAutospacing="0" w:line="336" w:lineRule="atLeast"/>
        <w:ind w:firstLine="708"/>
        <w:jc w:val="both"/>
        <w:rPr>
          <w:color w:val="333333"/>
          <w:sz w:val="28"/>
          <w:szCs w:val="28"/>
        </w:rPr>
      </w:pPr>
      <w:r w:rsidRPr="008212A2">
        <w:rPr>
          <w:color w:val="333333"/>
          <w:sz w:val="28"/>
          <w:szCs w:val="28"/>
        </w:rPr>
        <w:t xml:space="preserve">Ортодонтический аппарат, включающий фронтальную и две боковые небные пластины с вмонтированным в них трехсторонним винтом, вмонтированные в боковые пластины кламмеры на первые премоляры верхнего зубного ряда и вмонтированные ортодонтические пружины для дистализирующего воздействия на первые моляры верхнего зубного ряда, </w:t>
      </w:r>
      <w:r w:rsidRPr="008212A2">
        <w:rPr>
          <w:b/>
          <w:bCs/>
          <w:color w:val="333333"/>
          <w:sz w:val="28"/>
          <w:szCs w:val="28"/>
        </w:rPr>
        <w:t>отличающийся</w:t>
      </w:r>
      <w:r w:rsidRPr="008212A2">
        <w:rPr>
          <w:color w:val="333333"/>
          <w:sz w:val="28"/>
          <w:szCs w:val="28"/>
        </w:rPr>
        <w:t xml:space="preserve"> тем, что он выполнен съемным</w:t>
      </w:r>
      <w:r w:rsidRPr="008212A2">
        <w:rPr>
          <w:color w:val="333333"/>
          <w:sz w:val="28"/>
          <w:szCs w:val="28"/>
        </w:rPr>
        <w:t xml:space="preserve"> из полимерного материала</w:t>
      </w:r>
      <w:r w:rsidRPr="008212A2">
        <w:rPr>
          <w:color w:val="333333"/>
          <w:sz w:val="28"/>
          <w:szCs w:val="28"/>
        </w:rPr>
        <w:t xml:space="preserve">, причем ортодонтические </w:t>
      </w:r>
      <w:r w:rsidRPr="008212A2">
        <w:rPr>
          <w:color w:val="333333"/>
          <w:sz w:val="28"/>
          <w:szCs w:val="28"/>
        </w:rPr>
        <w:t>кольца</w:t>
      </w:r>
      <w:r w:rsidRPr="008212A2">
        <w:rPr>
          <w:color w:val="333333"/>
          <w:sz w:val="28"/>
          <w:szCs w:val="28"/>
        </w:rPr>
        <w:t xml:space="preserve"> прикреплены к установленным на </w:t>
      </w:r>
      <w:r w:rsidRPr="008212A2">
        <w:rPr>
          <w:color w:val="333333"/>
          <w:sz w:val="28"/>
          <w:szCs w:val="28"/>
        </w:rPr>
        <w:t>втор</w:t>
      </w:r>
      <w:r w:rsidRPr="008212A2">
        <w:rPr>
          <w:color w:val="333333"/>
          <w:sz w:val="28"/>
          <w:szCs w:val="28"/>
        </w:rPr>
        <w:t xml:space="preserve">ые моляры ортодонтическим </w:t>
      </w:r>
      <w:r w:rsidRPr="008212A2">
        <w:rPr>
          <w:color w:val="333333"/>
          <w:sz w:val="28"/>
          <w:szCs w:val="28"/>
        </w:rPr>
        <w:t>пружинам</w:t>
      </w:r>
      <w:r w:rsidRPr="008212A2">
        <w:rPr>
          <w:color w:val="333333"/>
          <w:sz w:val="28"/>
          <w:szCs w:val="28"/>
        </w:rPr>
        <w:t>.</w:t>
      </w:r>
    </w:p>
    <w:p w14:paraId="03C22013" w14:textId="77777777" w:rsidR="008212A2" w:rsidRPr="008212A2" w:rsidRDefault="008212A2" w:rsidP="008212A2">
      <w:pPr>
        <w:pStyle w:val="a4"/>
        <w:shd w:val="clear" w:color="auto" w:fill="FFFFFF"/>
        <w:spacing w:before="150" w:beforeAutospacing="0" w:after="180" w:afterAutospacing="0" w:line="336" w:lineRule="atLeast"/>
        <w:ind w:firstLine="708"/>
        <w:jc w:val="both"/>
        <w:rPr>
          <w:color w:val="333333"/>
          <w:sz w:val="28"/>
          <w:szCs w:val="28"/>
        </w:rPr>
      </w:pPr>
    </w:p>
    <w:p w14:paraId="6CFF99EA" w14:textId="77777777" w:rsidR="00C8045D" w:rsidRDefault="00C8045D" w:rsidP="00C8045D">
      <w:pPr>
        <w:tabs>
          <w:tab w:val="left" w:pos="6804"/>
          <w:tab w:val="left" w:pos="7371"/>
        </w:tabs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Заявители-а</w:t>
      </w:r>
      <w:r w:rsidRPr="00627527">
        <w:rPr>
          <w:sz w:val="28"/>
          <w:szCs w:val="20"/>
        </w:rPr>
        <w:t>вторы</w:t>
      </w:r>
      <w:r>
        <w:rPr>
          <w:sz w:val="28"/>
          <w:szCs w:val="20"/>
        </w:rPr>
        <w:tab/>
        <w:t>Н.С.Новиченко</w:t>
      </w:r>
    </w:p>
    <w:p w14:paraId="24C08638" w14:textId="77777777" w:rsidR="00C8045D" w:rsidRDefault="00C8045D" w:rsidP="00C8045D">
      <w:pPr>
        <w:tabs>
          <w:tab w:val="left" w:pos="6804"/>
          <w:tab w:val="left" w:pos="7371"/>
        </w:tabs>
        <w:spacing w:line="360" w:lineRule="auto"/>
        <w:rPr>
          <w:sz w:val="28"/>
          <w:szCs w:val="20"/>
        </w:rPr>
      </w:pPr>
      <w:r>
        <w:rPr>
          <w:sz w:val="28"/>
          <w:szCs w:val="20"/>
        </w:rPr>
        <w:tab/>
        <w:t>Н.Ю.Дедов</w:t>
      </w:r>
    </w:p>
    <w:p w14:paraId="08E9CE84" w14:textId="77777777" w:rsidR="00C8045D" w:rsidRDefault="00C8045D" w:rsidP="00C8045D">
      <w:pPr>
        <w:tabs>
          <w:tab w:val="left" w:pos="6804"/>
          <w:tab w:val="left" w:pos="7371"/>
        </w:tabs>
        <w:spacing w:line="360" w:lineRule="auto"/>
        <w:rPr>
          <w:sz w:val="28"/>
          <w:szCs w:val="20"/>
        </w:rPr>
      </w:pPr>
      <w:r>
        <w:rPr>
          <w:sz w:val="28"/>
          <w:szCs w:val="20"/>
        </w:rPr>
        <w:tab/>
        <w:t>А.С.Стельмах</w:t>
      </w:r>
    </w:p>
    <w:p w14:paraId="0CA44BF6" w14:textId="77777777" w:rsidR="00C8045D" w:rsidRPr="002D561B" w:rsidRDefault="00C8045D" w:rsidP="00C8045D">
      <w:pPr>
        <w:tabs>
          <w:tab w:val="left" w:pos="6804"/>
          <w:tab w:val="left" w:pos="7371"/>
        </w:tabs>
        <w:spacing w:line="360" w:lineRule="auto"/>
        <w:rPr>
          <w:sz w:val="28"/>
          <w:szCs w:val="20"/>
        </w:rPr>
      </w:pPr>
      <w:r>
        <w:rPr>
          <w:sz w:val="28"/>
          <w:szCs w:val="20"/>
        </w:rPr>
        <w:tab/>
        <w:t>И.А.Скрылёв</w:t>
      </w:r>
    </w:p>
    <w:p w14:paraId="4B51A725" w14:textId="1C9DCE49" w:rsidR="000F1DF4" w:rsidRPr="00864BA1" w:rsidRDefault="000F1DF4" w:rsidP="00C8045D">
      <w:pPr>
        <w:tabs>
          <w:tab w:val="left" w:pos="6804"/>
        </w:tabs>
        <w:spacing w:line="360" w:lineRule="auto"/>
        <w:rPr>
          <w:sz w:val="28"/>
          <w:szCs w:val="20"/>
        </w:rPr>
      </w:pPr>
    </w:p>
    <w:sectPr w:rsidR="000F1DF4" w:rsidRPr="00864BA1" w:rsidSect="00C133A4">
      <w:pgSz w:w="11906" w:h="16838"/>
      <w:pgMar w:top="851" w:right="567" w:bottom="539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3552E" w14:textId="77777777" w:rsidR="00C133A4" w:rsidRDefault="00C133A4" w:rsidP="004E30BB">
      <w:r>
        <w:separator/>
      </w:r>
    </w:p>
  </w:endnote>
  <w:endnote w:type="continuationSeparator" w:id="0">
    <w:p w14:paraId="41346757" w14:textId="77777777" w:rsidR="00C133A4" w:rsidRDefault="00C133A4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poUniExtBoldItalic">
    <w:altName w:val="Times New Roman"/>
    <w:panose1 w:val="00000000000000000000"/>
    <w:charset w:val="00"/>
    <w:family w:val="roman"/>
    <w:notTrueType/>
    <w:pitch w:val="default"/>
  </w:font>
  <w:font w:name="WipoUniExt">
    <w:altName w:val="Times New Roman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B03B" w14:textId="77777777" w:rsidR="00B14CB9" w:rsidRDefault="00B14CB9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3F3A" w14:textId="77777777" w:rsidR="00B14CB9" w:rsidRPr="00E7637E" w:rsidRDefault="00B14CB9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864BA1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0CE362E6" w14:textId="77777777" w:rsidR="00B14CB9" w:rsidRDefault="00B14CB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0FE4" w14:textId="77777777" w:rsidR="00B14CB9" w:rsidRDefault="00B14CB9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864BA1">
      <w:rPr>
        <w:noProof/>
      </w:rPr>
      <w:t>8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1DAD" w14:textId="77777777" w:rsidR="00B14CB9" w:rsidRDefault="00B14CB9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864BA1">
      <w:rPr>
        <w:noProof/>
      </w:rPr>
      <w:t>2</w:t>
    </w:r>
    <w:r>
      <w:fldChar w:fldCharType="end"/>
    </w:r>
  </w:p>
  <w:p w14:paraId="1B456678" w14:textId="77777777" w:rsidR="00B14CB9" w:rsidRDefault="00B14C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3E54" w14:textId="77777777" w:rsidR="00C133A4" w:rsidRDefault="00C133A4" w:rsidP="004E30BB">
      <w:r>
        <w:separator/>
      </w:r>
    </w:p>
  </w:footnote>
  <w:footnote w:type="continuationSeparator" w:id="0">
    <w:p w14:paraId="1AE73445" w14:textId="77777777" w:rsidR="00C133A4" w:rsidRDefault="00C133A4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 w16cid:durableId="185409297">
    <w:abstractNumId w:val="0"/>
  </w:num>
  <w:num w:numId="2" w16cid:durableId="213840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253"/>
    <w:rsid w:val="00006990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1DF4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45E75"/>
    <w:rsid w:val="00147C86"/>
    <w:rsid w:val="00150EA3"/>
    <w:rsid w:val="0015212D"/>
    <w:rsid w:val="00152486"/>
    <w:rsid w:val="001554FE"/>
    <w:rsid w:val="001563F6"/>
    <w:rsid w:val="00162680"/>
    <w:rsid w:val="00163E97"/>
    <w:rsid w:val="001733F1"/>
    <w:rsid w:val="0017489D"/>
    <w:rsid w:val="00175B4E"/>
    <w:rsid w:val="0018121C"/>
    <w:rsid w:val="0018370B"/>
    <w:rsid w:val="00186201"/>
    <w:rsid w:val="001912C3"/>
    <w:rsid w:val="00194ACC"/>
    <w:rsid w:val="0019704F"/>
    <w:rsid w:val="001A0950"/>
    <w:rsid w:val="001A2577"/>
    <w:rsid w:val="001A5431"/>
    <w:rsid w:val="001A756A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351D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534E8"/>
    <w:rsid w:val="00267B57"/>
    <w:rsid w:val="00272957"/>
    <w:rsid w:val="00273B17"/>
    <w:rsid w:val="002754A3"/>
    <w:rsid w:val="00277356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351D"/>
    <w:rsid w:val="002F417A"/>
    <w:rsid w:val="0030188D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2596"/>
    <w:rsid w:val="00357426"/>
    <w:rsid w:val="003574D0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01874"/>
    <w:rsid w:val="00410298"/>
    <w:rsid w:val="00410A8C"/>
    <w:rsid w:val="00412D95"/>
    <w:rsid w:val="0041426C"/>
    <w:rsid w:val="004155B3"/>
    <w:rsid w:val="004223D4"/>
    <w:rsid w:val="00422A82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02B1"/>
    <w:rsid w:val="005310CE"/>
    <w:rsid w:val="005320F5"/>
    <w:rsid w:val="00542F80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3E8B"/>
    <w:rsid w:val="005D3F47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79C1"/>
    <w:rsid w:val="00712119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12A2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4BA1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A5EA2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41B0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E4D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94F94"/>
    <w:rsid w:val="00AA0028"/>
    <w:rsid w:val="00AA035B"/>
    <w:rsid w:val="00AA3AFD"/>
    <w:rsid w:val="00AB0E33"/>
    <w:rsid w:val="00AB5BB7"/>
    <w:rsid w:val="00AB74B8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CB9"/>
    <w:rsid w:val="00B14F54"/>
    <w:rsid w:val="00B15610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3A4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8045D"/>
    <w:rsid w:val="00C91CDA"/>
    <w:rsid w:val="00C947D4"/>
    <w:rsid w:val="00CA0ECD"/>
    <w:rsid w:val="00CA192B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99C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2BFE"/>
    <w:rsid w:val="00D74D13"/>
    <w:rsid w:val="00D77A6F"/>
    <w:rsid w:val="00D843D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16F3F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57238"/>
    <w:rsid w:val="00F61BA2"/>
    <w:rsid w:val="00F624CB"/>
    <w:rsid w:val="00F64B16"/>
    <w:rsid w:val="00F64BDF"/>
    <w:rsid w:val="00F67007"/>
    <w:rsid w:val="00F707C5"/>
    <w:rsid w:val="00F72348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3F9ED8F"/>
  <w15:docId w15:val="{05E73BF9-A03C-400C-97F0-690695FB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uiPriority w:val="99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uiPriority w:val="22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  <w:style w:type="paragraph" w:customStyle="1" w:styleId="10">
    <w:name w:val="Обычный1"/>
    <w:link w:val="Normal"/>
    <w:rsid w:val="002534E8"/>
  </w:style>
  <w:style w:type="paragraph" w:customStyle="1" w:styleId="af">
    <w:name w:val="Нормальный"/>
    <w:rsid w:val="002534E8"/>
    <w:rPr>
      <w:szCs w:val="24"/>
    </w:rPr>
  </w:style>
  <w:style w:type="paragraph" w:customStyle="1" w:styleId="11">
    <w:name w:val="Основной текст1"/>
    <w:basedOn w:val="10"/>
    <w:rsid w:val="002534E8"/>
    <w:rPr>
      <w:sz w:val="24"/>
    </w:rPr>
  </w:style>
  <w:style w:type="paragraph" w:customStyle="1" w:styleId="table10">
    <w:name w:val="table10"/>
    <w:basedOn w:val="a"/>
    <w:rsid w:val="002534E8"/>
    <w:rPr>
      <w:sz w:val="20"/>
      <w:szCs w:val="20"/>
    </w:rPr>
  </w:style>
  <w:style w:type="character" w:customStyle="1" w:styleId="Normal">
    <w:name w:val="Normal Знак"/>
    <w:link w:val="10"/>
    <w:rsid w:val="002534E8"/>
  </w:style>
  <w:style w:type="character" w:customStyle="1" w:styleId="onewind">
    <w:name w:val="onewind"/>
    <w:rsid w:val="002534E8"/>
    <w:rPr>
      <w:rFonts w:ascii="Wingdings" w:hAnsi="Wingdings"/>
    </w:rPr>
  </w:style>
  <w:style w:type="character" w:styleId="af0">
    <w:name w:val="FollowedHyperlink"/>
    <w:basedOn w:val="a0"/>
    <w:semiHidden/>
    <w:unhideWhenUsed/>
    <w:rsid w:val="00B15610"/>
    <w:rPr>
      <w:color w:val="800080" w:themeColor="followedHyperlink"/>
      <w:u w:val="single"/>
    </w:rPr>
  </w:style>
  <w:style w:type="character" w:customStyle="1" w:styleId="fontstyle01">
    <w:name w:val="fontstyle01"/>
    <w:rsid w:val="00B14CB9"/>
    <w:rPr>
      <w:rFonts w:ascii="WipoUniExtBoldItalic" w:hAnsi="WipoUniExtBoldItalic" w:hint="default"/>
      <w:b/>
      <w:bCs/>
      <w:i/>
      <w:iCs/>
      <w:color w:val="000000"/>
      <w:sz w:val="20"/>
      <w:szCs w:val="20"/>
    </w:rPr>
  </w:style>
  <w:style w:type="character" w:customStyle="1" w:styleId="fontstyle21">
    <w:name w:val="fontstyle21"/>
    <w:rsid w:val="00B14CB9"/>
    <w:rPr>
      <w:rFonts w:ascii="WipoUniExt" w:hAnsi="WipoUniEx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18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26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7" Type="http://schemas.openxmlformats.org/officeDocument/2006/relationships/footer" Target="footer1.xml"/><Relationship Id="rId12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17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20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29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ovik@bsuir.by" TargetMode="External"/><Relationship Id="rId24" Type="http://schemas.openxmlformats.org/officeDocument/2006/relationships/image" Target="media/image1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23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28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10" Type="http://schemas.openxmlformats.org/officeDocument/2006/relationships/footer" Target="footer4.xml"/><Relationship Id="rId19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31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22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27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30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3166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Никита Дедов</cp:lastModifiedBy>
  <cp:revision>9</cp:revision>
  <cp:lastPrinted>2014-09-04T06:38:00Z</cp:lastPrinted>
  <dcterms:created xsi:type="dcterms:W3CDTF">2024-03-28T12:34:00Z</dcterms:created>
  <dcterms:modified xsi:type="dcterms:W3CDTF">2024-03-28T14:20:00Z</dcterms:modified>
</cp:coreProperties>
</file>