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Luke Barton</w:t>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 Shah</w:t>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CS-330</w:t>
      </w:r>
    </w:p>
    <w:p w:rsidR="00000000" w:rsidDel="00000000" w:rsidP="00000000" w:rsidRDefault="00000000" w:rsidRPr="00000000" w14:paraId="000000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 December 2025</w:t>
      </w:r>
    </w:p>
    <w:p w:rsidR="00000000" w:rsidDel="00000000" w:rsidP="00000000" w:rsidRDefault="00000000" w:rsidRPr="00000000" w14:paraId="00000005">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Reflection</w:t>
      </w:r>
    </w:p>
    <w:p w:rsidR="00000000" w:rsidDel="00000000" w:rsidP="00000000" w:rsidRDefault="00000000" w:rsidRPr="00000000" w14:paraId="00000006">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3D scene I created for this project is a chessboard with the pieces set on the starting squares. I chose a chessboard for a few reasons, the main one being because I enjoy playing chess in my free time. I also realized that a chess set would be a good fit for the project, requiring some complex shapes, but with a grid on the bottom to keep everything aligned and spaced properly. In the code for the rendering of each of the 3D objects in the SceneManage.cpp file, I chose to create methods for rendering each type of piece. I did this to make the code easier to develop, follow, and maintain. Any issues that arose with the model of a piece only had to be changed in one location. It also saved the redundant process of copying and pasting code, which would have taken a lot of time, and made the code more difficult to read. As it stands now, someone viewing my project for the first time can easily follow the model of each piece through the code. I chose to include one directional light above the board to simulate a light from a ceiling light fixture, and three ambient and diffuse lights around the side of the board to simulate the effect of the light reflecting off the walls in a room. I have the specular light a slight shade of yellow as well, to make the scene feel more realistic, as if the board was sitting in the light of a nearby window. The textures I chose were wood-themed for the board, and stone-themed for the pieces. I chose this because most boards are made of wood, and even some plastic pieces that can be bought in a store are painted to look like stone. I also thought the stone worked well with the wood in terms of aesthetics.</w:t>
      </w:r>
    </w:p>
    <w:p w:rsidR="00000000" w:rsidDel="00000000" w:rsidP="00000000" w:rsidRDefault="00000000" w:rsidRPr="00000000" w14:paraId="00000007">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There are also methods of controlling the movement and perception of the 3D scene built into the code. To move throughout the scene, the keyboard can be used by pressing ‘W’ to move forward, ‘S’ to move backward, ‘A’ to move left, and ‘D’ to move right. A user can also use ‘Q’ to move up and ‘E’ to move down relative to the camera direction. The program also has a feature built in to switch between orthographic and perspective views, the press or the ‘O’ and ‘P’ keys respectively. The mouse is also an important input device for the program. In reference to the keyboard controls, the mousewheel controls the movement speed through the scene. By scrolling the wheel up, the user can move through the scene faster, and by scrolling the wheel down, the user can move through the scene slower. The mouse cursor position also allows the user to change the camera direction within the scene, viewing all of the 3D models from whichever angle they like.</w:t>
      </w:r>
    </w:p>
    <w:p w:rsidR="00000000" w:rsidDel="00000000" w:rsidP="00000000" w:rsidRDefault="00000000" w:rsidRPr="00000000" w14:paraId="00000008">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As stated previously, most of the methods I created in the program were for the rendering of each type of piece. This increases the readability of the code vastly, and the comments provide helpful labels for each mesh that is rendered. One way this could be helpful is in the event I wanted to cause the pieces to move. The function to move the piece within the scene would not have to include all of the lines of code for rendering the piece again, but would simply need to call the function to render the piece that has been moved. The way it is currently formatted, it could also be reused if someone wanted to modify the shape or size of the pieces. One could also very easily change the texture of all of the white or black pieces, or light or dark squares, with the change of just a few lines of code.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