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5F2" w:rsidRDefault="002F35F2" w:rsidP="002F35F2">
      <w:pPr>
        <w:jc w:val="center"/>
        <w:rPr>
          <w:rFonts w:ascii="Arial" w:hAnsi="Arial" w:cs="Arial"/>
          <w:b/>
          <w:sz w:val="48"/>
          <w:szCs w:val="48"/>
        </w:rPr>
      </w:pPr>
      <w:bookmarkStart w:id="0" w:name="_GoBack"/>
      <w:bookmarkEnd w:id="0"/>
    </w:p>
    <w:p w:rsidR="002F35F2" w:rsidRDefault="002F35F2" w:rsidP="002F35F2">
      <w:pPr>
        <w:jc w:val="center"/>
        <w:rPr>
          <w:rFonts w:ascii="Arial" w:hAnsi="Arial" w:cs="Arial"/>
          <w:b/>
          <w:sz w:val="48"/>
          <w:szCs w:val="48"/>
        </w:rPr>
      </w:pPr>
      <w:r>
        <w:rPr>
          <w:rFonts w:ascii="Arial" w:hAnsi="Arial" w:cs="Arial"/>
          <w:b/>
          <w:sz w:val="48"/>
          <w:szCs w:val="48"/>
        </w:rPr>
        <w:t>NORTHLAKE POLICE DEPARTMENT</w:t>
      </w:r>
    </w:p>
    <w:p w:rsidR="002F35F2" w:rsidRDefault="002F35F2" w:rsidP="002F35F2">
      <w:pPr>
        <w:jc w:val="center"/>
        <w:rPr>
          <w:rFonts w:ascii="Arial" w:hAnsi="Arial" w:cs="Arial"/>
          <w:b/>
          <w:sz w:val="48"/>
          <w:szCs w:val="48"/>
        </w:rPr>
      </w:pPr>
    </w:p>
    <w:p w:rsidR="002F35F2" w:rsidRDefault="002F35F2" w:rsidP="002F35F2">
      <w:pPr>
        <w:pBdr>
          <w:top w:val="single" w:sz="4" w:space="1" w:color="auto"/>
          <w:left w:val="single" w:sz="4" w:space="4" w:color="auto"/>
          <w:bottom w:val="single" w:sz="4" w:space="1" w:color="auto"/>
          <w:right w:val="single" w:sz="4" w:space="4" w:color="auto"/>
        </w:pBdr>
        <w:jc w:val="center"/>
        <w:rPr>
          <w:rFonts w:ascii="Arial" w:hAnsi="Arial" w:cs="Arial"/>
          <w:b/>
          <w:sz w:val="36"/>
          <w:szCs w:val="36"/>
        </w:rPr>
      </w:pPr>
      <w:r>
        <w:rPr>
          <w:rFonts w:ascii="Arial" w:hAnsi="Arial" w:cs="Arial"/>
          <w:b/>
          <w:sz w:val="36"/>
          <w:szCs w:val="36"/>
        </w:rPr>
        <w:t>COMMUNICATIONS DIRECTIVE:  3</w:t>
      </w:r>
    </w:p>
    <w:p w:rsidR="002F35F2" w:rsidRDefault="002F35F2" w:rsidP="002F35F2">
      <w:pPr>
        <w:jc w:val="center"/>
        <w:rPr>
          <w:rFonts w:ascii="Arial" w:hAnsi="Arial" w:cs="Arial"/>
          <w:b/>
          <w:sz w:val="36"/>
          <w:szCs w:val="36"/>
        </w:rPr>
      </w:pPr>
    </w:p>
    <w:p w:rsidR="002F35F2" w:rsidRDefault="002F35F2" w:rsidP="002F35F2">
      <w:pP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Effective date:</w:t>
      </w:r>
      <w:r>
        <w:rPr>
          <w:rFonts w:ascii="Arial" w:hAnsi="Arial" w:cs="Arial"/>
          <w:b/>
          <w:sz w:val="22"/>
          <w:szCs w:val="22"/>
        </w:rPr>
        <w:tab/>
        <w:t>Review date:</w:t>
      </w:r>
    </w:p>
    <w:p w:rsidR="002F35F2" w:rsidRDefault="002F35F2" w:rsidP="002F35F2">
      <w:pPr>
        <w:pBdr>
          <w:bottom w:val="single" w:sz="12" w:space="1" w:color="auto"/>
        </w:pBd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rsidR="002F35F2" w:rsidRDefault="002F35F2" w:rsidP="002F35F2">
      <w:pPr>
        <w:pBdr>
          <w:bottom w:val="single" w:sz="12" w:space="1" w:color="auto"/>
        </w:pBd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smartTag w:uri="urn:schemas-microsoft-com:office:smarttags" w:element="date">
        <w:smartTagPr>
          <w:attr w:name="Month" w:val="5"/>
          <w:attr w:name="Day" w:val="17"/>
          <w:attr w:name="Year" w:val="1999"/>
        </w:smartTagPr>
        <w:r>
          <w:rPr>
            <w:rFonts w:ascii="Arial" w:hAnsi="Arial" w:cs="Arial"/>
            <w:b/>
            <w:sz w:val="22"/>
            <w:szCs w:val="22"/>
          </w:rPr>
          <w:t>May 17</w:t>
        </w:r>
        <w:r>
          <w:rPr>
            <w:rFonts w:ascii="Arial" w:hAnsi="Arial" w:cs="Arial"/>
            <w:b/>
            <w:sz w:val="22"/>
            <w:szCs w:val="22"/>
            <w:vertAlign w:val="superscript"/>
          </w:rPr>
          <w:t>th</w:t>
        </w:r>
        <w:r>
          <w:rPr>
            <w:rFonts w:ascii="Arial" w:hAnsi="Arial" w:cs="Arial"/>
            <w:b/>
            <w:sz w:val="22"/>
            <w:szCs w:val="22"/>
          </w:rPr>
          <w:t>, 1999</w:t>
        </w:r>
      </w:smartTag>
      <w:r>
        <w:rPr>
          <w:rFonts w:ascii="Arial" w:hAnsi="Arial" w:cs="Arial"/>
          <w:b/>
          <w:sz w:val="22"/>
          <w:szCs w:val="22"/>
        </w:rPr>
        <w:tab/>
      </w:r>
      <w:smartTag w:uri="urn:schemas-microsoft-com:office:smarttags" w:element="date">
        <w:smartTagPr>
          <w:attr w:name="Month" w:val="4"/>
          <w:attr w:name="Day" w:val="7"/>
          <w:attr w:name="Year" w:val="2009"/>
        </w:smartTagPr>
        <w:r>
          <w:rPr>
            <w:rFonts w:ascii="Arial" w:hAnsi="Arial" w:cs="Arial"/>
            <w:b/>
            <w:sz w:val="22"/>
            <w:szCs w:val="22"/>
          </w:rPr>
          <w:t>April 7</w:t>
        </w:r>
        <w:r>
          <w:rPr>
            <w:rFonts w:ascii="Arial" w:hAnsi="Arial" w:cs="Arial"/>
            <w:b/>
            <w:sz w:val="22"/>
            <w:szCs w:val="22"/>
            <w:vertAlign w:val="superscript"/>
          </w:rPr>
          <w:t>th</w:t>
        </w:r>
        <w:r>
          <w:rPr>
            <w:rFonts w:ascii="Arial" w:hAnsi="Arial" w:cs="Arial"/>
            <w:b/>
            <w:sz w:val="22"/>
            <w:szCs w:val="22"/>
          </w:rPr>
          <w:t>, 2009</w:t>
        </w:r>
      </w:smartTag>
    </w:p>
    <w:p w:rsidR="002F35F2" w:rsidRDefault="002F35F2" w:rsidP="002F35F2">
      <w:pPr>
        <w:rPr>
          <w:rFonts w:ascii="Arial" w:hAnsi="Arial" w:cs="Arial"/>
          <w:b/>
          <w:sz w:val="22"/>
          <w:szCs w:val="22"/>
        </w:rPr>
      </w:pPr>
      <w:r>
        <w:rPr>
          <w:rFonts w:ascii="Arial" w:hAnsi="Arial" w:cs="Arial"/>
          <w:b/>
          <w:sz w:val="22"/>
          <w:szCs w:val="22"/>
        </w:rPr>
        <w:t>SUBJECT: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ISSUED BY:</w:t>
      </w:r>
    </w:p>
    <w:p w:rsidR="002F35F2" w:rsidRDefault="002F35F2" w:rsidP="002F35F2">
      <w:pPr>
        <w:pBdr>
          <w:bottom w:val="single" w:sz="12" w:space="1" w:color="auto"/>
        </w:pBdr>
        <w:rPr>
          <w:rFonts w:ascii="Arial" w:hAnsi="Arial" w:cs="Arial"/>
          <w:b/>
          <w:sz w:val="22"/>
          <w:szCs w:val="22"/>
        </w:rPr>
      </w:pPr>
    </w:p>
    <w:p w:rsidR="002F35F2" w:rsidRDefault="002F35F2" w:rsidP="002F35F2">
      <w:pPr>
        <w:pBdr>
          <w:bottom w:val="single" w:sz="12" w:space="1" w:color="auto"/>
        </w:pBdr>
        <w:rPr>
          <w:rFonts w:ascii="Arial" w:hAnsi="Arial" w:cs="Arial"/>
          <w:b/>
          <w:sz w:val="22"/>
          <w:szCs w:val="22"/>
        </w:rPr>
      </w:pPr>
      <w:r>
        <w:rPr>
          <w:rFonts w:ascii="Arial" w:hAnsi="Arial" w:cs="Arial"/>
          <w:b/>
          <w:sz w:val="22"/>
          <w:szCs w:val="22"/>
        </w:rPr>
        <w:t>PERSONAL USE OF THE TELEPHONES,</w:t>
      </w:r>
    </w:p>
    <w:p w:rsidR="002F35F2" w:rsidRDefault="002F35F2" w:rsidP="002F35F2">
      <w:pPr>
        <w:pBdr>
          <w:bottom w:val="single" w:sz="12" w:space="1" w:color="auto"/>
        </w:pBdr>
        <w:rPr>
          <w:rFonts w:ascii="Arial" w:hAnsi="Arial" w:cs="Arial"/>
          <w:b/>
          <w:sz w:val="22"/>
          <w:szCs w:val="22"/>
        </w:rPr>
      </w:pPr>
      <w:r>
        <w:rPr>
          <w:rFonts w:ascii="Arial" w:hAnsi="Arial" w:cs="Arial"/>
          <w:b/>
          <w:sz w:val="22"/>
          <w:szCs w:val="22"/>
        </w:rPr>
        <w:t>FAX MACHINES AND COMPUTER SYSTEMS</w:t>
      </w:r>
      <w:r>
        <w:rPr>
          <w:rFonts w:ascii="Arial" w:hAnsi="Arial" w:cs="Arial"/>
          <w:b/>
          <w:sz w:val="22"/>
          <w:szCs w:val="22"/>
        </w:rPr>
        <w:tab/>
        <w:t>Dennis A. Koletsos, Chief of Police</w:t>
      </w:r>
    </w:p>
    <w:p w:rsidR="002F35F2" w:rsidRDefault="002F35F2" w:rsidP="002F35F2">
      <w:pPr>
        <w:rPr>
          <w:rFonts w:ascii="Arial" w:hAnsi="Arial" w:cs="Arial"/>
          <w:b/>
          <w:sz w:val="22"/>
          <w:szCs w:val="22"/>
        </w:rPr>
      </w:pPr>
      <w:r>
        <w:rPr>
          <w:rFonts w:ascii="Arial" w:hAnsi="Arial" w:cs="Arial"/>
          <w:b/>
          <w:sz w:val="22"/>
          <w:szCs w:val="22"/>
        </w:rPr>
        <w:t>Distribution:</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Amended:</w:t>
      </w:r>
    </w:p>
    <w:p w:rsidR="002F35F2" w:rsidRDefault="002F35F2" w:rsidP="002F35F2">
      <w:pPr>
        <w:rPr>
          <w:rFonts w:ascii="Arial" w:hAnsi="Arial" w:cs="Arial"/>
          <w:b/>
          <w:sz w:val="22"/>
          <w:szCs w:val="22"/>
        </w:rPr>
      </w:pPr>
    </w:p>
    <w:p w:rsidR="002F35F2" w:rsidRDefault="002F35F2" w:rsidP="002F35F2">
      <w:pPr>
        <w:rPr>
          <w:rFonts w:ascii="Arial" w:hAnsi="Arial" w:cs="Arial"/>
          <w:b/>
          <w:sz w:val="22"/>
          <w:szCs w:val="22"/>
        </w:rPr>
      </w:pPr>
      <w:r>
        <w:rPr>
          <w:rFonts w:ascii="Arial" w:hAnsi="Arial" w:cs="Arial"/>
          <w:b/>
          <w:sz w:val="22"/>
          <w:szCs w:val="22"/>
        </w:rPr>
        <w:t>COMMUNICATIONS PERSONNEL</w:t>
      </w:r>
      <w:r>
        <w:rPr>
          <w:rFonts w:ascii="Arial" w:hAnsi="Arial" w:cs="Arial"/>
          <w:b/>
          <w:sz w:val="22"/>
          <w:szCs w:val="22"/>
        </w:rPr>
        <w:tab/>
      </w:r>
      <w:r>
        <w:rPr>
          <w:rFonts w:ascii="Arial" w:hAnsi="Arial" w:cs="Arial"/>
          <w:b/>
          <w:sz w:val="22"/>
          <w:szCs w:val="22"/>
        </w:rPr>
        <w:tab/>
      </w:r>
      <w:r>
        <w:rPr>
          <w:rFonts w:ascii="Arial" w:hAnsi="Arial" w:cs="Arial"/>
          <w:b/>
          <w:sz w:val="22"/>
          <w:szCs w:val="22"/>
        </w:rPr>
        <w:tab/>
        <w:t>March 11</w:t>
      </w:r>
      <w:r>
        <w:rPr>
          <w:rFonts w:ascii="Arial" w:hAnsi="Arial" w:cs="Arial"/>
          <w:b/>
          <w:sz w:val="22"/>
          <w:szCs w:val="22"/>
          <w:vertAlign w:val="superscript"/>
        </w:rPr>
        <w:t>th</w:t>
      </w:r>
      <w:r>
        <w:rPr>
          <w:rFonts w:ascii="Arial" w:hAnsi="Arial" w:cs="Arial"/>
          <w:b/>
          <w:sz w:val="22"/>
          <w:szCs w:val="22"/>
        </w:rPr>
        <w:t>, 2011</w:t>
      </w:r>
    </w:p>
    <w:p w:rsidR="002F35F2" w:rsidRDefault="002F35F2" w:rsidP="002F35F2">
      <w:pPr>
        <w:pBdr>
          <w:top w:val="single" w:sz="12" w:space="1" w:color="auto"/>
          <w:bottom w:val="single" w:sz="12" w:space="1" w:color="auto"/>
        </w:pBdr>
        <w:rPr>
          <w:rFonts w:ascii="Arial" w:hAnsi="Arial" w:cs="Arial"/>
          <w:b/>
          <w:sz w:val="22"/>
          <w:szCs w:val="22"/>
        </w:rPr>
      </w:pPr>
      <w:r>
        <w:rPr>
          <w:rFonts w:ascii="Arial" w:hAnsi="Arial" w:cs="Arial"/>
          <w:b/>
          <w:sz w:val="22"/>
          <w:szCs w:val="22"/>
        </w:rPr>
        <w:t>CALEA REF: 1.2.2</w:t>
      </w:r>
    </w:p>
    <w:p w:rsidR="002F35F2" w:rsidRDefault="002F35F2" w:rsidP="002F35F2">
      <w:pPr>
        <w:rPr>
          <w:rFonts w:ascii="Arial" w:hAnsi="Arial" w:cs="Arial"/>
          <w:b/>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r>
        <w:rPr>
          <w:rFonts w:ascii="Arial" w:hAnsi="Arial" w:cs="Arial"/>
          <w:sz w:val="22"/>
          <w:szCs w:val="22"/>
        </w:rPr>
        <w:t>I.</w:t>
      </w:r>
      <w:r>
        <w:rPr>
          <w:rFonts w:ascii="Arial" w:hAnsi="Arial" w:cs="Arial"/>
          <w:sz w:val="22"/>
          <w:szCs w:val="22"/>
        </w:rPr>
        <w:tab/>
      </w:r>
      <w:r>
        <w:rPr>
          <w:rFonts w:ascii="Arial" w:hAnsi="Arial" w:cs="Arial"/>
          <w:b/>
          <w:sz w:val="22"/>
          <w:szCs w:val="22"/>
          <w:u w:val="single"/>
        </w:rPr>
        <w:t>PURPOSE</w:t>
      </w:r>
    </w:p>
    <w:p w:rsidR="002F35F2" w:rsidRDefault="002F35F2" w:rsidP="002F35F2">
      <w:pPr>
        <w:rPr>
          <w:rFonts w:ascii="Arial" w:hAnsi="Arial" w:cs="Arial"/>
          <w:sz w:val="22"/>
          <w:szCs w:val="22"/>
        </w:rPr>
      </w:pPr>
    </w:p>
    <w:p w:rsidR="002F35F2" w:rsidRDefault="002F35F2" w:rsidP="002F35F2">
      <w:pPr>
        <w:ind w:left="720"/>
        <w:rPr>
          <w:rFonts w:ascii="Arial" w:hAnsi="Arial" w:cs="Arial"/>
          <w:sz w:val="22"/>
          <w:szCs w:val="22"/>
        </w:rPr>
      </w:pPr>
      <w:r>
        <w:rPr>
          <w:rFonts w:ascii="Arial" w:hAnsi="Arial" w:cs="Arial"/>
          <w:sz w:val="22"/>
          <w:szCs w:val="22"/>
        </w:rPr>
        <w:t>The purpose of this directive is to define the use of the telephone, facsimile, and computer system it relates to personal use by Communications Personnel.</w:t>
      </w:r>
      <w:r>
        <w:rPr>
          <w:rFonts w:ascii="Arial" w:hAnsi="Arial" w:cs="Arial"/>
          <w:sz w:val="22"/>
          <w:szCs w:val="22"/>
        </w:rPr>
        <w:tab/>
      </w:r>
    </w:p>
    <w:p w:rsidR="002F35F2" w:rsidRDefault="002F35F2" w:rsidP="002F35F2">
      <w:pPr>
        <w:rPr>
          <w:rFonts w:ascii="Arial" w:hAnsi="Arial" w:cs="Arial"/>
          <w:sz w:val="22"/>
          <w:szCs w:val="22"/>
        </w:rPr>
      </w:pPr>
    </w:p>
    <w:p w:rsidR="002F35F2" w:rsidRDefault="002F35F2" w:rsidP="002F35F2">
      <w:pPr>
        <w:rPr>
          <w:rFonts w:ascii="Arial" w:hAnsi="Arial" w:cs="Arial"/>
          <w:b/>
          <w:sz w:val="22"/>
          <w:szCs w:val="22"/>
          <w:u w:val="single"/>
        </w:rPr>
      </w:pPr>
      <w:r>
        <w:rPr>
          <w:rFonts w:ascii="Arial" w:hAnsi="Arial" w:cs="Arial"/>
          <w:sz w:val="22"/>
          <w:szCs w:val="22"/>
        </w:rPr>
        <w:t>II.</w:t>
      </w:r>
      <w:r>
        <w:rPr>
          <w:rFonts w:ascii="Arial" w:hAnsi="Arial" w:cs="Arial"/>
          <w:sz w:val="22"/>
          <w:szCs w:val="22"/>
        </w:rPr>
        <w:tab/>
      </w:r>
      <w:r>
        <w:rPr>
          <w:rFonts w:ascii="Arial" w:hAnsi="Arial" w:cs="Arial"/>
          <w:b/>
          <w:sz w:val="22"/>
          <w:szCs w:val="22"/>
          <w:u w:val="single"/>
        </w:rPr>
        <w:t>POLICY</w:t>
      </w:r>
    </w:p>
    <w:p w:rsidR="002F35F2" w:rsidRDefault="002F35F2" w:rsidP="002F35F2">
      <w:pPr>
        <w:rPr>
          <w:rFonts w:ascii="Arial" w:hAnsi="Arial" w:cs="Arial"/>
          <w:sz w:val="22"/>
          <w:szCs w:val="22"/>
        </w:rPr>
      </w:pPr>
    </w:p>
    <w:p w:rsidR="002F35F2" w:rsidRDefault="002F35F2" w:rsidP="002F35F2">
      <w:pPr>
        <w:ind w:left="720"/>
        <w:rPr>
          <w:rFonts w:ascii="Arial" w:hAnsi="Arial" w:cs="Arial"/>
          <w:sz w:val="22"/>
          <w:szCs w:val="22"/>
        </w:rPr>
      </w:pPr>
      <w:r>
        <w:rPr>
          <w:rFonts w:ascii="Arial" w:hAnsi="Arial" w:cs="Arial"/>
          <w:sz w:val="22"/>
          <w:szCs w:val="22"/>
        </w:rPr>
        <w:t>Employees are expected to restrict their personal use of the telephone to family emergencies or other situations of importance when there is no alternative solution to make a personal call while on duty.  Calls should be infrequent and brief in nature.</w:t>
      </w:r>
    </w:p>
    <w:p w:rsidR="002F35F2" w:rsidRDefault="002F35F2" w:rsidP="002F35F2">
      <w:pPr>
        <w:rPr>
          <w:rFonts w:ascii="Arial" w:hAnsi="Arial" w:cs="Arial"/>
          <w:sz w:val="22"/>
          <w:szCs w:val="22"/>
        </w:rPr>
      </w:pPr>
    </w:p>
    <w:p w:rsidR="002F35F2" w:rsidRDefault="002F35F2" w:rsidP="002F35F2">
      <w:pPr>
        <w:rPr>
          <w:rFonts w:ascii="Arial" w:hAnsi="Arial" w:cs="Arial"/>
          <w:b/>
          <w:sz w:val="22"/>
          <w:szCs w:val="22"/>
          <w:u w:val="single"/>
        </w:rPr>
      </w:pPr>
      <w:r>
        <w:rPr>
          <w:rFonts w:ascii="Arial" w:hAnsi="Arial" w:cs="Arial"/>
          <w:b/>
          <w:sz w:val="22"/>
          <w:szCs w:val="22"/>
        </w:rPr>
        <w:t>III.</w:t>
      </w:r>
      <w:r>
        <w:rPr>
          <w:rFonts w:ascii="Arial" w:hAnsi="Arial" w:cs="Arial"/>
          <w:b/>
          <w:sz w:val="22"/>
          <w:szCs w:val="22"/>
        </w:rPr>
        <w:tab/>
      </w:r>
      <w:r>
        <w:rPr>
          <w:rFonts w:ascii="Arial" w:hAnsi="Arial" w:cs="Arial"/>
          <w:b/>
          <w:sz w:val="22"/>
          <w:szCs w:val="22"/>
          <w:u w:val="single"/>
        </w:rPr>
        <w:t>PROCEDURE</w:t>
      </w:r>
    </w:p>
    <w:p w:rsidR="002F35F2" w:rsidRDefault="002F35F2" w:rsidP="002F35F2">
      <w:pPr>
        <w:rPr>
          <w:rFonts w:ascii="Arial" w:hAnsi="Arial" w:cs="Arial"/>
          <w:sz w:val="22"/>
          <w:szCs w:val="22"/>
        </w:rPr>
      </w:pPr>
    </w:p>
    <w:p w:rsidR="002F35F2" w:rsidRDefault="002F35F2" w:rsidP="002F35F2">
      <w:pPr>
        <w:ind w:left="1440" w:hanging="660"/>
        <w:rPr>
          <w:rFonts w:ascii="Arial" w:hAnsi="Arial" w:cs="Arial"/>
          <w:sz w:val="22"/>
          <w:szCs w:val="22"/>
        </w:rPr>
      </w:pPr>
      <w:r>
        <w:rPr>
          <w:rFonts w:ascii="Arial" w:hAnsi="Arial" w:cs="Arial"/>
          <w:sz w:val="22"/>
          <w:szCs w:val="22"/>
        </w:rPr>
        <w:t>A.</w:t>
      </w:r>
      <w:r>
        <w:rPr>
          <w:rFonts w:ascii="Arial" w:hAnsi="Arial" w:cs="Arial"/>
          <w:sz w:val="22"/>
          <w:szCs w:val="22"/>
        </w:rPr>
        <w:tab/>
        <w:t>Staff members are expected to use good judgment in developing a definition  of what constitutes a personal emergency and in deciding what other calls are of a real pressing necessity.</w:t>
      </w:r>
    </w:p>
    <w:p w:rsidR="002F35F2" w:rsidRDefault="002F35F2" w:rsidP="002F35F2">
      <w:pPr>
        <w:ind w:left="720"/>
        <w:rPr>
          <w:rFonts w:ascii="Arial" w:hAnsi="Arial" w:cs="Arial"/>
          <w:sz w:val="22"/>
          <w:szCs w:val="22"/>
        </w:rPr>
      </w:pPr>
    </w:p>
    <w:p w:rsidR="002F35F2" w:rsidRDefault="002F35F2" w:rsidP="002F35F2">
      <w:pPr>
        <w:ind w:left="1440" w:hanging="660"/>
        <w:rPr>
          <w:rFonts w:ascii="Arial" w:hAnsi="Arial" w:cs="Arial"/>
          <w:sz w:val="22"/>
          <w:szCs w:val="22"/>
        </w:rPr>
      </w:pPr>
      <w:r>
        <w:rPr>
          <w:rFonts w:ascii="Arial" w:hAnsi="Arial" w:cs="Arial"/>
          <w:sz w:val="22"/>
          <w:szCs w:val="22"/>
        </w:rPr>
        <w:t>B.</w:t>
      </w:r>
      <w:r>
        <w:rPr>
          <w:rFonts w:ascii="Arial" w:hAnsi="Arial" w:cs="Arial"/>
          <w:sz w:val="22"/>
          <w:szCs w:val="22"/>
        </w:rPr>
        <w:tab/>
        <w:t>All employees are expected to make an effort to discourage persons from telephoning them while on duty.</w:t>
      </w:r>
    </w:p>
    <w:p w:rsidR="002F35F2" w:rsidRDefault="002F35F2" w:rsidP="002F35F2">
      <w:pPr>
        <w:ind w:left="720"/>
        <w:rPr>
          <w:rFonts w:ascii="Arial" w:hAnsi="Arial" w:cs="Arial"/>
          <w:sz w:val="22"/>
          <w:szCs w:val="22"/>
        </w:rPr>
      </w:pPr>
    </w:p>
    <w:p w:rsidR="002F35F2" w:rsidRDefault="002F35F2" w:rsidP="002F35F2">
      <w:pPr>
        <w:ind w:left="144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Personal long distance calls charged to the Northlake Police Department must be avoided if at all possible.  Calls may be made for personal emergencies with prior approval of the supervisor and must be made at the employees’ expense.  Supervisors are expected to report the call(s) via memorandum to the Chief of Police prior to the end of the shift and should indicate the date, time and phone number called and the employee’s name.</w:t>
      </w:r>
    </w:p>
    <w:p w:rsidR="002F35F2" w:rsidRDefault="002F35F2" w:rsidP="002F35F2">
      <w:pPr>
        <w:rPr>
          <w:rFonts w:ascii="Arial" w:hAnsi="Arial" w:cs="Arial"/>
          <w:sz w:val="16"/>
          <w:szCs w:val="16"/>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Dir 3</w:t>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ay 17</w:t>
      </w:r>
      <w:r>
        <w:rPr>
          <w:rFonts w:ascii="Arial" w:hAnsi="Arial" w:cs="Arial"/>
          <w:sz w:val="16"/>
          <w:szCs w:val="16"/>
          <w:vertAlign w:val="superscript"/>
        </w:rPr>
        <w:t>th</w:t>
      </w:r>
      <w:r>
        <w:rPr>
          <w:rFonts w:ascii="Arial" w:hAnsi="Arial" w:cs="Arial"/>
          <w:sz w:val="16"/>
          <w:szCs w:val="16"/>
        </w:rPr>
        <w:t>, 1999</w:t>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t xml:space="preserve">           Reviewed:  March 11</w:t>
      </w:r>
      <w:r>
        <w:rPr>
          <w:rFonts w:ascii="Arial" w:hAnsi="Arial" w:cs="Arial"/>
          <w:sz w:val="16"/>
          <w:szCs w:val="16"/>
          <w:vertAlign w:val="superscript"/>
        </w:rPr>
        <w:t>th</w:t>
      </w:r>
      <w:r>
        <w:rPr>
          <w:rFonts w:ascii="Arial" w:hAnsi="Arial" w:cs="Arial"/>
          <w:sz w:val="16"/>
          <w:szCs w:val="16"/>
        </w:rPr>
        <w:t>, 2011</w:t>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Use of telephones, fax &amp; computers</w:t>
      </w:r>
    </w:p>
    <w:p w:rsidR="002F35F2" w:rsidRDefault="002F35F2" w:rsidP="002F35F2">
      <w:pPr>
        <w:rPr>
          <w:rFonts w:ascii="Arial" w:hAnsi="Arial" w:cs="Arial"/>
          <w:sz w:val="16"/>
          <w:szCs w:val="16"/>
        </w:rPr>
      </w:pPr>
    </w:p>
    <w:p w:rsidR="002F35F2" w:rsidRDefault="002F35F2" w:rsidP="002F35F2">
      <w:pPr>
        <w:jc w:val="center"/>
        <w:rPr>
          <w:rFonts w:ascii="Arial" w:hAnsi="Arial" w:cs="Arial"/>
          <w:sz w:val="16"/>
          <w:szCs w:val="16"/>
        </w:rPr>
      </w:pPr>
      <w:r>
        <w:rPr>
          <w:rFonts w:ascii="Arial" w:hAnsi="Arial" w:cs="Arial"/>
          <w:sz w:val="16"/>
          <w:szCs w:val="16"/>
        </w:rPr>
        <w:t>Page 1 of 2</w:t>
      </w:r>
    </w:p>
    <w:p w:rsidR="002F35F2" w:rsidRDefault="002F35F2" w:rsidP="002F35F2">
      <w:pPr>
        <w:jc w:val="center"/>
        <w:rPr>
          <w:rFonts w:ascii="Arial" w:hAnsi="Arial" w:cs="Arial"/>
          <w:sz w:val="16"/>
          <w:szCs w:val="16"/>
        </w:rPr>
      </w:pPr>
    </w:p>
    <w:p w:rsidR="002F35F2" w:rsidRDefault="002F35F2" w:rsidP="002F35F2">
      <w:pPr>
        <w:jc w:val="center"/>
        <w:rPr>
          <w:rFonts w:ascii="Arial" w:hAnsi="Arial" w:cs="Arial"/>
          <w:sz w:val="16"/>
          <w:szCs w:val="16"/>
        </w:rPr>
      </w:pPr>
    </w:p>
    <w:p w:rsidR="002F35F2" w:rsidRDefault="002F35F2" w:rsidP="002F35F2">
      <w:pPr>
        <w:jc w:val="center"/>
        <w:rPr>
          <w:rFonts w:ascii="Arial" w:hAnsi="Arial" w:cs="Arial"/>
          <w:sz w:val="16"/>
          <w:szCs w:val="16"/>
        </w:rPr>
      </w:pPr>
    </w:p>
    <w:p w:rsidR="002F35F2" w:rsidRDefault="002F35F2" w:rsidP="002F35F2">
      <w:pPr>
        <w:rPr>
          <w:rFonts w:ascii="Arial" w:hAnsi="Arial" w:cs="Arial"/>
          <w:sz w:val="22"/>
          <w:szCs w:val="22"/>
        </w:rPr>
      </w:pPr>
      <w:r>
        <w:rPr>
          <w:rFonts w:ascii="Arial" w:hAnsi="Arial" w:cs="Arial"/>
          <w:sz w:val="22"/>
          <w:szCs w:val="22"/>
        </w:rPr>
        <w:tab/>
      </w:r>
    </w:p>
    <w:p w:rsidR="002F35F2" w:rsidRDefault="002F35F2" w:rsidP="002F35F2">
      <w:pPr>
        <w:ind w:firstLine="720"/>
        <w:rPr>
          <w:rFonts w:ascii="Arial" w:hAnsi="Arial" w:cs="Arial"/>
          <w:sz w:val="22"/>
          <w:szCs w:val="22"/>
        </w:rPr>
      </w:pPr>
      <w:r>
        <w:rPr>
          <w:rFonts w:ascii="Arial" w:hAnsi="Arial" w:cs="Arial"/>
          <w:sz w:val="22"/>
          <w:szCs w:val="22"/>
        </w:rPr>
        <w:t>D.</w:t>
      </w:r>
      <w:r>
        <w:rPr>
          <w:rFonts w:ascii="Arial" w:hAnsi="Arial" w:cs="Arial"/>
          <w:sz w:val="22"/>
          <w:szCs w:val="22"/>
        </w:rPr>
        <w:tab/>
        <w:t xml:space="preserve">All department facsimile machines are restricted to </w:t>
      </w:r>
    </w:p>
    <w:p w:rsidR="002F35F2" w:rsidRDefault="002F35F2" w:rsidP="002F35F2">
      <w:pPr>
        <w:ind w:left="1440"/>
        <w:rPr>
          <w:rFonts w:ascii="Arial" w:hAnsi="Arial" w:cs="Arial"/>
          <w:sz w:val="22"/>
          <w:szCs w:val="22"/>
        </w:rPr>
      </w:pPr>
      <w:r>
        <w:rPr>
          <w:rFonts w:ascii="Arial" w:hAnsi="Arial" w:cs="Arial"/>
          <w:sz w:val="22"/>
          <w:szCs w:val="22"/>
        </w:rPr>
        <w:t xml:space="preserve">Department business only.  However, the telecommunicators may </w:t>
      </w:r>
      <w:r>
        <w:rPr>
          <w:rFonts w:ascii="Arial" w:hAnsi="Arial" w:cs="Arial"/>
          <w:sz w:val="22"/>
          <w:szCs w:val="22"/>
        </w:rPr>
        <w:tab/>
        <w:t>use the facsimile for personal business only with the permission of the Communications Supervisor or Command Staff.</w:t>
      </w:r>
    </w:p>
    <w:p w:rsidR="002F35F2" w:rsidRDefault="002F35F2" w:rsidP="002F35F2">
      <w:pPr>
        <w:rPr>
          <w:rFonts w:ascii="Arial" w:hAnsi="Arial" w:cs="Arial"/>
          <w:sz w:val="22"/>
          <w:szCs w:val="22"/>
        </w:rPr>
      </w:pPr>
    </w:p>
    <w:p w:rsidR="002F35F2" w:rsidRDefault="002F35F2" w:rsidP="002F35F2">
      <w:pPr>
        <w:numPr>
          <w:ilvl w:val="0"/>
          <w:numId w:val="1"/>
        </w:numPr>
        <w:rPr>
          <w:rFonts w:ascii="Arial" w:hAnsi="Arial" w:cs="Arial"/>
          <w:sz w:val="22"/>
          <w:szCs w:val="22"/>
        </w:rPr>
      </w:pPr>
      <w:r>
        <w:rPr>
          <w:rFonts w:ascii="Arial" w:hAnsi="Arial" w:cs="Arial"/>
          <w:sz w:val="22"/>
          <w:szCs w:val="22"/>
        </w:rPr>
        <w:t xml:space="preserve">      Department computer systems are for official Department business only.</w:t>
      </w:r>
    </w:p>
    <w:p w:rsidR="002F35F2" w:rsidRDefault="002F35F2" w:rsidP="002F35F2">
      <w:pPr>
        <w:ind w:left="1440"/>
        <w:rPr>
          <w:rFonts w:ascii="Arial" w:hAnsi="Arial" w:cs="Arial"/>
          <w:sz w:val="22"/>
          <w:szCs w:val="22"/>
        </w:rPr>
      </w:pPr>
      <w:r>
        <w:rPr>
          <w:rFonts w:ascii="Arial" w:hAnsi="Arial" w:cs="Arial"/>
          <w:sz w:val="22"/>
          <w:szCs w:val="22"/>
        </w:rPr>
        <w:t>Personal messages via LEADS or IWIN is against the rules and regulations of the LEADS Advisory Policy Board and Department policy.</w:t>
      </w:r>
    </w:p>
    <w:p w:rsidR="002F35F2" w:rsidRDefault="002F35F2" w:rsidP="002F35F2">
      <w:pPr>
        <w:ind w:left="720"/>
        <w:rPr>
          <w:rFonts w:ascii="Arial" w:hAnsi="Arial" w:cs="Arial"/>
          <w:sz w:val="22"/>
          <w:szCs w:val="22"/>
        </w:rPr>
      </w:pPr>
    </w:p>
    <w:p w:rsidR="002F35F2" w:rsidRDefault="002F35F2" w:rsidP="002F35F2">
      <w:pPr>
        <w:numPr>
          <w:ilvl w:val="0"/>
          <w:numId w:val="2"/>
        </w:numPr>
        <w:rPr>
          <w:rFonts w:ascii="Arial" w:hAnsi="Arial" w:cs="Arial"/>
          <w:sz w:val="22"/>
          <w:szCs w:val="22"/>
        </w:rPr>
      </w:pPr>
      <w:r>
        <w:rPr>
          <w:rFonts w:ascii="Arial" w:hAnsi="Arial" w:cs="Arial"/>
          <w:sz w:val="22"/>
          <w:szCs w:val="22"/>
        </w:rPr>
        <w:t xml:space="preserve">      There shall be no expectation of privacy regarding phone</w:t>
      </w:r>
    </w:p>
    <w:p w:rsidR="002F35F2" w:rsidRDefault="002F35F2" w:rsidP="002F35F2">
      <w:pPr>
        <w:ind w:left="1440"/>
        <w:rPr>
          <w:rFonts w:ascii="Arial" w:hAnsi="Arial" w:cs="Arial"/>
          <w:sz w:val="22"/>
          <w:szCs w:val="22"/>
        </w:rPr>
      </w:pPr>
      <w:r>
        <w:rPr>
          <w:rFonts w:ascii="Arial" w:hAnsi="Arial" w:cs="Arial"/>
          <w:sz w:val="22"/>
          <w:szCs w:val="22"/>
        </w:rPr>
        <w:t xml:space="preserve">conversations, LEADS/IWIN transmissions, facsimile transmissions, and all mail/ correspondence received by the department.  All phone lines though out the station are recorded (with the exception of private lines accessed by supervisory personnel). </w:t>
      </w:r>
    </w:p>
    <w:p w:rsidR="002F35F2" w:rsidRDefault="002F35F2" w:rsidP="002F35F2">
      <w:pPr>
        <w:ind w:left="720"/>
        <w:rPr>
          <w:rFonts w:ascii="Arial" w:hAnsi="Arial" w:cs="Arial"/>
          <w:sz w:val="22"/>
          <w:szCs w:val="22"/>
        </w:rPr>
      </w:pPr>
    </w:p>
    <w:p w:rsidR="002F35F2" w:rsidRDefault="002F35F2" w:rsidP="002F35F2">
      <w:pPr>
        <w:numPr>
          <w:ilvl w:val="0"/>
          <w:numId w:val="2"/>
        </w:numPr>
        <w:rPr>
          <w:rFonts w:ascii="Arial" w:hAnsi="Arial" w:cs="Arial"/>
          <w:sz w:val="22"/>
          <w:szCs w:val="22"/>
        </w:rPr>
      </w:pPr>
      <w:r>
        <w:rPr>
          <w:rFonts w:ascii="Arial" w:hAnsi="Arial" w:cs="Arial"/>
          <w:sz w:val="22"/>
          <w:szCs w:val="22"/>
        </w:rPr>
        <w:t xml:space="preserve">      All LEADS &amp; IWIN traffic is permanently recorded by the </w:t>
      </w:r>
    </w:p>
    <w:p w:rsidR="002F35F2" w:rsidRDefault="002F35F2" w:rsidP="002F35F2">
      <w:pPr>
        <w:ind w:left="1440"/>
        <w:rPr>
          <w:rFonts w:ascii="Arial" w:hAnsi="Arial" w:cs="Arial"/>
          <w:sz w:val="22"/>
          <w:szCs w:val="22"/>
        </w:rPr>
      </w:pPr>
      <w:r>
        <w:rPr>
          <w:rFonts w:ascii="Arial" w:hAnsi="Arial" w:cs="Arial"/>
          <w:sz w:val="22"/>
          <w:szCs w:val="22"/>
        </w:rPr>
        <w:t>State of Illinois.  LEADS &amp; IWIN traffic may be retrieved for review by the Chief of Police.</w:t>
      </w:r>
    </w:p>
    <w:p w:rsidR="002F35F2" w:rsidRDefault="002F35F2" w:rsidP="002F35F2">
      <w:pPr>
        <w:ind w:left="720"/>
        <w:rPr>
          <w:rFonts w:ascii="Arial" w:hAnsi="Arial" w:cs="Arial"/>
          <w:sz w:val="22"/>
          <w:szCs w:val="22"/>
        </w:rPr>
      </w:pPr>
    </w:p>
    <w:p w:rsidR="002F35F2" w:rsidRDefault="002F35F2" w:rsidP="002F35F2">
      <w:pPr>
        <w:ind w:left="1440" w:hanging="720"/>
        <w:rPr>
          <w:rFonts w:ascii="Arial" w:hAnsi="Arial" w:cs="Arial"/>
          <w:sz w:val="22"/>
          <w:szCs w:val="22"/>
        </w:rPr>
      </w:pPr>
      <w:r>
        <w:rPr>
          <w:rFonts w:ascii="Arial" w:hAnsi="Arial" w:cs="Arial"/>
          <w:sz w:val="22"/>
          <w:szCs w:val="22"/>
        </w:rPr>
        <w:t>H.</w:t>
      </w:r>
      <w:r>
        <w:rPr>
          <w:rFonts w:ascii="Arial" w:hAnsi="Arial" w:cs="Arial"/>
          <w:sz w:val="22"/>
          <w:szCs w:val="22"/>
        </w:rPr>
        <w:tab/>
        <w:t xml:space="preserve">Facsimiles transmitted from the </w:t>
      </w:r>
      <w:smartTag w:uri="urn:schemas-microsoft-com:office:smarttags" w:element="place">
        <w:smartTag w:uri="urn:schemas-microsoft-com:office:smarttags" w:element="PlaceName">
          <w:r>
            <w:rPr>
              <w:rFonts w:ascii="Arial" w:hAnsi="Arial" w:cs="Arial"/>
              <w:sz w:val="22"/>
              <w:szCs w:val="22"/>
            </w:rPr>
            <w:t>Communications</w:t>
          </w:r>
        </w:smartTag>
        <w:r>
          <w:rPr>
            <w:rFonts w:ascii="Arial" w:hAnsi="Arial" w:cs="Arial"/>
            <w:sz w:val="22"/>
            <w:szCs w:val="22"/>
          </w:rPr>
          <w:t xml:space="preserve"> </w:t>
        </w:r>
        <w:smartTag w:uri="urn:schemas-microsoft-com:office:smarttags" w:element="PlaceType">
          <w:r>
            <w:rPr>
              <w:rFonts w:ascii="Arial" w:hAnsi="Arial" w:cs="Arial"/>
              <w:sz w:val="22"/>
              <w:szCs w:val="22"/>
            </w:rPr>
            <w:t>Center</w:t>
          </w:r>
        </w:smartTag>
      </w:smartTag>
      <w:r>
        <w:rPr>
          <w:rFonts w:ascii="Arial" w:hAnsi="Arial" w:cs="Arial"/>
          <w:sz w:val="22"/>
          <w:szCs w:val="22"/>
        </w:rPr>
        <w:t xml:space="preserve"> are periodically reviewed by the Communications Supervisor.</w:t>
      </w: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p>
    <w:p w:rsidR="002F35F2" w:rsidRDefault="002F35F2" w:rsidP="002F35F2">
      <w:pPr>
        <w:rPr>
          <w:rFonts w:ascii="Arial" w:hAnsi="Arial" w:cs="Arial"/>
          <w:sz w:val="22"/>
          <w:szCs w:val="22"/>
        </w:rPr>
      </w:pPr>
      <w:r>
        <w:rPr>
          <w:rFonts w:ascii="Arial" w:hAnsi="Arial" w:cs="Arial"/>
          <w:sz w:val="22"/>
          <w:szCs w:val="22"/>
        </w:rPr>
        <w:t>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p>
    <w:p w:rsidR="002F35F2" w:rsidRDefault="002F35F2" w:rsidP="002F35F2">
      <w:pPr>
        <w:rPr>
          <w:rFonts w:ascii="Arial" w:hAnsi="Arial" w:cs="Arial"/>
          <w:sz w:val="22"/>
          <w:szCs w:val="22"/>
        </w:rPr>
      </w:pPr>
      <w:r>
        <w:rPr>
          <w:rFonts w:ascii="Arial" w:hAnsi="Arial" w:cs="Arial"/>
          <w:sz w:val="22"/>
          <w:szCs w:val="22"/>
        </w:rPr>
        <w:t>Dennis A. Koletsos, Chief of Police</w:t>
      </w:r>
      <w:r>
        <w:rPr>
          <w:rFonts w:ascii="Arial" w:hAnsi="Arial" w:cs="Arial"/>
          <w:sz w:val="22"/>
          <w:szCs w:val="22"/>
        </w:rPr>
        <w:tab/>
      </w:r>
      <w:r>
        <w:rPr>
          <w:rFonts w:ascii="Arial" w:hAnsi="Arial" w:cs="Arial"/>
          <w:sz w:val="22"/>
          <w:szCs w:val="22"/>
        </w:rPr>
        <w:tab/>
      </w:r>
      <w:r>
        <w:rPr>
          <w:rFonts w:ascii="Arial" w:hAnsi="Arial" w:cs="Arial"/>
          <w:sz w:val="22"/>
          <w:szCs w:val="22"/>
        </w:rPr>
        <w:tab/>
      </w:r>
    </w:p>
    <w:p w:rsidR="002F35F2" w:rsidRDefault="002F35F2" w:rsidP="002F35F2"/>
    <w:p w:rsidR="002F35F2" w:rsidRDefault="002F35F2" w:rsidP="002F35F2"/>
    <w:p w:rsidR="002F35F2" w:rsidRDefault="002F35F2" w:rsidP="002F35F2"/>
    <w:p w:rsidR="002F35F2" w:rsidRDefault="002F35F2" w:rsidP="002F35F2"/>
    <w:p w:rsidR="002F35F2" w:rsidRDefault="002F35F2" w:rsidP="002F35F2">
      <w:pPr>
        <w:ind w:left="5760" w:firstLine="720"/>
        <w:rPr>
          <w:rFonts w:ascii="Arial" w:hAnsi="Arial" w:cs="Arial"/>
          <w:sz w:val="16"/>
          <w:szCs w:val="16"/>
        </w:rPr>
      </w:pPr>
      <w:r>
        <w:rPr>
          <w:rFonts w:ascii="Arial" w:hAnsi="Arial" w:cs="Arial"/>
          <w:sz w:val="16"/>
          <w:szCs w:val="16"/>
        </w:rPr>
        <w:t xml:space="preserve"> </w:t>
      </w: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p>
    <w:p w:rsidR="002F35F2" w:rsidRDefault="002F35F2" w:rsidP="002F35F2">
      <w:pPr>
        <w:ind w:left="5760" w:firstLine="720"/>
        <w:rPr>
          <w:rFonts w:ascii="Arial" w:hAnsi="Arial" w:cs="Arial"/>
          <w:sz w:val="16"/>
          <w:szCs w:val="16"/>
        </w:rPr>
      </w:pPr>
      <w:r>
        <w:rPr>
          <w:rFonts w:ascii="Arial" w:hAnsi="Arial" w:cs="Arial"/>
          <w:sz w:val="16"/>
          <w:szCs w:val="16"/>
        </w:rPr>
        <w:tab/>
      </w:r>
      <w:r>
        <w:rPr>
          <w:rFonts w:ascii="Arial" w:hAnsi="Arial" w:cs="Arial"/>
          <w:sz w:val="16"/>
          <w:szCs w:val="16"/>
        </w:rPr>
        <w:tab/>
        <w:t xml:space="preserve"> Dir 3</w:t>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t xml:space="preserve">  May 17</w:t>
      </w:r>
      <w:r>
        <w:rPr>
          <w:rFonts w:ascii="Arial" w:hAnsi="Arial" w:cs="Arial"/>
          <w:sz w:val="16"/>
          <w:szCs w:val="16"/>
          <w:vertAlign w:val="superscript"/>
        </w:rPr>
        <w:t>th</w:t>
      </w:r>
      <w:r>
        <w:rPr>
          <w:rFonts w:ascii="Arial" w:hAnsi="Arial" w:cs="Arial"/>
          <w:sz w:val="16"/>
          <w:szCs w:val="16"/>
        </w:rPr>
        <w:t>, 1999</w:t>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t xml:space="preserve">             Reviewed:  March 11</w:t>
      </w:r>
      <w:r>
        <w:rPr>
          <w:rFonts w:ascii="Arial" w:hAnsi="Arial" w:cs="Arial"/>
          <w:sz w:val="16"/>
          <w:szCs w:val="16"/>
          <w:vertAlign w:val="superscript"/>
        </w:rPr>
        <w:t>th</w:t>
      </w:r>
      <w:r>
        <w:rPr>
          <w:rFonts w:ascii="Arial" w:hAnsi="Arial" w:cs="Arial"/>
          <w:sz w:val="16"/>
          <w:szCs w:val="16"/>
        </w:rPr>
        <w:t>, 2011</w:t>
      </w:r>
    </w:p>
    <w:p w:rsidR="002F35F2" w:rsidRDefault="002F35F2" w:rsidP="002F35F2">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t xml:space="preserve">                 Use of telephones, fax &amp; computers</w:t>
      </w:r>
    </w:p>
    <w:p w:rsidR="002F35F2" w:rsidRDefault="002F35F2" w:rsidP="002F35F2">
      <w:pPr>
        <w:jc w:val="center"/>
        <w:rPr>
          <w:rFonts w:ascii="Arial" w:hAnsi="Arial" w:cs="Arial"/>
          <w:sz w:val="16"/>
          <w:szCs w:val="16"/>
        </w:rPr>
      </w:pPr>
    </w:p>
    <w:p w:rsidR="002F35F2" w:rsidRDefault="002F35F2" w:rsidP="002F35F2">
      <w:pPr>
        <w:jc w:val="center"/>
        <w:rPr>
          <w:rFonts w:ascii="Arial" w:hAnsi="Arial" w:cs="Arial"/>
          <w:sz w:val="16"/>
          <w:szCs w:val="16"/>
        </w:rPr>
      </w:pPr>
    </w:p>
    <w:p w:rsidR="002F35F2" w:rsidRDefault="002F35F2" w:rsidP="002F35F2">
      <w:pPr>
        <w:jc w:val="center"/>
        <w:rPr>
          <w:rFonts w:ascii="Arial" w:hAnsi="Arial" w:cs="Arial"/>
          <w:sz w:val="16"/>
          <w:szCs w:val="16"/>
        </w:rPr>
      </w:pPr>
      <w:r>
        <w:rPr>
          <w:rFonts w:ascii="Arial" w:hAnsi="Arial" w:cs="Arial"/>
          <w:sz w:val="16"/>
          <w:szCs w:val="16"/>
        </w:rPr>
        <w:t>Page 2 of 2</w:t>
      </w:r>
    </w:p>
    <w:p w:rsidR="007A5A61" w:rsidRDefault="007A5A61"/>
    <w:sectPr w:rsidR="007A5A61" w:rsidSect="002F35F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A3792"/>
    <w:multiLevelType w:val="hybridMultilevel"/>
    <w:tmpl w:val="00E81D1E"/>
    <w:lvl w:ilvl="0" w:tplc="13F035F2">
      <w:start w:val="5"/>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nsid w:val="42EA3EE0"/>
    <w:multiLevelType w:val="hybridMultilevel"/>
    <w:tmpl w:val="BCC440B6"/>
    <w:lvl w:ilvl="0" w:tplc="12580254">
      <w:start w:val="6"/>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EB5"/>
    <w:rsid w:val="002F35F2"/>
    <w:rsid w:val="007A5A61"/>
    <w:rsid w:val="00B96EB5"/>
    <w:rsid w:val="00E1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5F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5F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8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NORLKadmin</dc:creator>
  <cp:keywords/>
  <dc:description/>
  <cp:lastModifiedBy>NORLKadmin</cp:lastModifiedBy>
  <cp:revision>2</cp:revision>
  <dcterms:created xsi:type="dcterms:W3CDTF">2011-03-11T20:54:00Z</dcterms:created>
  <dcterms:modified xsi:type="dcterms:W3CDTF">2011-03-11T20:54:00Z</dcterms:modified>
</cp:coreProperties>
</file>