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6E5" w:rsidRDefault="009D55FD" w:rsidP="00552DE3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2" type="#_x0000_t32" style="position:absolute;left:0;text-align:left;margin-left:649pt;margin-top:15.5pt;width:19.25pt;height:0;z-index:251738112" o:connectortype="straight"/>
        </w:pict>
      </w:r>
      <w:r>
        <w:rPr>
          <w:noProof/>
          <w:lang w:eastAsia="ru-RU"/>
        </w:rPr>
        <w:pict>
          <v:shape id="_x0000_s1118" type="#_x0000_t32" style="position:absolute;left:0;text-align:left;margin-left:428.6pt;margin-top:8.85pt;width:13.2pt;height:1.35pt;flip:x;z-index:251734016" o:connectortype="straight"/>
        </w:pict>
      </w:r>
      <w:r w:rsidR="00552DE3">
        <w:rPr>
          <w:noProof/>
          <w:lang w:eastAsia="ru-RU"/>
        </w:rPr>
        <w:pict>
          <v:roundrect id="_x0000_s1116" style="position:absolute;left:0;text-align:left;margin-left:668.25pt;margin-top:.15pt;width:75.85pt;height:29.9pt;z-index:251731968" arcsize="10923f">
            <v:textbox>
              <w:txbxContent>
                <w:p w:rsidR="00552DE3" w:rsidRDefault="00552DE3">
                  <w:r>
                    <w:t>Наименование типа</w:t>
                  </w:r>
                </w:p>
              </w:txbxContent>
            </v:textbox>
          </v:roundrect>
        </w:pict>
      </w:r>
      <w:r w:rsidR="00552DE3">
        <w:rPr>
          <w:noProof/>
          <w:lang w:eastAsia="ru-RU"/>
        </w:rPr>
        <w:pict>
          <v:rect id="_x0000_s1108" style="position:absolute;left:0;text-align:left;margin-left:570.95pt;margin-top:.15pt;width:78.05pt;height:29.9pt;z-index:251723776">
            <v:textbox>
              <w:txbxContent>
                <w:p w:rsidR="00552DE3" w:rsidRDefault="00552DE3">
                  <w:r>
                    <w:t>Тип материальных ценностей</w:t>
                  </w:r>
                </w:p>
              </w:txbxContent>
            </v:textbox>
          </v:rect>
        </w:pict>
      </w:r>
      <w:r w:rsidR="00552DE3">
        <w:rPr>
          <w:noProof/>
          <w:lang w:eastAsia="ru-RU"/>
        </w:rPr>
        <w:pict>
          <v:roundrect id="_x0000_s1115" style="position:absolute;left:0;text-align:left;margin-left:370.9pt;margin-top:.15pt;width:57.7pt;height:21.4pt;z-index:251730944" arcsize="10923f">
            <v:textbox>
              <w:txbxContent>
                <w:p w:rsidR="00552DE3" w:rsidRDefault="00552DE3">
                  <w:r>
                    <w:t>Название</w:t>
                  </w:r>
                </w:p>
              </w:txbxContent>
            </v:textbox>
          </v:roundrect>
        </w:pict>
      </w:r>
      <w:r w:rsidR="00552DE3">
        <w:rPr>
          <w:noProof/>
          <w:lang w:eastAsia="ru-RU"/>
        </w:rPr>
        <w:pict>
          <v:rect id="_x0000_s1107" style="position:absolute;left:0;text-align:left;margin-left:441.8pt;margin-top:.15pt;width:63.2pt;height:22.55pt;z-index:251722752">
            <v:textbox>
              <w:txbxContent>
                <w:p w:rsidR="00552DE3" w:rsidRDefault="00552DE3">
                  <w:r>
                    <w:t>Цель хранения</w:t>
                  </w:r>
                </w:p>
              </w:txbxContent>
            </v:textbox>
          </v:rect>
        </w:pict>
      </w:r>
    </w:p>
    <w:p w:rsidR="00C056E5" w:rsidRDefault="009D55FD" w:rsidP="00552DE3">
      <w:r>
        <w:rPr>
          <w:noProof/>
          <w:lang w:eastAsia="ru-RU"/>
        </w:rPr>
        <w:pict>
          <v:shape id="_x0000_s1121" type="#_x0000_t32" style="position:absolute;left:0;text-align:left;margin-left:611.05pt;margin-top:10.2pt;width:0;height:5pt;flip:y;z-index:251737088" o:connectortype="straight"/>
        </w:pict>
      </w:r>
      <w:r>
        <w:rPr>
          <w:noProof/>
          <w:lang w:eastAsia="ru-RU"/>
        </w:rPr>
        <w:pict>
          <v:shape id="_x0000_s1119" type="#_x0000_t32" style="position:absolute;left:0;text-align:left;margin-left:303.85pt;margin-top:18.2pt;width:0;height:4.95pt;z-index:251735040" o:connectortype="straight"/>
        </w:pict>
      </w:r>
      <w:r>
        <w:rPr>
          <w:noProof/>
          <w:lang w:eastAsia="ru-RU"/>
        </w:rPr>
        <w:pict>
          <v:shape id="_x0000_s1117" type="#_x0000_t32" style="position:absolute;left:0;text-align:left;margin-left:474.25pt;margin-top:2.85pt;width:0;height:7.35pt;flip:y;z-index:251732992" o:connectortype="straight"/>
        </w:pict>
      </w:r>
      <w:r w:rsidR="00552DE3"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5" type="#_x0000_t4" style="position:absolute;left:0;text-align:left;margin-left:436.3pt;margin-top:10.2pt;width:78.6pt;height:51.15pt;z-index:251720704">
            <v:textbox>
              <w:txbxContent>
                <w:p w:rsidR="00552DE3" w:rsidRDefault="00552DE3">
                  <w:r>
                    <w:t>Храниться с целью</w:t>
                  </w:r>
                </w:p>
              </w:txbxContent>
            </v:textbox>
          </v:shape>
        </w:pict>
      </w:r>
      <w:r w:rsidR="00552DE3">
        <w:rPr>
          <w:noProof/>
          <w:lang w:eastAsia="ru-RU"/>
        </w:rPr>
        <w:pict>
          <v:shape id="_x0000_s1104" type="#_x0000_t4" style="position:absolute;left:0;text-align:left;margin-left:553.9pt;margin-top:15.2pt;width:114.35pt;height:46.15pt;z-index:251719680">
            <v:textbox>
              <w:txbxContent>
                <w:p w:rsidR="00552DE3" w:rsidRDefault="00552DE3" w:rsidP="00552DE3">
                  <w:r>
                    <w:t>Принадлежит к типу</w:t>
                  </w:r>
                </w:p>
              </w:txbxContent>
            </v:textbox>
          </v:shape>
        </w:pict>
      </w:r>
      <w:r w:rsidR="00552DE3">
        <w:rPr>
          <w:noProof/>
          <w:lang w:eastAsia="ru-RU"/>
        </w:rPr>
        <w:pict>
          <v:roundrect id="_x0000_s1101" style="position:absolute;left:0;text-align:left;margin-left:256pt;margin-top:.1pt;width:96.25pt;height:18.1pt;z-index:251716608" arcsize="10923f">
            <v:textbox>
              <w:txbxContent>
                <w:p w:rsidR="00552DE3" w:rsidRDefault="00552DE3">
                  <w:r>
                    <w:t>Название типа приказа</w:t>
                  </w:r>
                </w:p>
              </w:txbxContent>
            </v:textbox>
          </v:roundrect>
        </w:pict>
      </w:r>
      <w:r w:rsidR="00252873">
        <w:rPr>
          <w:noProof/>
          <w:lang w:eastAsia="ru-RU"/>
        </w:rPr>
        <w:pict>
          <v:roundrect id="_x0000_s1064" style="position:absolute;left:0;text-align:left;margin-left:-49.9pt;margin-top:15.2pt;width:90.05pt;height:20.35pt;z-index:251682816" arcsize="10923f">
            <v:textbox>
              <w:txbxContent>
                <w:p w:rsidR="00EC77F9" w:rsidRPr="00EC77F9" w:rsidRDefault="00EC77F9" w:rsidP="00552DE3">
                  <w:r w:rsidRPr="00EC77F9">
                    <w:t>Контактные данные</w:t>
                  </w:r>
                </w:p>
              </w:txbxContent>
            </v:textbox>
          </v:roundrect>
        </w:pict>
      </w:r>
    </w:p>
    <w:p w:rsidR="00C056E5" w:rsidRDefault="00552DE3" w:rsidP="00552DE3">
      <w:r>
        <w:rPr>
          <w:noProof/>
          <w:lang w:eastAsia="ru-RU"/>
        </w:rPr>
        <w:pict>
          <v:rect id="_x0000_s1099" style="position:absolute;left:0;text-align:left;margin-left:268.65pt;margin-top:3.35pt;width:67.1pt;height:20.35pt;z-index:251714560">
            <v:textbox>
              <w:txbxContent>
                <w:p w:rsidR="00552DE3" w:rsidRDefault="00552DE3">
                  <w:r>
                    <w:t>Тип приказа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73" type="#_x0000_t32" style="position:absolute;left:0;text-align:left;margin-left:-1.2pt;margin-top:15.75pt;width:25.1pt;height:54.75pt;flip:x y;z-index:251692032" o:connectortype="straight"/>
        </w:pict>
      </w:r>
    </w:p>
    <w:p w:rsidR="00C056E5" w:rsidRDefault="009D55FD" w:rsidP="00552DE3">
      <w:r>
        <w:rPr>
          <w:noProof/>
          <w:lang w:eastAsia="ru-RU"/>
        </w:rPr>
        <w:pict>
          <v:shape id="_x0000_s1120" type="#_x0000_t32" style="position:absolute;left:0;text-align:left;margin-left:303.85pt;margin-top:3.85pt;width:0;height:5.05pt;flip:y;z-index:251736064" o:connectortype="straight"/>
        </w:pict>
      </w:r>
      <w:r w:rsidR="00552DE3">
        <w:rPr>
          <w:noProof/>
          <w:lang w:eastAsia="ru-RU"/>
        </w:rPr>
        <w:pict>
          <v:shape id="_x0000_s1100" type="#_x0000_t4" style="position:absolute;left:0;text-align:left;margin-left:245.55pt;margin-top:8.9pt;width:114.35pt;height:46.15pt;z-index:251715584">
            <v:textbox>
              <w:txbxContent>
                <w:p w:rsidR="00552DE3" w:rsidRDefault="00552DE3">
                  <w:r>
                    <w:t>Принадлежит к типу</w:t>
                  </w:r>
                </w:p>
              </w:txbxContent>
            </v:textbox>
          </v:shape>
        </w:pict>
      </w:r>
      <w:r w:rsidR="00552DE3">
        <w:rPr>
          <w:noProof/>
          <w:lang w:eastAsia="ru-RU"/>
        </w:rPr>
        <w:pict>
          <v:roundrect id="_x0000_s1028" style="position:absolute;left:0;text-align:left;margin-left:16.75pt;margin-top:8.9pt;width:67.45pt;height:18.4pt;z-index:251660288" arcsize="10923f">
            <v:textbox>
              <w:txbxContent>
                <w:p w:rsidR="00DC529A" w:rsidRDefault="00DC529A" w:rsidP="00552DE3">
                  <w:r>
                    <w:t>Пароль</w:t>
                  </w:r>
                </w:p>
                <w:p w:rsidR="00DC529A" w:rsidRDefault="00DC529A" w:rsidP="00552DE3"/>
              </w:txbxContent>
            </v:textbox>
          </v:roundrect>
        </w:pict>
      </w:r>
      <w:r w:rsidR="00552DE3">
        <w:rPr>
          <w:noProof/>
          <w:lang w:eastAsia="ru-RU"/>
        </w:rPr>
        <w:pict>
          <v:roundrect id="_x0000_s1026" style="position:absolute;left:0;text-align:left;margin-left:-44.15pt;margin-top:14.5pt;width:46pt;height:16.7pt;z-index:251658240" arcsize="10923f">
            <v:textbox>
              <w:txbxContent>
                <w:p w:rsidR="00DC529A" w:rsidRPr="00DC529A" w:rsidRDefault="00DC529A" w:rsidP="00552DE3">
                  <w:r w:rsidRPr="00DC529A">
                    <w:t>Логин</w:t>
                  </w:r>
                </w:p>
              </w:txbxContent>
            </v:textbox>
          </v:roundrect>
        </w:pict>
      </w:r>
    </w:p>
    <w:p w:rsidR="002B2A15" w:rsidRDefault="009D55FD" w:rsidP="00552DE3">
      <w:r>
        <w:rPr>
          <w:noProof/>
          <w:lang w:eastAsia="ru-RU"/>
        </w:rPr>
        <w:pict>
          <v:shape id="_x0000_s1131" type="#_x0000_t32" style="position:absolute;left:0;text-align:left;margin-left:20.65pt;margin-top:168.35pt;width:0;height:19.15pt;flip:y;z-index:251747328" o:connectortype="straight"/>
        </w:pict>
      </w:r>
      <w:r>
        <w:rPr>
          <w:noProof/>
          <w:lang w:eastAsia="ru-RU"/>
        </w:rPr>
        <w:pict>
          <v:shape id="_x0000_s1130" type="#_x0000_t32" style="position:absolute;left:0;text-align:left;margin-left:407.75pt;margin-top:203.9pt;width:66.5pt;height:13.2pt;flip:x y;z-index:251746304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398.55pt;margin-top:203.9pt;width:9.2pt;height:13.2pt;flip:x;z-index:251745280" o:connectortype="straight"/>
        </w:pict>
      </w:r>
      <w:r>
        <w:rPr>
          <w:noProof/>
          <w:lang w:eastAsia="ru-RU"/>
        </w:rPr>
        <w:pict>
          <v:shape id="_x0000_s1128" type="#_x0000_t32" style="position:absolute;left:0;text-align:left;margin-left:365.4pt;margin-top:193pt;width:13.75pt;height:4.95pt;flip:x;z-index:251744256" o:connectortype="straight"/>
        </w:pict>
      </w:r>
      <w:r>
        <w:rPr>
          <w:noProof/>
          <w:lang w:eastAsia="ru-RU"/>
        </w:rPr>
        <w:pict>
          <v:shape id="_x0000_s1127" type="#_x0000_t32" style="position:absolute;left:0;text-align:left;margin-left:407.75pt;margin-top:173.95pt;width:0;height:10.7pt;z-index:251743232" o:connectortype="straight"/>
        </w:pict>
      </w:r>
      <w:r>
        <w:rPr>
          <w:noProof/>
          <w:lang w:eastAsia="ru-RU"/>
        </w:rPr>
        <w:pict>
          <v:shape id="_x0000_s1126" type="#_x0000_t32" style="position:absolute;left:0;text-align:left;margin-left:590.2pt;margin-top:231.8pt;width:8.25pt;height:.35pt;flip:y;z-index:251742208" o:connectortype="straight"/>
        </w:pict>
      </w:r>
      <w:r>
        <w:rPr>
          <w:noProof/>
          <w:lang w:eastAsia="ru-RU"/>
        </w:rPr>
        <w:pict>
          <v:shape id="_x0000_s1125" type="#_x0000_t32" style="position:absolute;left:0;text-align:left;margin-left:563.1pt;margin-top:213.8pt;width:0;height:9.9pt;z-index:251741184" o:connectortype="straight"/>
        </w:pict>
      </w:r>
      <w:r>
        <w:rPr>
          <w:noProof/>
          <w:lang w:eastAsia="ru-RU"/>
        </w:rPr>
        <w:pict>
          <v:shape id="_x0000_s1124" type="#_x0000_t32" style="position:absolute;left:0;text-align:left;margin-left:563.1pt;margin-top:163.85pt;width:0;height:14.3pt;flip:y;z-index:251740160" o:connectortype="straight"/>
        </w:pict>
      </w:r>
      <w:r>
        <w:rPr>
          <w:noProof/>
          <w:lang w:eastAsia="ru-RU"/>
        </w:rPr>
        <w:pict>
          <v:shape id="_x0000_s1123" type="#_x0000_t32" style="position:absolute;left:0;text-align:left;margin-left:605.05pt;margin-top:153.85pt;width:20.9pt;height:4.3pt;z-index:251739136" o:connectortype="straight"/>
        </w:pict>
      </w:r>
      <w:r>
        <w:rPr>
          <w:noProof/>
          <w:lang w:eastAsia="ru-RU"/>
        </w:rPr>
        <w:pict>
          <v:rect id="_x0000_s1109" style="position:absolute;left:0;text-align:left;margin-left:538pt;margin-top:223.7pt;width:52.2pt;height:17pt;z-index:251724800">
            <v:textbox>
              <w:txbxContent>
                <w:p w:rsidR="009D55FD" w:rsidRDefault="009D55FD">
                  <w:r>
                    <w:t>Полки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oundrect id="_x0000_s1113" style="position:absolute;left:0;text-align:left;margin-left:445.65pt;margin-top:217.1pt;width:59.35pt;height:26.95pt;z-index:251728896" arcsize="10923f">
            <v:textbox>
              <w:txbxContent>
                <w:p w:rsidR="009D55FD" w:rsidRDefault="009D55FD">
                  <w:r>
                    <w:t>Телефонный номер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112" style="position:absolute;left:0;text-align:left;margin-left:359.9pt;margin-top:217.1pt;width:76.4pt;height:26.95pt;z-index:251727872" arcsize="10923f">
            <v:textbox>
              <w:txbxContent>
                <w:p w:rsidR="009D55FD" w:rsidRDefault="009D55FD">
                  <w:r>
                    <w:t>ФИО начальника отдела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111" style="position:absolute;left:0;text-align:left;margin-left:303.85pt;margin-top:184.65pt;width:61.55pt;height:26.95pt;z-index:251726848" arcsize="10923f">
            <v:textbox>
              <w:txbxContent>
                <w:p w:rsidR="009D55FD" w:rsidRDefault="009D55FD">
                  <w:r>
                    <w:t>Название отдела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114" style="position:absolute;left:0;text-align:left;margin-left:598.45pt;margin-top:213.8pt;width:69.8pt;height:30.25pt;z-index:251729920" arcsize="10923f">
            <v:textbox>
              <w:txbxContent>
                <w:p w:rsidR="009D55FD" w:rsidRDefault="009D55FD">
                  <w:r>
                    <w:t>Наименование полки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110" style="position:absolute;left:0;text-align:left;margin-left:625.95pt;margin-top:142.95pt;width:64.3pt;height:31pt;z-index:251725824" arcsize="10923f">
            <v:textbox>
              <w:txbxContent>
                <w:p w:rsidR="009D55FD" w:rsidRDefault="009D55FD">
                  <w:r>
                    <w:t>Наименование стеллажа</w:t>
                  </w:r>
                </w:p>
              </w:txbxContent>
            </v:textbox>
          </v:roundrect>
        </w:pict>
      </w:r>
      <w:r w:rsidR="00552DE3">
        <w:rPr>
          <w:noProof/>
          <w:lang w:eastAsia="ru-RU"/>
        </w:rPr>
        <w:pict>
          <v:shape id="_x0000_s1070" type="#_x0000_t32" style="position:absolute;left:0;text-align:left;margin-left:300pt;margin-top:35.25pt;width:3.85pt;height:11.55pt;flip:y;z-index:251688960" o:connectortype="straight"/>
        </w:pict>
      </w:r>
      <w:r w:rsidR="00552DE3">
        <w:rPr>
          <w:noProof/>
          <w:lang w:eastAsia="ru-RU"/>
        </w:rPr>
        <w:pict>
          <v:shape id="_x0000_s1106" type="#_x0000_t4" style="position:absolute;left:0;text-align:left;margin-left:530.3pt;margin-top:178.15pt;width:65.95pt;height:35.65pt;z-index:251721728">
            <v:textbox>
              <w:txbxContent>
                <w:p w:rsidR="00552DE3" w:rsidRDefault="00552DE3">
                  <w:r>
                    <w:t>Имеет</w:t>
                  </w:r>
                </w:p>
              </w:txbxContent>
            </v:textbox>
          </v:shape>
        </w:pict>
      </w:r>
      <w:r w:rsidR="00552DE3">
        <w:rPr>
          <w:noProof/>
          <w:lang w:eastAsia="ru-RU"/>
        </w:rPr>
        <w:pict>
          <v:shape id="_x0000_s1086" type="#_x0000_t32" style="position:absolute;left:0;text-align:left;margin-left:474.25pt;margin-top:1.9pt;width:79.65pt;height:37.2pt;flip:x y;z-index:251702272" o:connectortype="straight"/>
        </w:pict>
      </w:r>
      <w:r w:rsidR="00552DE3">
        <w:rPr>
          <w:noProof/>
          <w:lang w:eastAsia="ru-RU"/>
        </w:rPr>
        <w:pict>
          <v:rect id="_x0000_s1103" style="position:absolute;left:0;text-align:left;margin-left:379.15pt;margin-top:184.65pt;width:62.65pt;height:19.25pt;z-index:251718656">
            <v:textbox>
              <w:txbxContent>
                <w:p w:rsidR="00552DE3" w:rsidRDefault="00552DE3">
                  <w:r>
                    <w:t>Отдел</w:t>
                  </w:r>
                </w:p>
              </w:txbxContent>
            </v:textbox>
          </v:rect>
        </w:pict>
      </w:r>
      <w:r w:rsidR="00552DE3">
        <w:rPr>
          <w:noProof/>
          <w:lang w:eastAsia="ru-RU"/>
        </w:rPr>
        <w:pict>
          <v:shape id="_x0000_s1087" type="#_x0000_t32" style="position:absolute;left:0;text-align:left;margin-left:553.9pt;margin-top:1.65pt;width:57.15pt;height:37.45pt;flip:y;z-index:251703296" o:connectortype="straight"/>
        </w:pict>
      </w:r>
      <w:r w:rsidR="00552DE3">
        <w:rPr>
          <w:noProof/>
          <w:lang w:eastAsia="ru-RU"/>
        </w:rPr>
        <w:pict>
          <v:shape id="_x0000_s1088" type="#_x0000_t32" style="position:absolute;left:0;text-align:left;margin-left:407.75pt;margin-top:72.85pt;width:151.1pt;height:70.1pt;flip:y;z-index:251704320" o:connectortype="straight"/>
        </w:pict>
      </w:r>
      <w:r w:rsidR="00552DE3">
        <w:rPr>
          <w:noProof/>
          <w:lang w:eastAsia="ru-RU"/>
        </w:rPr>
        <w:pict>
          <v:shape id="_x0000_s1102" type="#_x0000_t4" style="position:absolute;left:0;text-align:left;margin-left:345.1pt;margin-top:142.95pt;width:125.3pt;height:31pt;z-index:251717632">
            <v:textbox>
              <w:txbxContent>
                <w:p w:rsidR="00552DE3" w:rsidRDefault="00552DE3">
                  <w:r>
                    <w:t>Закреплен за</w:t>
                  </w:r>
                </w:p>
              </w:txbxContent>
            </v:textbox>
          </v:shape>
        </w:pict>
      </w:r>
      <w:r w:rsidR="00552DE3">
        <w:rPr>
          <w:noProof/>
          <w:lang w:eastAsia="ru-RU"/>
        </w:rPr>
        <w:pict>
          <v:roundrect id="_x0000_s1044" style="position:absolute;left:0;text-align:left;margin-left:97.55pt;margin-top:7.5pt;width:33.7pt;height:16.55pt;z-index:251676672" arcsize="10923f">
            <v:textbox>
              <w:txbxContent>
                <w:p w:rsidR="00E1409B" w:rsidRDefault="00E1409B" w:rsidP="00552DE3">
                  <w:r>
                    <w:t>ФИО</w:t>
                  </w:r>
                </w:p>
              </w:txbxContent>
            </v:textbox>
          </v:roundrect>
        </w:pict>
      </w:r>
      <w:r w:rsidR="00552DE3">
        <w:rPr>
          <w:noProof/>
          <w:lang w:eastAsia="ru-RU"/>
        </w:rPr>
        <w:pict>
          <v:roundrect id="_x0000_s1098" style="position:absolute;left:0;text-align:left;margin-left:-9.45pt;margin-top:187.5pt;width:62.65pt;height:19.25pt;z-index:251713536" arcsize="10923f">
            <v:textbox>
              <w:txbxContent>
                <w:p w:rsidR="00552DE3" w:rsidRPr="00552DE3" w:rsidRDefault="00552DE3" w:rsidP="00552DE3">
                  <w:r w:rsidRPr="00552DE3">
                    <w:t>Название роли</w:t>
                  </w:r>
                </w:p>
              </w:txbxContent>
            </v:textbox>
          </v:roundrect>
        </w:pict>
      </w:r>
      <w:r w:rsidR="00552DE3">
        <w:rPr>
          <w:noProof/>
          <w:lang w:eastAsia="ru-RU"/>
        </w:rPr>
        <w:pict>
          <v:shape id="_x0000_s1096" type="#_x0000_t32" style="position:absolute;left:0;text-align:left;margin-left:300pt;margin-top:67.65pt;width:.55pt;height:26.4pt;flip:x y;z-index:251712512" o:connectortype="straight"/>
        </w:pict>
      </w:r>
      <w:r w:rsidR="00552DE3">
        <w:rPr>
          <w:noProof/>
          <w:lang w:eastAsia="ru-RU"/>
        </w:rPr>
        <w:pict>
          <v:roundrect id="_x0000_s1095" style="position:absolute;left:0;text-align:left;margin-left:249.45pt;margin-top:94.05pt;width:102.8pt;height:21.2pt;z-index:251711488" arcsize="10923f">
            <v:textbox>
              <w:txbxContent>
                <w:p w:rsidR="00533530" w:rsidRPr="00533530" w:rsidRDefault="00533530" w:rsidP="00552DE3">
                  <w:pPr>
                    <w:rPr>
                      <w:sz w:val="20"/>
                    </w:rPr>
                  </w:pPr>
                  <w:r>
                    <w:t>Дата приказа</w:t>
                  </w:r>
                </w:p>
              </w:txbxContent>
            </v:textbox>
          </v:roundrect>
        </w:pict>
      </w:r>
      <w:r w:rsidR="00252873">
        <w:rPr>
          <w:noProof/>
          <w:lang w:eastAsia="ru-RU"/>
        </w:rPr>
        <w:pict>
          <v:shape id="_x0000_s1092" type="#_x0000_t32" style="position:absolute;left:0;text-align:left;margin-left:485.75pt;margin-top:54.85pt;width:22pt;height:5.7pt;flip:y;z-index:251708416" o:connectortype="straight"/>
        </w:pict>
      </w:r>
      <w:r w:rsidR="00252873">
        <w:rPr>
          <w:noProof/>
          <w:lang w:eastAsia="ru-RU"/>
        </w:rPr>
        <w:pict>
          <v:shape id="_x0000_s1091" type="#_x0000_t32" style="position:absolute;left:0;text-align:left;margin-left:558.3pt;margin-top:127.35pt;width:.55pt;height:15.6pt;z-index:251707392" o:connectortype="straight"/>
        </w:pict>
      </w:r>
      <w:r w:rsidR="00252873">
        <w:rPr>
          <w:noProof/>
          <w:lang w:eastAsia="ru-RU"/>
        </w:rPr>
        <w:pict>
          <v:shape id="_x0000_s1090" type="#_x0000_t32" style="position:absolute;left:0;text-align:left;margin-left:558.3pt;margin-top:72.85pt;width:.55pt;height:17.65pt;flip:x;z-index:251706368" o:connectortype="straight"/>
        </w:pict>
      </w:r>
      <w:r w:rsidR="00252873">
        <w:rPr>
          <w:noProof/>
          <w:lang w:eastAsia="ru-RU"/>
        </w:rPr>
        <w:pict>
          <v:shape id="_x0000_s1089" type="#_x0000_t32" style="position:absolute;left:0;text-align:left;margin-left:602.3pt;margin-top:35.25pt;width:18.15pt;height:19.6pt;flip:y;z-index:251705344" o:connectortype="straight"/>
        </w:pict>
      </w:r>
      <w:r w:rsidR="00252873">
        <w:rPr>
          <w:noProof/>
          <w:lang w:eastAsia="ru-RU"/>
        </w:rPr>
        <w:pict>
          <v:rect id="_x0000_s1083" style="position:absolute;left:0;text-align:left;margin-left:514.9pt;margin-top:142.95pt;width:90.15pt;height:20.9pt;z-index:251699200">
            <v:textbox>
              <w:txbxContent>
                <w:p w:rsidR="00552DE3" w:rsidRDefault="00552DE3" w:rsidP="00552DE3">
                  <w:r>
                    <w:t>Стеллаж</w:t>
                  </w:r>
                </w:p>
                <w:p w:rsidR="00CA6B9C" w:rsidRPr="00552DE3" w:rsidRDefault="00CA6B9C" w:rsidP="00552DE3"/>
              </w:txbxContent>
            </v:textbox>
          </v:rect>
        </w:pict>
      </w:r>
      <w:r w:rsidR="00252873">
        <w:rPr>
          <w:noProof/>
          <w:lang w:eastAsia="ru-RU"/>
        </w:rPr>
        <w:pict>
          <v:shape id="_x0000_s1082" type="#_x0000_t4" style="position:absolute;left:0;text-align:left;margin-left:505pt;margin-top:90.5pt;width:106.05pt;height:36.85pt;z-index:251698176">
            <v:textbox>
              <w:txbxContent>
                <w:p w:rsidR="00CA6B9C" w:rsidRPr="00CA6B9C" w:rsidRDefault="00CA6B9C" w:rsidP="00552DE3">
                  <w:r w:rsidRPr="00CA6B9C">
                    <w:t>Хранится</w:t>
                  </w:r>
                </w:p>
              </w:txbxContent>
            </v:textbox>
          </v:shape>
        </w:pict>
      </w:r>
      <w:r w:rsidR="00252873">
        <w:rPr>
          <w:noProof/>
          <w:lang w:eastAsia="ru-RU"/>
        </w:rPr>
        <w:pict>
          <v:roundrect id="_x0000_s1081" style="position:absolute;left:0;text-align:left;margin-left:620.45pt;margin-top:24.05pt;width:91.2pt;height:22.75pt;z-index:251697152" arcsize="10923f">
            <v:textbox>
              <w:txbxContent>
                <w:p w:rsidR="00CA6B9C" w:rsidRDefault="00CA6B9C" w:rsidP="00552DE3">
                  <w:r>
                    <w:t>Наименование</w:t>
                  </w:r>
                </w:p>
              </w:txbxContent>
            </v:textbox>
          </v:roundrect>
        </w:pict>
      </w:r>
      <w:r w:rsidR="00252873">
        <w:rPr>
          <w:noProof/>
          <w:lang w:eastAsia="ru-RU"/>
        </w:rPr>
        <w:pict>
          <v:rect id="_x0000_s1074" style="position:absolute;left:0;text-align:left;margin-left:507.75pt;margin-top:39.1pt;width:94.55pt;height:33.75pt;z-index:251693056">
            <v:textbox>
              <w:txbxContent>
                <w:p w:rsidR="00EC77F9" w:rsidRPr="00E31912" w:rsidRDefault="00EC77F9" w:rsidP="00552DE3">
                  <w:r w:rsidRPr="00E31912">
                    <w:t>Материальная ценность</w:t>
                  </w:r>
                </w:p>
              </w:txbxContent>
            </v:textbox>
          </v:rect>
        </w:pict>
      </w:r>
      <w:r w:rsidR="00252873">
        <w:rPr>
          <w:noProof/>
          <w:lang w:eastAsia="ru-RU"/>
        </w:rPr>
        <w:pict>
          <v:shape id="_x0000_s1045" type="#_x0000_t32" style="position:absolute;left:0;text-align:left;margin-left:-22.8pt;margin-top:11.4pt;width:46.7pt;height:19.45pt;flip:x y;z-index:251677696" o:connectortype="straight"/>
        </w:pict>
      </w:r>
      <w:r w:rsidR="00252873">
        <w:rPr>
          <w:noProof/>
          <w:lang w:eastAsia="ru-RU"/>
        </w:rPr>
        <w:pict>
          <v:shape id="_x0000_s1072" type="#_x0000_t32" style="position:absolute;left:0;text-align:left;margin-left:341.8pt;margin-top:57.85pt;width:18.1pt;height:2.7pt;flip:x y;z-index:251691008" o:connectortype="straight"/>
        </w:pict>
      </w:r>
      <w:r w:rsidR="00252873">
        <w:rPr>
          <w:noProof/>
          <w:lang w:eastAsia="ru-RU"/>
        </w:rPr>
        <w:pict>
          <v:shape id="_x0000_s1071" type="#_x0000_t4" style="position:absolute;left:0;text-align:left;margin-left:359.9pt;margin-top:30.85pt;width:125.85pt;height:58.8pt;z-index:251689984">
            <v:textbox>
              <w:txbxContent>
                <w:p w:rsidR="00EC77F9" w:rsidRPr="00EC77F9" w:rsidRDefault="00EC77F9" w:rsidP="00552DE3">
                  <w:r w:rsidRPr="00EC77F9">
                    <w:t>Перемещаются приказом</w:t>
                  </w:r>
                </w:p>
              </w:txbxContent>
            </v:textbox>
          </v:shape>
        </w:pict>
      </w:r>
      <w:r w:rsidR="00252873">
        <w:rPr>
          <w:noProof/>
          <w:lang w:eastAsia="ru-RU"/>
        </w:rPr>
        <w:pict>
          <v:shape id="_x0000_s1069" type="#_x0000_t32" style="position:absolute;left:0;text-align:left;margin-left:233.5pt;margin-top:57.8pt;width:24.75pt;height:0;z-index:251687936" o:connectortype="straight"/>
        </w:pict>
      </w:r>
      <w:r w:rsidR="00252873">
        <w:rPr>
          <w:noProof/>
          <w:lang w:eastAsia="ru-RU"/>
        </w:rPr>
        <w:pict>
          <v:rect id="_x0000_s1067" style="position:absolute;left:0;text-align:left;margin-left:258.25pt;margin-top:46.8pt;width:83.55pt;height:20.85pt;z-index:251685888">
            <v:textbox>
              <w:txbxContent>
                <w:p w:rsidR="00EC77F9" w:rsidRDefault="00EC77F9" w:rsidP="00552DE3">
                  <w:r>
                    <w:t>Приказы</w:t>
                  </w:r>
                </w:p>
              </w:txbxContent>
            </v:textbox>
          </v:rect>
        </w:pict>
      </w:r>
      <w:r w:rsidR="00252873">
        <w:rPr>
          <w:noProof/>
          <w:lang w:eastAsia="ru-RU"/>
        </w:rPr>
        <w:pict>
          <v:shape id="_x0000_s1066" type="#_x0000_t32" style="position:absolute;left:0;text-align:left;margin-left:58.95pt;margin-top:41.85pt;width:48.7pt;height:15.95pt;flip:x y;z-index:251684864" o:connectortype="straight"/>
        </w:pict>
      </w:r>
      <w:r w:rsidR="00252873">
        <w:rPr>
          <w:noProof/>
          <w:lang w:eastAsia="ru-RU"/>
        </w:rPr>
        <w:pict>
          <v:shape id="_x0000_s1065" type="#_x0000_t4" style="position:absolute;left:0;text-align:left;margin-left:107.65pt;margin-top:30.85pt;width:125.85pt;height:54.65pt;z-index:251683840">
            <v:textbox>
              <w:txbxContent>
                <w:p w:rsidR="00EC77F9" w:rsidRPr="00EC77F9" w:rsidRDefault="00EC77F9" w:rsidP="00552DE3">
                  <w:r w:rsidRPr="00EC77F9">
                    <w:t>Издает приказы о перемещении</w:t>
                  </w:r>
                </w:p>
              </w:txbxContent>
            </v:textbox>
          </v:shape>
        </w:pict>
      </w:r>
      <w:r w:rsidR="00252873">
        <w:rPr>
          <w:noProof/>
          <w:lang w:eastAsia="ru-RU"/>
        </w:rPr>
        <w:pict>
          <v:shape id="_x0000_s1048" type="#_x0000_t32" style="position:absolute;left:0;text-align:left;margin-left:23.9pt;margin-top:14.9pt;width:73.65pt;height:15.95pt;flip:y;z-index:251680768" o:connectortype="straight"/>
        </w:pict>
      </w:r>
      <w:r w:rsidR="00252873">
        <w:rPr>
          <w:noProof/>
          <w:lang w:eastAsia="ru-RU"/>
        </w:rPr>
        <w:pict>
          <v:rect id="_x0000_s1030" style="position:absolute;left:0;text-align:left;margin-left:1.85pt;margin-top:146.3pt;width:38.3pt;height:22.05pt;z-index:251662336">
            <v:textbox>
              <w:txbxContent>
                <w:p w:rsidR="00DC529A" w:rsidRDefault="00DC529A" w:rsidP="00552DE3">
                  <w:r>
                    <w:t>Роль</w:t>
                  </w:r>
                </w:p>
              </w:txbxContent>
            </v:textbox>
          </v:rect>
        </w:pict>
      </w:r>
      <w:r w:rsidR="00252873">
        <w:rPr>
          <w:noProof/>
          <w:lang w:eastAsia="ru-RU"/>
        </w:rPr>
        <w:pict>
          <v:shape id="_x0000_s1049" type="#_x0000_t32" style="position:absolute;left:0;text-align:left;margin-left:20.65pt;margin-top:127.35pt;width:0;height:18.95pt;z-index:251681792" o:connectortype="straight"/>
        </w:pict>
      </w:r>
      <w:r w:rsidR="00252873">
        <w:rPr>
          <w:noProof/>
          <w:lang w:eastAsia="ru-RU"/>
        </w:rPr>
        <w:pict>
          <v:shape id="_x0000_s1047" type="#_x0000_t32" style="position:absolute;left:0;text-align:left;margin-left:20.65pt;margin-top:54.85pt;width:0;height:23.85pt;z-index:251679744" o:connectortype="straight"/>
        </w:pict>
      </w:r>
      <w:r w:rsidR="00252873">
        <w:rPr>
          <w:noProof/>
          <w:lang w:eastAsia="ru-RU"/>
        </w:rPr>
        <w:pict>
          <v:shape id="_x0000_s1029" type="#_x0000_t4" style="position:absolute;left:0;text-align:left;margin-left:-30.7pt;margin-top:78.7pt;width:100.55pt;height:48.65pt;z-index:251661312">
            <v:textbox>
              <w:txbxContent>
                <w:p w:rsidR="00DC529A" w:rsidRPr="00DC529A" w:rsidRDefault="00DC529A" w:rsidP="00552DE3">
                  <w:proofErr w:type="gramStart"/>
                  <w:r w:rsidRPr="00DC529A">
                    <w:t>Выполняет роль</w:t>
                  </w:r>
                  <w:proofErr w:type="gramEnd"/>
                </w:p>
              </w:txbxContent>
            </v:textbox>
          </v:shape>
        </w:pict>
      </w:r>
      <w:r w:rsidR="00252873">
        <w:rPr>
          <w:noProof/>
          <w:lang w:eastAsia="ru-RU"/>
        </w:rPr>
        <w:pict>
          <v:shape id="_x0000_s1046" type="#_x0000_t32" style="position:absolute;left:0;text-align:left;margin-left:23.9pt;margin-top:7.5pt;width:22.75pt;height:23.35pt;flip:y;z-index:251678720" o:connectortype="straight"/>
        </w:pict>
      </w:r>
      <w:r w:rsidR="00252873">
        <w:rPr>
          <w:noProof/>
          <w:lang w:eastAsia="ru-RU"/>
        </w:rPr>
        <w:pict>
          <v:rect id="_x0000_s1027" style="position:absolute;left:0;text-align:left;margin-left:-22.8pt;margin-top:30.85pt;width:81.75pt;height:24pt;z-index:251659264">
            <v:textbox>
              <w:txbxContent>
                <w:p w:rsidR="00DC529A" w:rsidRDefault="00DC529A" w:rsidP="00552DE3">
                  <w:r>
                    <w:t>Пользователь</w:t>
                  </w:r>
                </w:p>
                <w:p w:rsidR="00DC529A" w:rsidRPr="00DC529A" w:rsidRDefault="00DC529A" w:rsidP="00552DE3"/>
              </w:txbxContent>
            </v:textbox>
          </v:rect>
        </w:pict>
      </w:r>
    </w:p>
    <w:sectPr w:rsidR="002B2A15" w:rsidSect="00EC77F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C529A"/>
    <w:rsid w:val="00020A94"/>
    <w:rsid w:val="00252873"/>
    <w:rsid w:val="002B2A15"/>
    <w:rsid w:val="00445589"/>
    <w:rsid w:val="00533530"/>
    <w:rsid w:val="00552DE3"/>
    <w:rsid w:val="006C3219"/>
    <w:rsid w:val="007D46F1"/>
    <w:rsid w:val="008C7173"/>
    <w:rsid w:val="009D55FD"/>
    <w:rsid w:val="00A9671C"/>
    <w:rsid w:val="00BC5C20"/>
    <w:rsid w:val="00BE54F7"/>
    <w:rsid w:val="00C056E5"/>
    <w:rsid w:val="00CA415D"/>
    <w:rsid w:val="00CA6B9C"/>
    <w:rsid w:val="00DC529A"/>
    <w:rsid w:val="00E1409B"/>
    <w:rsid w:val="00E31912"/>
    <w:rsid w:val="00E60747"/>
    <w:rsid w:val="00EC77F9"/>
    <w:rsid w:val="00F23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1" type="connector" idref="#_x0000_s1091"/>
        <o:r id="V:Rule22" type="connector" idref="#_x0000_s1090"/>
        <o:r id="V:Rule23" type="connector" idref="#_x0000_s1092"/>
        <o:r id="V:Rule24" type="connector" idref="#_x0000_s1049"/>
        <o:r id="V:Rule25" type="connector" idref="#_x0000_s1066"/>
        <o:r id="V:Rule26" type="connector" idref="#_x0000_s1089"/>
        <o:r id="V:Rule28" type="connector" idref="#_x0000_s1073"/>
        <o:r id="V:Rule29" type="connector" idref="#_x0000_s1046"/>
        <o:r id="V:Rule30" type="connector" idref="#_x0000_s1086"/>
        <o:r id="V:Rule31" type="connector" idref="#_x0000_s1048"/>
        <o:r id="V:Rule32" type="connector" idref="#_x0000_s1096"/>
        <o:r id="V:Rule33" type="connector" idref="#_x0000_s1045"/>
        <o:r id="V:Rule34" type="connector" idref="#_x0000_s1088"/>
        <o:r id="V:Rule35" type="connector" idref="#_x0000_s1072"/>
        <o:r id="V:Rule36" type="connector" idref="#_x0000_s1069"/>
        <o:r id="V:Rule37" type="connector" idref="#_x0000_s1047"/>
        <o:r id="V:Rule39" type="connector" idref="#_x0000_s1087"/>
        <o:r id="V:Rule40" type="connector" idref="#_x0000_s1070"/>
        <o:r id="V:Rule42" type="connector" idref="#_x0000_s1117"/>
        <o:r id="V:Rule44" type="connector" idref="#_x0000_s1118"/>
        <o:r id="V:Rule46" type="connector" idref="#_x0000_s1119"/>
        <o:r id="V:Rule48" type="connector" idref="#_x0000_s1120"/>
        <o:r id="V:Rule50" type="connector" idref="#_x0000_s1121"/>
        <o:r id="V:Rule52" type="connector" idref="#_x0000_s1122"/>
        <o:r id="V:Rule54" type="connector" idref="#_x0000_s1123"/>
        <o:r id="V:Rule56" type="connector" idref="#_x0000_s1124"/>
        <o:r id="V:Rule58" type="connector" idref="#_x0000_s1125"/>
        <o:r id="V:Rule60" type="connector" idref="#_x0000_s1126"/>
        <o:r id="V:Rule62" type="connector" idref="#_x0000_s1127"/>
        <o:r id="V:Rule64" type="connector" idref="#_x0000_s1128"/>
        <o:r id="V:Rule66" type="connector" idref="#_x0000_s1129"/>
        <o:r id="V:Rule68" type="connector" idref="#_x0000_s1130"/>
        <o:r id="V:Rule70" type="connector" idref="#_x0000_s11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DE3"/>
    <w:pPr>
      <w:jc w:val="center"/>
    </w:pPr>
    <w:rPr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2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2D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32F8B-7248-431F-92FE-4F594F27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2018-12-28T07:01:00Z</dcterms:created>
  <dcterms:modified xsi:type="dcterms:W3CDTF">2019-01-16T11:40:00Z</dcterms:modified>
</cp:coreProperties>
</file>