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CBB0" w14:textId="77777777" w:rsidR="000C0443" w:rsidRPr="000C0443" w:rsidRDefault="000C0443" w:rsidP="000C0443">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0C0443">
        <w:rPr>
          <w:rFonts w:ascii="inherit" w:eastAsia="Times New Roman" w:hAnsi="inherit" w:cs="Arial"/>
          <w:b/>
          <w:bCs/>
          <w:color w:val="202124"/>
          <w:sz w:val="36"/>
          <w:szCs w:val="36"/>
        </w:rPr>
        <w:t>About Dataset</w:t>
      </w:r>
    </w:p>
    <w:p w14:paraId="03F6E320" w14:textId="77777777" w:rsidR="000C0443" w:rsidRPr="000C0443" w:rsidRDefault="000C0443" w:rsidP="000C0443">
      <w:pPr>
        <w:shd w:val="clear" w:color="auto" w:fill="FFFFFF"/>
        <w:spacing w:after="0" w:line="330" w:lineRule="atLeast"/>
        <w:textAlignment w:val="baseline"/>
        <w:outlineLvl w:val="0"/>
        <w:rPr>
          <w:rFonts w:ascii="Arial" w:eastAsia="Times New Roman" w:hAnsi="Arial" w:cs="Arial"/>
          <w:color w:val="000000"/>
          <w:kern w:val="36"/>
          <w:sz w:val="36"/>
          <w:szCs w:val="36"/>
        </w:rPr>
      </w:pPr>
      <w:r w:rsidRPr="000C0443">
        <w:rPr>
          <w:rFonts w:ascii="inherit" w:eastAsia="Times New Roman" w:hAnsi="inherit" w:cs="Arial"/>
          <w:color w:val="000000"/>
          <w:kern w:val="36"/>
          <w:sz w:val="36"/>
          <w:szCs w:val="36"/>
          <w:bdr w:val="none" w:sz="0" w:space="0" w:color="auto" w:frame="1"/>
        </w:rPr>
        <w:t>Context</w:t>
      </w:r>
    </w:p>
    <w:p w14:paraId="31740157" w14:textId="77777777" w:rsidR="000C0443" w:rsidRPr="000C0443" w:rsidRDefault="000C0443" w:rsidP="000C0443">
      <w:pPr>
        <w:shd w:val="clear" w:color="auto" w:fill="FFFFFF"/>
        <w:spacing w:before="158" w:after="158" w:line="330" w:lineRule="atLeast"/>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 xml:space="preserve">This dataset contains audio statistics of the top 2000 tracks on Spotify from 2000-2019. The data contains about 18 columns each describing the track and </w:t>
      </w:r>
      <w:proofErr w:type="gramStart"/>
      <w:r w:rsidRPr="000C0443">
        <w:rPr>
          <w:rFonts w:ascii="inherit" w:eastAsia="Times New Roman" w:hAnsi="inherit" w:cs="Arial"/>
          <w:color w:val="000000"/>
          <w:sz w:val="21"/>
          <w:szCs w:val="21"/>
        </w:rPr>
        <w:t>it's</w:t>
      </w:r>
      <w:proofErr w:type="gramEnd"/>
      <w:r w:rsidRPr="000C0443">
        <w:rPr>
          <w:rFonts w:ascii="inherit" w:eastAsia="Times New Roman" w:hAnsi="inherit" w:cs="Arial"/>
          <w:color w:val="000000"/>
          <w:sz w:val="21"/>
          <w:szCs w:val="21"/>
        </w:rPr>
        <w:t xml:space="preserve"> qualities.</w:t>
      </w:r>
    </w:p>
    <w:p w14:paraId="4A6441B8" w14:textId="77777777" w:rsidR="000C0443" w:rsidRPr="000C0443" w:rsidRDefault="000C0443" w:rsidP="000C0443">
      <w:pPr>
        <w:shd w:val="clear" w:color="auto" w:fill="FFFFFF"/>
        <w:spacing w:after="0" w:line="330" w:lineRule="atLeast"/>
        <w:textAlignment w:val="baseline"/>
        <w:outlineLvl w:val="0"/>
        <w:rPr>
          <w:rFonts w:ascii="Arial" w:eastAsia="Times New Roman" w:hAnsi="Arial" w:cs="Arial"/>
          <w:color w:val="000000"/>
          <w:kern w:val="36"/>
          <w:sz w:val="36"/>
          <w:szCs w:val="36"/>
        </w:rPr>
      </w:pPr>
      <w:r w:rsidRPr="000C0443">
        <w:rPr>
          <w:rFonts w:ascii="inherit" w:eastAsia="Times New Roman" w:hAnsi="inherit" w:cs="Arial"/>
          <w:color w:val="000000"/>
          <w:kern w:val="36"/>
          <w:sz w:val="36"/>
          <w:szCs w:val="36"/>
          <w:bdr w:val="none" w:sz="0" w:space="0" w:color="auto" w:frame="1"/>
        </w:rPr>
        <w:t>Content</w:t>
      </w:r>
    </w:p>
    <w:p w14:paraId="033A04E4"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artist: Name of the Artist.</w:t>
      </w:r>
    </w:p>
    <w:p w14:paraId="63DA5885"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song: Name of the Track.</w:t>
      </w:r>
    </w:p>
    <w:p w14:paraId="4A82E147"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proofErr w:type="spellStart"/>
      <w:r w:rsidRPr="000C0443">
        <w:rPr>
          <w:rFonts w:ascii="inherit" w:eastAsia="Times New Roman" w:hAnsi="inherit" w:cs="Arial"/>
          <w:color w:val="000000"/>
          <w:sz w:val="21"/>
          <w:szCs w:val="21"/>
        </w:rPr>
        <w:t>duration_ms</w:t>
      </w:r>
      <w:proofErr w:type="spellEnd"/>
      <w:r w:rsidRPr="000C0443">
        <w:rPr>
          <w:rFonts w:ascii="inherit" w:eastAsia="Times New Roman" w:hAnsi="inherit" w:cs="Arial"/>
          <w:color w:val="000000"/>
          <w:sz w:val="21"/>
          <w:szCs w:val="21"/>
        </w:rPr>
        <w:t>: Duration of the track in milliseconds.</w:t>
      </w:r>
    </w:p>
    <w:p w14:paraId="1A092E0C"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explicit: The lyrics or content of a song or a music video contain one or more of the criteria which could be considered offensive or unsuitable for children.</w:t>
      </w:r>
    </w:p>
    <w:p w14:paraId="6D38403F"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year: Release Year of the track.</w:t>
      </w:r>
    </w:p>
    <w:p w14:paraId="2205B271"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popularity: The higher the value the more popular the song is.</w:t>
      </w:r>
    </w:p>
    <w:p w14:paraId="4F9B4EC6"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danceability: Danceability describes how suitable a track is for dancing based on a combination of musical elements including tempo, rhythm stability, beat strength, and overall regularity. A value of 0.0 is least danceable and 1.0 is most danceable.</w:t>
      </w:r>
    </w:p>
    <w:p w14:paraId="1429E4D7"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energy: Energy is a measure from 0.0 to 1.0 and represents a perceptual measure of intensity and activity.</w:t>
      </w:r>
    </w:p>
    <w:p w14:paraId="263CB697"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 xml:space="preserve">key: The key the track is in. Integers map to pitches using standard Pitch Class notation. </w:t>
      </w:r>
      <w:proofErr w:type="gramStart"/>
      <w:r w:rsidRPr="000C0443">
        <w:rPr>
          <w:rFonts w:ascii="inherit" w:eastAsia="Times New Roman" w:hAnsi="inherit" w:cs="Arial"/>
          <w:color w:val="000000"/>
          <w:sz w:val="21"/>
          <w:szCs w:val="21"/>
        </w:rPr>
        <w:t>E.g.</w:t>
      </w:r>
      <w:proofErr w:type="gramEnd"/>
      <w:r w:rsidRPr="000C0443">
        <w:rPr>
          <w:rFonts w:ascii="inherit" w:eastAsia="Times New Roman" w:hAnsi="inherit" w:cs="Arial"/>
          <w:color w:val="000000"/>
          <w:sz w:val="21"/>
          <w:szCs w:val="21"/>
        </w:rPr>
        <w:t xml:space="preserve"> 0 = C, 1 = C</w:t>
      </w:r>
      <w:r w:rsidRPr="000C0443">
        <w:rPr>
          <w:rFonts w:ascii="Segoe UI Symbol" w:eastAsia="Times New Roman" w:hAnsi="Segoe UI Symbol" w:cs="Segoe UI Symbol"/>
          <w:color w:val="000000"/>
          <w:sz w:val="21"/>
          <w:szCs w:val="21"/>
        </w:rPr>
        <w:t>♯</w:t>
      </w:r>
      <w:r w:rsidRPr="000C0443">
        <w:rPr>
          <w:rFonts w:ascii="inherit" w:eastAsia="Times New Roman" w:hAnsi="inherit" w:cs="Arial"/>
          <w:color w:val="000000"/>
          <w:sz w:val="21"/>
          <w:szCs w:val="21"/>
        </w:rPr>
        <w:t>/D</w:t>
      </w:r>
      <w:r w:rsidRPr="000C0443">
        <w:rPr>
          <w:rFonts w:ascii="Segoe UI Symbol" w:eastAsia="Times New Roman" w:hAnsi="Segoe UI Symbol" w:cs="Segoe UI Symbol"/>
          <w:color w:val="000000"/>
          <w:sz w:val="21"/>
          <w:szCs w:val="21"/>
        </w:rPr>
        <w:t>♭</w:t>
      </w:r>
      <w:r w:rsidRPr="000C0443">
        <w:rPr>
          <w:rFonts w:ascii="inherit" w:eastAsia="Times New Roman" w:hAnsi="inherit" w:cs="Arial"/>
          <w:color w:val="000000"/>
          <w:sz w:val="21"/>
          <w:szCs w:val="21"/>
        </w:rPr>
        <w:t>, 2 = D, and so on. If no key was detected, the value is -1.</w:t>
      </w:r>
    </w:p>
    <w:p w14:paraId="02359853"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5D2156FB"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mode: Mode indicates the modality (major or minor) of a track, the type of scale from which its melodic content is derived. Major is represented by 1 and minor is 0.</w:t>
      </w:r>
    </w:p>
    <w:p w14:paraId="6312C92E"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proofErr w:type="spellStart"/>
      <w:r w:rsidRPr="000C0443">
        <w:rPr>
          <w:rFonts w:ascii="inherit" w:eastAsia="Times New Roman" w:hAnsi="inherit" w:cs="Arial"/>
          <w:color w:val="000000"/>
          <w:sz w:val="21"/>
          <w:szCs w:val="21"/>
        </w:rPr>
        <w:t>speechiness</w:t>
      </w:r>
      <w:proofErr w:type="spellEnd"/>
      <w:r w:rsidRPr="000C0443">
        <w:rPr>
          <w:rFonts w:ascii="inherit" w:eastAsia="Times New Roman" w:hAnsi="inherit" w:cs="Arial"/>
          <w:color w:val="000000"/>
          <w:sz w:val="21"/>
          <w:szCs w:val="21"/>
        </w:rPr>
        <w:t xml:space="preserve">: </w:t>
      </w:r>
      <w:proofErr w:type="spellStart"/>
      <w:r w:rsidRPr="000C0443">
        <w:rPr>
          <w:rFonts w:ascii="inherit" w:eastAsia="Times New Roman" w:hAnsi="inherit" w:cs="Arial"/>
          <w:color w:val="000000"/>
          <w:sz w:val="21"/>
          <w:szCs w:val="21"/>
        </w:rPr>
        <w:t>Speechiness</w:t>
      </w:r>
      <w:proofErr w:type="spellEnd"/>
      <w:r w:rsidRPr="000C0443">
        <w:rPr>
          <w:rFonts w:ascii="inherit" w:eastAsia="Times New Roman" w:hAnsi="inherit" w:cs="Arial"/>
          <w:color w:val="000000"/>
          <w:sz w:val="21"/>
          <w:szCs w:val="21"/>
        </w:rPr>
        <w:t xml:space="preserve"> detects the presence of spoken words in a track. The more exclusively speech-like the recording (</w:t>
      </w:r>
      <w:proofErr w:type="gramStart"/>
      <w:r w:rsidRPr="000C0443">
        <w:rPr>
          <w:rFonts w:ascii="inherit" w:eastAsia="Times New Roman" w:hAnsi="inherit" w:cs="Arial"/>
          <w:color w:val="000000"/>
          <w:sz w:val="21"/>
          <w:szCs w:val="21"/>
        </w:rPr>
        <w:t>e.g.</w:t>
      </w:r>
      <w:proofErr w:type="gramEnd"/>
      <w:r w:rsidRPr="000C0443">
        <w:rPr>
          <w:rFonts w:ascii="inherit" w:eastAsia="Times New Roman" w:hAnsi="inherit" w:cs="Arial"/>
          <w:color w:val="000000"/>
          <w:sz w:val="21"/>
          <w:szCs w:val="21"/>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2BCCD10"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proofErr w:type="spellStart"/>
      <w:r w:rsidRPr="000C0443">
        <w:rPr>
          <w:rFonts w:ascii="inherit" w:eastAsia="Times New Roman" w:hAnsi="inherit" w:cs="Arial"/>
          <w:color w:val="000000"/>
          <w:sz w:val="21"/>
          <w:szCs w:val="21"/>
        </w:rPr>
        <w:t>acousticness</w:t>
      </w:r>
      <w:proofErr w:type="spellEnd"/>
      <w:r w:rsidRPr="000C0443">
        <w:rPr>
          <w:rFonts w:ascii="inherit" w:eastAsia="Times New Roman" w:hAnsi="inherit" w:cs="Arial"/>
          <w:color w:val="000000"/>
          <w:sz w:val="21"/>
          <w:szCs w:val="21"/>
        </w:rPr>
        <w:t>: A confidence measure from 0.0 to 1.0 of whether the track is acoustic. 1.0 represents high confidence the track is acoustic.</w:t>
      </w:r>
    </w:p>
    <w:p w14:paraId="0013D979"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proofErr w:type="spellStart"/>
      <w:r w:rsidRPr="000C0443">
        <w:rPr>
          <w:rFonts w:ascii="inherit" w:eastAsia="Times New Roman" w:hAnsi="inherit" w:cs="Arial"/>
          <w:color w:val="000000"/>
          <w:sz w:val="21"/>
          <w:szCs w:val="21"/>
        </w:rPr>
        <w:lastRenderedPageBreak/>
        <w:t>instrumentalness</w:t>
      </w:r>
      <w:proofErr w:type="spellEnd"/>
      <w:r w:rsidRPr="000C0443">
        <w:rPr>
          <w:rFonts w:ascii="inherit" w:eastAsia="Times New Roman" w:hAnsi="inherit" w:cs="Arial"/>
          <w:color w:val="000000"/>
          <w:sz w:val="21"/>
          <w:szCs w:val="21"/>
        </w:rPr>
        <w:t xml:space="preserve">: Predicts whether a track contains no vocals. "Ooh" and "aah" sounds are treated as instrumental in this context. Rap or spoken word tracks are clearly "vocal". The closer the </w:t>
      </w:r>
      <w:proofErr w:type="spellStart"/>
      <w:r w:rsidRPr="000C0443">
        <w:rPr>
          <w:rFonts w:ascii="inherit" w:eastAsia="Times New Roman" w:hAnsi="inherit" w:cs="Arial"/>
          <w:color w:val="000000"/>
          <w:sz w:val="21"/>
          <w:szCs w:val="21"/>
        </w:rPr>
        <w:t>instrumentalness</w:t>
      </w:r>
      <w:proofErr w:type="spellEnd"/>
      <w:r w:rsidRPr="000C0443">
        <w:rPr>
          <w:rFonts w:ascii="inherit" w:eastAsia="Times New Roman" w:hAnsi="inherit" w:cs="Arial"/>
          <w:color w:val="000000"/>
          <w:sz w:val="21"/>
          <w:szCs w:val="21"/>
        </w:rPr>
        <w:t xml:space="preserve"> value is to 1.0, the greater likelihood the track contains no vocal content. Values above 0.5 are intended to represent instrumental tracks, but confidence is higher as the value approaches 1.0.</w:t>
      </w:r>
    </w:p>
    <w:p w14:paraId="148AB7B3"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liveness: Detects the presence of an audience in the recording. Higher liveness values represent an increased probability that the track was performed live. A value above 0.8 provides strong likelihood that the track is live.</w:t>
      </w:r>
    </w:p>
    <w:p w14:paraId="28B5FF1C"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valence: A measure from 0.0 to 1.0 describing the musical positiveness conveyed by a track. Tracks with high valence sound more positive (</w:t>
      </w:r>
      <w:proofErr w:type="gramStart"/>
      <w:r w:rsidRPr="000C0443">
        <w:rPr>
          <w:rFonts w:ascii="inherit" w:eastAsia="Times New Roman" w:hAnsi="inherit" w:cs="Arial"/>
          <w:color w:val="000000"/>
          <w:sz w:val="21"/>
          <w:szCs w:val="21"/>
        </w:rPr>
        <w:t>e.g.</w:t>
      </w:r>
      <w:proofErr w:type="gramEnd"/>
      <w:r w:rsidRPr="000C0443">
        <w:rPr>
          <w:rFonts w:ascii="inherit" w:eastAsia="Times New Roman" w:hAnsi="inherit" w:cs="Arial"/>
          <w:color w:val="000000"/>
          <w:sz w:val="21"/>
          <w:szCs w:val="21"/>
        </w:rPr>
        <w:t xml:space="preserve"> happy, cheerful, euphoric), while tracks with low valence sound more negative (e.g. sad, depressed, angry).</w:t>
      </w:r>
    </w:p>
    <w:p w14:paraId="69089554"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tempo: The overall estimated tempo of a track in beats per minute (BPM). In musical terminology, tempo is the speed or pace of a given piece and derives directly from the average beat duration.</w:t>
      </w:r>
    </w:p>
    <w:p w14:paraId="09559C13" w14:textId="77777777" w:rsidR="000C0443" w:rsidRPr="000C0443" w:rsidRDefault="000C0443" w:rsidP="000C0443">
      <w:pPr>
        <w:numPr>
          <w:ilvl w:val="0"/>
          <w:numId w:val="1"/>
        </w:numPr>
        <w:shd w:val="clear" w:color="auto" w:fill="FFFFFF"/>
        <w:spacing w:before="60" w:after="60" w:line="330" w:lineRule="atLeast"/>
        <w:ind w:left="840"/>
        <w:textAlignment w:val="baseline"/>
        <w:rPr>
          <w:rFonts w:ascii="inherit" w:eastAsia="Times New Roman" w:hAnsi="inherit" w:cs="Arial"/>
          <w:color w:val="000000"/>
          <w:sz w:val="21"/>
          <w:szCs w:val="21"/>
        </w:rPr>
      </w:pPr>
      <w:r w:rsidRPr="000C0443">
        <w:rPr>
          <w:rFonts w:ascii="inherit" w:eastAsia="Times New Roman" w:hAnsi="inherit" w:cs="Arial"/>
          <w:color w:val="000000"/>
          <w:sz w:val="21"/>
          <w:szCs w:val="21"/>
        </w:rPr>
        <w:t>genre: Genre of the track.</w:t>
      </w:r>
    </w:p>
    <w:p w14:paraId="7F5687D9" w14:textId="77777777" w:rsidR="001B735F" w:rsidRDefault="001B735F"/>
    <w:sectPr w:rsidR="001B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39C"/>
    <w:multiLevelType w:val="multilevel"/>
    <w:tmpl w:val="C2C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766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43"/>
    <w:rsid w:val="000C0443"/>
    <w:rsid w:val="001B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F7C"/>
  <w15:chartTrackingRefBased/>
  <w15:docId w15:val="{9424265A-5CAB-4225-9D4F-D9CC8C58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4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0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0443"/>
    <w:rPr>
      <w:rFonts w:ascii="Times New Roman" w:eastAsia="Times New Roman" w:hAnsi="Times New Roman" w:cs="Times New Roman"/>
      <w:b/>
      <w:bCs/>
      <w:sz w:val="36"/>
      <w:szCs w:val="36"/>
    </w:rPr>
  </w:style>
  <w:style w:type="character" w:styleId="Strong">
    <w:name w:val="Strong"/>
    <w:basedOn w:val="DefaultParagraphFont"/>
    <w:uiPriority w:val="22"/>
    <w:qFormat/>
    <w:rsid w:val="000C0443"/>
    <w:rPr>
      <w:b/>
      <w:bCs/>
    </w:rPr>
  </w:style>
  <w:style w:type="paragraph" w:styleId="NormalWeb">
    <w:name w:val="Normal (Web)"/>
    <w:basedOn w:val="Normal"/>
    <w:uiPriority w:val="99"/>
    <w:semiHidden/>
    <w:unhideWhenUsed/>
    <w:rsid w:val="000C0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589541">
      <w:bodyDiv w:val="1"/>
      <w:marLeft w:val="0"/>
      <w:marRight w:val="0"/>
      <w:marTop w:val="0"/>
      <w:marBottom w:val="0"/>
      <w:divBdr>
        <w:top w:val="none" w:sz="0" w:space="0" w:color="auto"/>
        <w:left w:val="none" w:sz="0" w:space="0" w:color="auto"/>
        <w:bottom w:val="none" w:sz="0" w:space="0" w:color="auto"/>
        <w:right w:val="none" w:sz="0" w:space="0" w:color="auto"/>
      </w:divBdr>
      <w:divsChild>
        <w:div w:id="1918518506">
          <w:marLeft w:val="0"/>
          <w:marRight w:val="0"/>
          <w:marTop w:val="0"/>
          <w:marBottom w:val="0"/>
          <w:divBdr>
            <w:top w:val="none" w:sz="0" w:space="0" w:color="auto"/>
            <w:left w:val="none" w:sz="0" w:space="0" w:color="auto"/>
            <w:bottom w:val="none" w:sz="0" w:space="0" w:color="auto"/>
            <w:right w:val="none" w:sz="0" w:space="0" w:color="auto"/>
          </w:divBdr>
        </w:div>
        <w:div w:id="119880878">
          <w:marLeft w:val="0"/>
          <w:marRight w:val="0"/>
          <w:marTop w:val="0"/>
          <w:marBottom w:val="0"/>
          <w:divBdr>
            <w:top w:val="none" w:sz="0" w:space="0" w:color="auto"/>
            <w:left w:val="none" w:sz="0" w:space="0" w:color="auto"/>
            <w:bottom w:val="none" w:sz="0" w:space="0" w:color="auto"/>
            <w:right w:val="none" w:sz="0" w:space="0" w:color="auto"/>
          </w:divBdr>
          <w:divsChild>
            <w:div w:id="1761483314">
              <w:marLeft w:val="0"/>
              <w:marRight w:val="0"/>
              <w:marTop w:val="0"/>
              <w:marBottom w:val="0"/>
              <w:divBdr>
                <w:top w:val="none" w:sz="0" w:space="0" w:color="auto"/>
                <w:left w:val="none" w:sz="0" w:space="0" w:color="auto"/>
                <w:bottom w:val="none" w:sz="0" w:space="0" w:color="auto"/>
                <w:right w:val="none" w:sz="0" w:space="0" w:color="auto"/>
              </w:divBdr>
              <w:divsChild>
                <w:div w:id="181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cp:revision>
  <dcterms:created xsi:type="dcterms:W3CDTF">2022-09-04T01:34:00Z</dcterms:created>
  <dcterms:modified xsi:type="dcterms:W3CDTF">2022-09-04T01:35:00Z</dcterms:modified>
</cp:coreProperties>
</file>