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DF2B3" w14:textId="2E287EE0" w:rsidR="00B03A8E" w:rsidRDefault="00B31D2F" w:rsidP="00B31D2F">
      <w:pPr>
        <w:pStyle w:val="Title"/>
      </w:pPr>
      <w:r>
        <w:t>DIY Flow Bench</w:t>
      </w:r>
    </w:p>
    <w:p w14:paraId="62982D77" w14:textId="2A8682E5" w:rsidR="00B31D2F" w:rsidRDefault="00B31D2F" w:rsidP="00B31D2F">
      <w:pPr>
        <w:pStyle w:val="Subtitle"/>
      </w:pPr>
      <w:r>
        <w:t>Serial API Specification</w:t>
      </w:r>
    </w:p>
    <w:p w14:paraId="05584C4F" w14:textId="7532F03B" w:rsidR="00B31D2F" w:rsidRDefault="00B31D2F" w:rsidP="00B31D2F">
      <w:r>
        <w:t>Revision 1: April 1</w:t>
      </w:r>
      <w:r w:rsidR="00B72F46">
        <w:t>5</w:t>
      </w:r>
      <w:r>
        <w:t>, 2020 – Jason Estes</w:t>
      </w:r>
    </w:p>
    <w:p w14:paraId="3DD49E82" w14:textId="227CC666" w:rsidR="00B646D9" w:rsidRDefault="00B31D2F" w:rsidP="00B646D9">
      <w:r>
        <w:br w:type="page"/>
      </w:r>
    </w:p>
    <w:sdt>
      <w:sdtPr>
        <w:rPr>
          <w:rFonts w:asciiTheme="minorHAnsi" w:eastAsiaTheme="minorHAnsi" w:hAnsiTheme="minorHAnsi" w:cstheme="minorBidi"/>
          <w:color w:val="auto"/>
          <w:sz w:val="22"/>
          <w:szCs w:val="22"/>
        </w:rPr>
        <w:id w:val="1026677598"/>
        <w:docPartObj>
          <w:docPartGallery w:val="Table of Contents"/>
          <w:docPartUnique/>
        </w:docPartObj>
      </w:sdtPr>
      <w:sdtEndPr>
        <w:rPr>
          <w:b/>
          <w:bCs/>
          <w:noProof/>
        </w:rPr>
      </w:sdtEndPr>
      <w:sdtContent>
        <w:p w14:paraId="5B9F37D9" w14:textId="172776AC" w:rsidR="00B646D9" w:rsidRDefault="00B646D9">
          <w:pPr>
            <w:pStyle w:val="TOCHeading"/>
          </w:pPr>
          <w:r>
            <w:t>Table of Contents</w:t>
          </w:r>
        </w:p>
        <w:p w14:paraId="0B57313B" w14:textId="34DEE15C" w:rsidR="00C16D4C" w:rsidRDefault="00B646D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869635" w:history="1">
            <w:r w:rsidR="00C16D4C" w:rsidRPr="002F169B">
              <w:rPr>
                <w:rStyle w:val="Hyperlink"/>
                <w:noProof/>
              </w:rPr>
              <w:t>Serial Communication</w:t>
            </w:r>
            <w:r w:rsidR="00C16D4C">
              <w:rPr>
                <w:noProof/>
                <w:webHidden/>
              </w:rPr>
              <w:tab/>
            </w:r>
            <w:r w:rsidR="00C16D4C">
              <w:rPr>
                <w:noProof/>
                <w:webHidden/>
              </w:rPr>
              <w:fldChar w:fldCharType="begin"/>
            </w:r>
            <w:r w:rsidR="00C16D4C">
              <w:rPr>
                <w:noProof/>
                <w:webHidden/>
              </w:rPr>
              <w:instrText xml:space="preserve"> PAGEREF _Toc37869635 \h </w:instrText>
            </w:r>
            <w:r w:rsidR="00C16D4C">
              <w:rPr>
                <w:noProof/>
                <w:webHidden/>
              </w:rPr>
            </w:r>
            <w:r w:rsidR="00C16D4C">
              <w:rPr>
                <w:noProof/>
                <w:webHidden/>
              </w:rPr>
              <w:fldChar w:fldCharType="separate"/>
            </w:r>
            <w:r w:rsidR="00C16D4C">
              <w:rPr>
                <w:noProof/>
                <w:webHidden/>
              </w:rPr>
              <w:t>3</w:t>
            </w:r>
            <w:r w:rsidR="00C16D4C">
              <w:rPr>
                <w:noProof/>
                <w:webHidden/>
              </w:rPr>
              <w:fldChar w:fldCharType="end"/>
            </w:r>
          </w:hyperlink>
        </w:p>
        <w:p w14:paraId="2B086DDD" w14:textId="72486C78" w:rsidR="00C16D4C" w:rsidRDefault="00B72F46">
          <w:pPr>
            <w:pStyle w:val="TOC2"/>
            <w:tabs>
              <w:tab w:val="right" w:leader="dot" w:pos="9350"/>
            </w:tabs>
            <w:rPr>
              <w:rFonts w:eastAsiaTheme="minorEastAsia"/>
              <w:noProof/>
            </w:rPr>
          </w:pPr>
          <w:hyperlink w:anchor="_Toc37869636" w:history="1">
            <w:r w:rsidR="00C16D4C" w:rsidRPr="002F169B">
              <w:rPr>
                <w:rStyle w:val="Hyperlink"/>
                <w:noProof/>
              </w:rPr>
              <w:t>Bluetooth (SPP)</w:t>
            </w:r>
            <w:r w:rsidR="00C16D4C">
              <w:rPr>
                <w:noProof/>
                <w:webHidden/>
              </w:rPr>
              <w:tab/>
            </w:r>
            <w:r w:rsidR="00C16D4C">
              <w:rPr>
                <w:noProof/>
                <w:webHidden/>
              </w:rPr>
              <w:fldChar w:fldCharType="begin"/>
            </w:r>
            <w:r w:rsidR="00C16D4C">
              <w:rPr>
                <w:noProof/>
                <w:webHidden/>
              </w:rPr>
              <w:instrText xml:space="preserve"> PAGEREF _Toc37869636 \h </w:instrText>
            </w:r>
            <w:r w:rsidR="00C16D4C">
              <w:rPr>
                <w:noProof/>
                <w:webHidden/>
              </w:rPr>
            </w:r>
            <w:r w:rsidR="00C16D4C">
              <w:rPr>
                <w:noProof/>
                <w:webHidden/>
              </w:rPr>
              <w:fldChar w:fldCharType="separate"/>
            </w:r>
            <w:r w:rsidR="00C16D4C">
              <w:rPr>
                <w:noProof/>
                <w:webHidden/>
              </w:rPr>
              <w:t>3</w:t>
            </w:r>
            <w:r w:rsidR="00C16D4C">
              <w:rPr>
                <w:noProof/>
                <w:webHidden/>
              </w:rPr>
              <w:fldChar w:fldCharType="end"/>
            </w:r>
          </w:hyperlink>
        </w:p>
        <w:p w14:paraId="7D6B916C" w14:textId="62D0FBB7" w:rsidR="00C16D4C" w:rsidRDefault="00B72F46">
          <w:pPr>
            <w:pStyle w:val="TOC1"/>
            <w:tabs>
              <w:tab w:val="right" w:leader="dot" w:pos="9350"/>
            </w:tabs>
            <w:rPr>
              <w:rFonts w:eastAsiaTheme="minorEastAsia"/>
              <w:noProof/>
            </w:rPr>
          </w:pPr>
          <w:hyperlink w:anchor="_Toc37869637" w:history="1">
            <w:r w:rsidR="00C16D4C" w:rsidRPr="002F169B">
              <w:rPr>
                <w:rStyle w:val="Hyperlink"/>
                <w:noProof/>
              </w:rPr>
              <w:t>Protocol Description</w:t>
            </w:r>
            <w:r w:rsidR="00C16D4C">
              <w:rPr>
                <w:noProof/>
                <w:webHidden/>
              </w:rPr>
              <w:tab/>
            </w:r>
            <w:r w:rsidR="00C16D4C">
              <w:rPr>
                <w:noProof/>
                <w:webHidden/>
              </w:rPr>
              <w:fldChar w:fldCharType="begin"/>
            </w:r>
            <w:r w:rsidR="00C16D4C">
              <w:rPr>
                <w:noProof/>
                <w:webHidden/>
              </w:rPr>
              <w:instrText xml:space="preserve"> PAGEREF _Toc37869637 \h </w:instrText>
            </w:r>
            <w:r w:rsidR="00C16D4C">
              <w:rPr>
                <w:noProof/>
                <w:webHidden/>
              </w:rPr>
            </w:r>
            <w:r w:rsidR="00C16D4C">
              <w:rPr>
                <w:noProof/>
                <w:webHidden/>
              </w:rPr>
              <w:fldChar w:fldCharType="separate"/>
            </w:r>
            <w:r w:rsidR="00C16D4C">
              <w:rPr>
                <w:noProof/>
                <w:webHidden/>
              </w:rPr>
              <w:t>4</w:t>
            </w:r>
            <w:r w:rsidR="00C16D4C">
              <w:rPr>
                <w:noProof/>
                <w:webHidden/>
              </w:rPr>
              <w:fldChar w:fldCharType="end"/>
            </w:r>
          </w:hyperlink>
        </w:p>
        <w:p w14:paraId="22B6C9C8" w14:textId="049D884A" w:rsidR="00C16D4C" w:rsidRDefault="00B72F46">
          <w:pPr>
            <w:pStyle w:val="TOC1"/>
            <w:tabs>
              <w:tab w:val="right" w:leader="dot" w:pos="9350"/>
            </w:tabs>
            <w:rPr>
              <w:rFonts w:eastAsiaTheme="minorEastAsia"/>
              <w:noProof/>
            </w:rPr>
          </w:pPr>
          <w:hyperlink w:anchor="_Toc37869638" w:history="1">
            <w:r w:rsidR="00C16D4C" w:rsidRPr="002F169B">
              <w:rPr>
                <w:rStyle w:val="Hyperlink"/>
                <w:noProof/>
              </w:rPr>
              <w:t>API Reference</w:t>
            </w:r>
            <w:r w:rsidR="00C16D4C">
              <w:rPr>
                <w:noProof/>
                <w:webHidden/>
              </w:rPr>
              <w:tab/>
            </w:r>
            <w:r w:rsidR="00C16D4C">
              <w:rPr>
                <w:noProof/>
                <w:webHidden/>
              </w:rPr>
              <w:fldChar w:fldCharType="begin"/>
            </w:r>
            <w:r w:rsidR="00C16D4C">
              <w:rPr>
                <w:noProof/>
                <w:webHidden/>
              </w:rPr>
              <w:instrText xml:space="preserve"> PAGEREF _Toc37869638 \h </w:instrText>
            </w:r>
            <w:r w:rsidR="00C16D4C">
              <w:rPr>
                <w:noProof/>
                <w:webHidden/>
              </w:rPr>
            </w:r>
            <w:r w:rsidR="00C16D4C">
              <w:rPr>
                <w:noProof/>
                <w:webHidden/>
              </w:rPr>
              <w:fldChar w:fldCharType="separate"/>
            </w:r>
            <w:r w:rsidR="00C16D4C">
              <w:rPr>
                <w:noProof/>
                <w:webHidden/>
              </w:rPr>
              <w:t>5</w:t>
            </w:r>
            <w:r w:rsidR="00C16D4C">
              <w:rPr>
                <w:noProof/>
                <w:webHidden/>
              </w:rPr>
              <w:fldChar w:fldCharType="end"/>
            </w:r>
          </w:hyperlink>
        </w:p>
        <w:p w14:paraId="5967C6B6" w14:textId="7A378002" w:rsidR="00C16D4C" w:rsidRDefault="00B72F46">
          <w:pPr>
            <w:pStyle w:val="TOC2"/>
            <w:tabs>
              <w:tab w:val="right" w:leader="dot" w:pos="9350"/>
            </w:tabs>
            <w:rPr>
              <w:rFonts w:eastAsiaTheme="minorEastAsia"/>
              <w:noProof/>
            </w:rPr>
          </w:pPr>
          <w:hyperlink w:anchor="_Toc37869639" w:history="1">
            <w:r w:rsidR="00C16D4C" w:rsidRPr="002F169B">
              <w:rPr>
                <w:rStyle w:val="Hyperlink"/>
                <w:noProof/>
              </w:rPr>
              <w:t>V - Get Version</w:t>
            </w:r>
            <w:r w:rsidR="00C16D4C">
              <w:rPr>
                <w:noProof/>
                <w:webHidden/>
              </w:rPr>
              <w:tab/>
            </w:r>
            <w:r w:rsidR="00C16D4C">
              <w:rPr>
                <w:noProof/>
                <w:webHidden/>
              </w:rPr>
              <w:fldChar w:fldCharType="begin"/>
            </w:r>
            <w:r w:rsidR="00C16D4C">
              <w:rPr>
                <w:noProof/>
                <w:webHidden/>
              </w:rPr>
              <w:instrText xml:space="preserve"> PAGEREF _Toc37869639 \h </w:instrText>
            </w:r>
            <w:r w:rsidR="00C16D4C">
              <w:rPr>
                <w:noProof/>
                <w:webHidden/>
              </w:rPr>
            </w:r>
            <w:r w:rsidR="00C16D4C">
              <w:rPr>
                <w:noProof/>
                <w:webHidden/>
              </w:rPr>
              <w:fldChar w:fldCharType="separate"/>
            </w:r>
            <w:r w:rsidR="00C16D4C">
              <w:rPr>
                <w:noProof/>
                <w:webHidden/>
              </w:rPr>
              <w:t>5</w:t>
            </w:r>
            <w:r w:rsidR="00C16D4C">
              <w:rPr>
                <w:noProof/>
                <w:webHidden/>
              </w:rPr>
              <w:fldChar w:fldCharType="end"/>
            </w:r>
          </w:hyperlink>
        </w:p>
        <w:p w14:paraId="7D3F11C6" w14:textId="59AE799E" w:rsidR="00C16D4C" w:rsidRDefault="00B72F46">
          <w:pPr>
            <w:pStyle w:val="TOC2"/>
            <w:tabs>
              <w:tab w:val="right" w:leader="dot" w:pos="9350"/>
            </w:tabs>
            <w:rPr>
              <w:rFonts w:eastAsiaTheme="minorEastAsia"/>
              <w:noProof/>
            </w:rPr>
          </w:pPr>
          <w:hyperlink w:anchor="_Toc37869640" w:history="1">
            <w:r w:rsidR="00C16D4C" w:rsidRPr="002F169B">
              <w:rPr>
                <w:rStyle w:val="Hyperlink"/>
                <w:noProof/>
              </w:rPr>
              <w:t>C - Get Capabilities</w:t>
            </w:r>
            <w:r w:rsidR="00C16D4C">
              <w:rPr>
                <w:noProof/>
                <w:webHidden/>
              </w:rPr>
              <w:tab/>
            </w:r>
            <w:r w:rsidR="00C16D4C">
              <w:rPr>
                <w:noProof/>
                <w:webHidden/>
              </w:rPr>
              <w:fldChar w:fldCharType="begin"/>
            </w:r>
            <w:r w:rsidR="00C16D4C">
              <w:rPr>
                <w:noProof/>
                <w:webHidden/>
              </w:rPr>
              <w:instrText xml:space="preserve"> PAGEREF _Toc37869640 \h </w:instrText>
            </w:r>
            <w:r w:rsidR="00C16D4C">
              <w:rPr>
                <w:noProof/>
                <w:webHidden/>
              </w:rPr>
            </w:r>
            <w:r w:rsidR="00C16D4C">
              <w:rPr>
                <w:noProof/>
                <w:webHidden/>
              </w:rPr>
              <w:fldChar w:fldCharType="separate"/>
            </w:r>
            <w:r w:rsidR="00C16D4C">
              <w:rPr>
                <w:noProof/>
                <w:webHidden/>
              </w:rPr>
              <w:t>5</w:t>
            </w:r>
            <w:r w:rsidR="00C16D4C">
              <w:rPr>
                <w:noProof/>
                <w:webHidden/>
              </w:rPr>
              <w:fldChar w:fldCharType="end"/>
            </w:r>
          </w:hyperlink>
        </w:p>
        <w:p w14:paraId="7799DB14" w14:textId="0313A676" w:rsidR="00C16D4C" w:rsidRDefault="00B72F46">
          <w:pPr>
            <w:pStyle w:val="TOC2"/>
            <w:tabs>
              <w:tab w:val="right" w:leader="dot" w:pos="9350"/>
            </w:tabs>
            <w:rPr>
              <w:rFonts w:eastAsiaTheme="minorEastAsia"/>
              <w:noProof/>
            </w:rPr>
          </w:pPr>
          <w:hyperlink w:anchor="_Toc37869641" w:history="1">
            <w:r w:rsidR="00C16D4C" w:rsidRPr="002F169B">
              <w:rPr>
                <w:rStyle w:val="Hyperlink"/>
                <w:noProof/>
              </w:rPr>
              <w:t>L - Perform Leak Test Calibration</w:t>
            </w:r>
            <w:r w:rsidR="00C16D4C">
              <w:rPr>
                <w:noProof/>
                <w:webHidden/>
              </w:rPr>
              <w:tab/>
            </w:r>
            <w:r w:rsidR="00C16D4C">
              <w:rPr>
                <w:noProof/>
                <w:webHidden/>
              </w:rPr>
              <w:fldChar w:fldCharType="begin"/>
            </w:r>
            <w:r w:rsidR="00C16D4C">
              <w:rPr>
                <w:noProof/>
                <w:webHidden/>
              </w:rPr>
              <w:instrText xml:space="preserve"> PAGEREF _Toc37869641 \h </w:instrText>
            </w:r>
            <w:r w:rsidR="00C16D4C">
              <w:rPr>
                <w:noProof/>
                <w:webHidden/>
              </w:rPr>
            </w:r>
            <w:r w:rsidR="00C16D4C">
              <w:rPr>
                <w:noProof/>
                <w:webHidden/>
              </w:rPr>
              <w:fldChar w:fldCharType="separate"/>
            </w:r>
            <w:r w:rsidR="00C16D4C">
              <w:rPr>
                <w:noProof/>
                <w:webHidden/>
              </w:rPr>
              <w:t>5</w:t>
            </w:r>
            <w:r w:rsidR="00C16D4C">
              <w:rPr>
                <w:noProof/>
                <w:webHidden/>
              </w:rPr>
              <w:fldChar w:fldCharType="end"/>
            </w:r>
          </w:hyperlink>
        </w:p>
        <w:p w14:paraId="64767BBC" w14:textId="6F765080" w:rsidR="00C16D4C" w:rsidRDefault="00B72F46">
          <w:pPr>
            <w:pStyle w:val="TOC2"/>
            <w:tabs>
              <w:tab w:val="right" w:leader="dot" w:pos="9350"/>
            </w:tabs>
            <w:rPr>
              <w:rFonts w:eastAsiaTheme="minorEastAsia"/>
              <w:noProof/>
            </w:rPr>
          </w:pPr>
          <w:hyperlink w:anchor="_Toc37869642" w:history="1">
            <w:r w:rsidR="00C16D4C" w:rsidRPr="002F169B">
              <w:rPr>
                <w:rStyle w:val="Hyperlink"/>
                <w:noProof/>
              </w:rPr>
              <w:t>l - Perform Leak Test</w:t>
            </w:r>
            <w:r w:rsidR="00C16D4C">
              <w:rPr>
                <w:noProof/>
                <w:webHidden/>
              </w:rPr>
              <w:tab/>
            </w:r>
            <w:r w:rsidR="00C16D4C">
              <w:rPr>
                <w:noProof/>
                <w:webHidden/>
              </w:rPr>
              <w:fldChar w:fldCharType="begin"/>
            </w:r>
            <w:r w:rsidR="00C16D4C">
              <w:rPr>
                <w:noProof/>
                <w:webHidden/>
              </w:rPr>
              <w:instrText xml:space="preserve"> PAGEREF _Toc37869642 \h </w:instrText>
            </w:r>
            <w:r w:rsidR="00C16D4C">
              <w:rPr>
                <w:noProof/>
                <w:webHidden/>
              </w:rPr>
            </w:r>
            <w:r w:rsidR="00C16D4C">
              <w:rPr>
                <w:noProof/>
                <w:webHidden/>
              </w:rPr>
              <w:fldChar w:fldCharType="separate"/>
            </w:r>
            <w:r w:rsidR="00C16D4C">
              <w:rPr>
                <w:noProof/>
                <w:webHidden/>
              </w:rPr>
              <w:t>7</w:t>
            </w:r>
            <w:r w:rsidR="00C16D4C">
              <w:rPr>
                <w:noProof/>
                <w:webHidden/>
              </w:rPr>
              <w:fldChar w:fldCharType="end"/>
            </w:r>
          </w:hyperlink>
        </w:p>
        <w:p w14:paraId="3075C3AC" w14:textId="0C5E8FE0" w:rsidR="00C16D4C" w:rsidRDefault="00B72F46">
          <w:pPr>
            <w:pStyle w:val="TOC2"/>
            <w:tabs>
              <w:tab w:val="right" w:leader="dot" w:pos="9350"/>
            </w:tabs>
            <w:rPr>
              <w:rFonts w:eastAsiaTheme="minorEastAsia"/>
              <w:noProof/>
            </w:rPr>
          </w:pPr>
          <w:hyperlink w:anchor="_Toc37869643" w:history="1">
            <w:r w:rsidR="00C16D4C" w:rsidRPr="002F169B">
              <w:rPr>
                <w:rStyle w:val="Hyperlink"/>
                <w:noProof/>
              </w:rPr>
              <w:t>O - Flow Offset Calibration</w:t>
            </w:r>
            <w:r w:rsidR="00C16D4C">
              <w:rPr>
                <w:noProof/>
                <w:webHidden/>
              </w:rPr>
              <w:tab/>
            </w:r>
            <w:r w:rsidR="00C16D4C">
              <w:rPr>
                <w:noProof/>
                <w:webHidden/>
              </w:rPr>
              <w:fldChar w:fldCharType="begin"/>
            </w:r>
            <w:r w:rsidR="00C16D4C">
              <w:rPr>
                <w:noProof/>
                <w:webHidden/>
              </w:rPr>
              <w:instrText xml:space="preserve"> PAGEREF _Toc37869643 \h </w:instrText>
            </w:r>
            <w:r w:rsidR="00C16D4C">
              <w:rPr>
                <w:noProof/>
                <w:webHidden/>
              </w:rPr>
            </w:r>
            <w:r w:rsidR="00C16D4C">
              <w:rPr>
                <w:noProof/>
                <w:webHidden/>
              </w:rPr>
              <w:fldChar w:fldCharType="separate"/>
            </w:r>
            <w:r w:rsidR="00C16D4C">
              <w:rPr>
                <w:noProof/>
                <w:webHidden/>
              </w:rPr>
              <w:t>7</w:t>
            </w:r>
            <w:r w:rsidR="00C16D4C">
              <w:rPr>
                <w:noProof/>
                <w:webHidden/>
              </w:rPr>
              <w:fldChar w:fldCharType="end"/>
            </w:r>
          </w:hyperlink>
        </w:p>
        <w:p w14:paraId="30E0784C" w14:textId="32A358A1" w:rsidR="00C16D4C" w:rsidRDefault="00B72F46">
          <w:pPr>
            <w:pStyle w:val="TOC2"/>
            <w:tabs>
              <w:tab w:val="right" w:leader="dot" w:pos="9350"/>
            </w:tabs>
            <w:rPr>
              <w:rFonts w:eastAsiaTheme="minorEastAsia"/>
              <w:noProof/>
            </w:rPr>
          </w:pPr>
          <w:hyperlink w:anchor="_Toc37869644" w:history="1">
            <w:r w:rsidR="00C16D4C" w:rsidRPr="002F169B">
              <w:rPr>
                <w:rStyle w:val="Hyperlink"/>
                <w:noProof/>
              </w:rPr>
              <w:t>F - Get Measured Flow</w:t>
            </w:r>
            <w:r w:rsidR="00C16D4C">
              <w:rPr>
                <w:noProof/>
                <w:webHidden/>
              </w:rPr>
              <w:tab/>
            </w:r>
            <w:r w:rsidR="00C16D4C">
              <w:rPr>
                <w:noProof/>
                <w:webHidden/>
              </w:rPr>
              <w:fldChar w:fldCharType="begin"/>
            </w:r>
            <w:r w:rsidR="00C16D4C">
              <w:rPr>
                <w:noProof/>
                <w:webHidden/>
              </w:rPr>
              <w:instrText xml:space="preserve"> PAGEREF _Toc37869644 \h </w:instrText>
            </w:r>
            <w:r w:rsidR="00C16D4C">
              <w:rPr>
                <w:noProof/>
                <w:webHidden/>
              </w:rPr>
            </w:r>
            <w:r w:rsidR="00C16D4C">
              <w:rPr>
                <w:noProof/>
                <w:webHidden/>
              </w:rPr>
              <w:fldChar w:fldCharType="separate"/>
            </w:r>
            <w:r w:rsidR="00C16D4C">
              <w:rPr>
                <w:noProof/>
                <w:webHidden/>
              </w:rPr>
              <w:t>8</w:t>
            </w:r>
            <w:r w:rsidR="00C16D4C">
              <w:rPr>
                <w:noProof/>
                <w:webHidden/>
              </w:rPr>
              <w:fldChar w:fldCharType="end"/>
            </w:r>
          </w:hyperlink>
        </w:p>
        <w:p w14:paraId="062E68BD" w14:textId="2E73DB25" w:rsidR="00B646D9" w:rsidRDefault="00B646D9">
          <w:r>
            <w:rPr>
              <w:b/>
              <w:bCs/>
              <w:noProof/>
            </w:rPr>
            <w:fldChar w:fldCharType="end"/>
          </w:r>
        </w:p>
      </w:sdtContent>
    </w:sdt>
    <w:p w14:paraId="60A6697D" w14:textId="77777777" w:rsidR="00B646D9" w:rsidRDefault="00B646D9" w:rsidP="00B31D2F"/>
    <w:p w14:paraId="4F2390CF" w14:textId="227727EC" w:rsidR="00B31D2F" w:rsidRDefault="00B31D2F" w:rsidP="00B31D2F"/>
    <w:p w14:paraId="50435097" w14:textId="4177921D" w:rsidR="00B31D2F" w:rsidRDefault="00B31D2F">
      <w:r>
        <w:br w:type="page"/>
      </w:r>
    </w:p>
    <w:p w14:paraId="232D3389" w14:textId="6E8206FD" w:rsidR="00B31D2F" w:rsidRDefault="00B31D2F" w:rsidP="00B31D2F">
      <w:pPr>
        <w:pStyle w:val="Heading1"/>
      </w:pPr>
      <w:bookmarkStart w:id="0" w:name="_Toc37869635"/>
      <w:r>
        <w:lastRenderedPageBreak/>
        <w:t>Serial Communication</w:t>
      </w:r>
      <w:bookmarkEnd w:id="0"/>
    </w:p>
    <w:p w14:paraId="63A90BE3" w14:textId="3F614496" w:rsidR="00B31D2F" w:rsidRDefault="00B31D2F" w:rsidP="00B31D2F">
      <w:pPr>
        <w:pStyle w:val="Heading2"/>
      </w:pPr>
      <w:bookmarkStart w:id="1" w:name="_Toc37869636"/>
      <w:r>
        <w:t>Bluetooth (SPP)</w:t>
      </w:r>
      <w:bookmarkEnd w:id="1"/>
    </w:p>
    <w:p w14:paraId="11910EB4" w14:textId="646F78ED" w:rsidR="00B31D2F" w:rsidRDefault="00B31D2F" w:rsidP="00B31D2F">
      <w:r>
        <w:t xml:space="preserve">Serial communication between the DIY Flow Bench and a computer, tablet or cellphone is handled using a Serial to Bluetooth module (HC-06) connected to the Arduino TX and RX pins.  </w:t>
      </w:r>
    </w:p>
    <w:p w14:paraId="237EFDCE" w14:textId="7DE10E28" w:rsidR="0043381D" w:rsidRDefault="0043381D" w:rsidP="00B31D2F">
      <w:pPr>
        <w:rPr>
          <w:i/>
          <w:iCs/>
        </w:rPr>
      </w:pPr>
      <w:r>
        <w:rPr>
          <w:i/>
          <w:iCs/>
        </w:rPr>
        <w:t>(Insert diagram here to show how to wire the HC-06 to the Arduino)</w:t>
      </w:r>
    </w:p>
    <w:p w14:paraId="3DE91F4D" w14:textId="77777777" w:rsidR="008C089D" w:rsidRPr="0043381D" w:rsidRDefault="008C089D" w:rsidP="00B31D2F"/>
    <w:p w14:paraId="31A70152" w14:textId="6EEA6E7E" w:rsidR="00B31D2F" w:rsidRDefault="00B31D2F">
      <w:r>
        <w:br w:type="page"/>
      </w:r>
    </w:p>
    <w:p w14:paraId="6FE73E62" w14:textId="06E64302" w:rsidR="00B31D2F" w:rsidRDefault="00B31D2F" w:rsidP="00B31D2F">
      <w:pPr>
        <w:pStyle w:val="Heading1"/>
      </w:pPr>
      <w:bookmarkStart w:id="2" w:name="_Toc37869637"/>
      <w:r>
        <w:lastRenderedPageBreak/>
        <w:t>Protocol Description</w:t>
      </w:r>
      <w:bookmarkEnd w:id="2"/>
    </w:p>
    <w:p w14:paraId="4AA5504F" w14:textId="5EF093F1" w:rsidR="0076615E" w:rsidRDefault="0076615E" w:rsidP="0076615E">
      <w:r>
        <w:t xml:space="preserve">The DIY Flow Bench uses a simple command/response protocol.  </w:t>
      </w:r>
      <w:r w:rsidR="000A5361">
        <w:t>All</w:t>
      </w:r>
      <w:r>
        <w:t xml:space="preserve"> commands </w:t>
      </w:r>
      <w:r w:rsidR="000A5361">
        <w:t>begin with</w:t>
      </w:r>
      <w:r>
        <w:t xml:space="preserve"> a single unsigned byte which is sent to the controller </w:t>
      </w:r>
      <w:r w:rsidR="000A5361">
        <w:t>identifying what command is being requested.  This byte</w:t>
      </w:r>
      <w:r w:rsidR="009C4E58">
        <w:t xml:space="preserve">, known as </w:t>
      </w:r>
      <w:r w:rsidR="000A5361">
        <w:t>the Identifier</w:t>
      </w:r>
      <w:r w:rsidR="009C4E58">
        <w:t>, is always an ASCII character between 0x</w:t>
      </w:r>
      <w:r w:rsidR="00256506">
        <w:t>21 and 0x7</w:t>
      </w:r>
      <w:r w:rsidR="00872D16">
        <w:t>E</w:t>
      </w:r>
      <w:r w:rsidR="000A5361">
        <w:t xml:space="preserve">.  Some commands consist of only the </w:t>
      </w:r>
      <w:r w:rsidR="009C4E58">
        <w:t>I</w:t>
      </w:r>
      <w:r w:rsidR="000A5361">
        <w:t xml:space="preserve">dentifier while others contain a data stream that is sent to the controller following the </w:t>
      </w:r>
      <w:r w:rsidR="009C4E58">
        <w:t>I</w:t>
      </w:r>
      <w:r w:rsidR="000A5361">
        <w:t xml:space="preserve">dentifier.  </w:t>
      </w:r>
    </w:p>
    <w:p w14:paraId="4CA06A71" w14:textId="6EF159E9" w:rsidR="000A5361" w:rsidRDefault="000A5361" w:rsidP="0076615E">
      <w:r>
        <w:t>Every command received by the controller will initiate a response.</w:t>
      </w:r>
      <w:r w:rsidR="009C4E58">
        <w:t xml:space="preserve">  </w:t>
      </w:r>
      <w:r w:rsidR="00256506">
        <w:t>Like the request, some responses will contain only a single unsigned byte while other will have a data stream that follows that unsigned byte.  The first, and sometimes the only, unsigned byte of the response will contain the Identifier.  However, the most significant bit will indicate success or failure of the command.</w:t>
      </w:r>
      <w:r w:rsidR="0017136F">
        <w:t xml:space="preserve">  If the </w:t>
      </w:r>
      <w:r w:rsidR="00C81372">
        <w:t>most significant bit of the response is set indicating failure, no data stream will follow regardless of the command that was sent.</w:t>
      </w:r>
    </w:p>
    <w:p w14:paraId="07A2CC31" w14:textId="757BB208" w:rsidR="00256506" w:rsidRDefault="00256506" w:rsidP="0076615E">
      <w:r>
        <w:t xml:space="preserve">0x00 indicates success </w:t>
      </w:r>
    </w:p>
    <w:p w14:paraId="2569D41E" w14:textId="41EB85E6" w:rsidR="00256506" w:rsidRDefault="00256506" w:rsidP="0076615E">
      <w:r>
        <w:t>0x80 indicates failure</w:t>
      </w:r>
    </w:p>
    <w:p w14:paraId="037C9E5A" w14:textId="6F8A20DF" w:rsidR="00256506" w:rsidRDefault="00256506" w:rsidP="0076615E">
      <w:r>
        <w:t xml:space="preserve">When a date stream is present in either the </w:t>
      </w:r>
      <w:r w:rsidR="00174BD4">
        <w:t>command</w:t>
      </w:r>
      <w:r>
        <w:t xml:space="preserve"> or the response, the last unsigned byte of the command or response will always be a checksum.</w:t>
      </w:r>
      <w:r w:rsidR="0045262D">
        <w:t xml:space="preserve">  That check sum is calculated by looping through each byte of the</w:t>
      </w:r>
      <w:r w:rsidR="00B709F6">
        <w:t xml:space="preserve"> data stream</w:t>
      </w:r>
      <w:r w:rsidR="00FF265E">
        <w:t>,</w:t>
      </w:r>
      <w:r w:rsidR="00B709F6">
        <w:t xml:space="preserve"> including the identifier</w:t>
      </w:r>
      <w:r w:rsidR="00FF265E">
        <w:t xml:space="preserve">, summing each byte with the previous result and </w:t>
      </w:r>
      <w:r w:rsidR="00292555">
        <w:t>mod the new result by 255</w:t>
      </w:r>
      <w:r w:rsidR="00256549">
        <w:t>.</w:t>
      </w:r>
      <w:r w:rsidR="00BA0773">
        <w:t xml:space="preserve">  The final result is then appended as the last byte in the data stream.  The following </w:t>
      </w:r>
      <w:r w:rsidR="00DD395F">
        <w:t xml:space="preserve">pseudo code demonstrates this algorithm. </w:t>
      </w:r>
    </w:p>
    <w:p w14:paraId="4F7B5D1E" w14:textId="07EBB5C1" w:rsidR="00DD395F" w:rsidRDefault="002655B6" w:rsidP="00DD395F">
      <w:r>
        <w:t xml:space="preserve">In the following example, </w:t>
      </w:r>
      <w:r w:rsidR="002D334B">
        <w:t>Data is an array of bytes with the following values</w:t>
      </w:r>
      <w:r w:rsidR="008F17D6">
        <w:t>:</w:t>
      </w:r>
      <w:r w:rsidR="008F17D6">
        <w:br/>
      </w:r>
      <w:r w:rsidR="00B42A74">
        <w:t xml:space="preserve">[ </w:t>
      </w:r>
      <w:r w:rsidR="008F17D6">
        <w:t>0x56, 0x</w:t>
      </w:r>
      <w:r w:rsidR="00643F1E">
        <w:t>78</w:t>
      </w:r>
      <w:r w:rsidR="00B42A74">
        <w:t>, 0x9A, 0xBC ]</w:t>
      </w:r>
    </w:p>
    <w:p w14:paraId="798EAA1D" w14:textId="1DD513B7" w:rsidR="00DD395F" w:rsidRDefault="00BB79C9" w:rsidP="00DD395F">
      <w:pPr>
        <w:spacing w:after="0"/>
      </w:pPr>
      <w:r>
        <w:t>B</w:t>
      </w:r>
      <w:r w:rsidR="00DD395F">
        <w:t xml:space="preserve">yte </w:t>
      </w:r>
      <w:r>
        <w:t>C</w:t>
      </w:r>
      <w:r w:rsidR="00DD395F">
        <w:t>hecksum = 0;</w:t>
      </w:r>
    </w:p>
    <w:p w14:paraId="712106CE" w14:textId="1377D263" w:rsidR="00DD395F" w:rsidRDefault="002655B6" w:rsidP="00DD395F">
      <w:pPr>
        <w:spacing w:after="0"/>
      </w:pPr>
      <w:r>
        <w:t>For</w:t>
      </w:r>
      <w:r w:rsidR="00BB79C9">
        <w:t>e</w:t>
      </w:r>
      <w:r>
        <w:t>ach</w:t>
      </w:r>
      <w:r w:rsidR="00DD395F">
        <w:t xml:space="preserve"> (</w:t>
      </w:r>
      <w:r w:rsidR="00BB79C9">
        <w:t>B</w:t>
      </w:r>
      <w:r>
        <w:t>yte</w:t>
      </w:r>
      <w:r w:rsidR="00BB79C9">
        <w:t xml:space="preserve"> </w:t>
      </w:r>
      <w:r>
        <w:t xml:space="preserve">In </w:t>
      </w:r>
      <w:r w:rsidR="00BB79C9">
        <w:t>D</w:t>
      </w:r>
      <w:r>
        <w:t>ata</w:t>
      </w:r>
      <w:r w:rsidR="00DD395F">
        <w:t>)</w:t>
      </w:r>
    </w:p>
    <w:p w14:paraId="211BFC9B" w14:textId="02752DDE" w:rsidR="00DD395F" w:rsidRDefault="00DD395F" w:rsidP="00DD395F">
      <w:pPr>
        <w:spacing w:after="0"/>
      </w:pPr>
      <w:r>
        <w:tab/>
      </w:r>
      <w:r w:rsidR="00BB79C9">
        <w:t>C</w:t>
      </w:r>
      <w:r>
        <w:t>hecksum = (</w:t>
      </w:r>
      <w:r w:rsidR="00BB79C9">
        <w:t>C</w:t>
      </w:r>
      <w:r>
        <w:t xml:space="preserve">hecksum + </w:t>
      </w:r>
      <w:r w:rsidR="00BB79C9">
        <w:t>Byte</w:t>
      </w:r>
      <w:r>
        <w:t xml:space="preserve">) </w:t>
      </w:r>
      <w:r w:rsidR="00C823D2">
        <w:t>MOD</w:t>
      </w:r>
      <w:r>
        <w:t xml:space="preserve"> </w:t>
      </w:r>
      <w:r w:rsidR="00C823D2">
        <w:t>0xFF</w:t>
      </w:r>
    </w:p>
    <w:p w14:paraId="646D5D30" w14:textId="23CBA2D8" w:rsidR="00C823D2" w:rsidRDefault="00C823D2" w:rsidP="00DD395F">
      <w:pPr>
        <w:spacing w:after="0"/>
      </w:pPr>
      <w:r>
        <w:t>Return Checksum</w:t>
      </w:r>
    </w:p>
    <w:p w14:paraId="7B7EE630" w14:textId="6392F10E" w:rsidR="00A411F1" w:rsidRDefault="00A411F1" w:rsidP="00DD395F">
      <w:pPr>
        <w:spacing w:after="0"/>
      </w:pPr>
    </w:p>
    <w:p w14:paraId="173696B5" w14:textId="1979B7AA" w:rsidR="009F7A23" w:rsidRPr="0076615E" w:rsidRDefault="009F7A23" w:rsidP="00DD395F">
      <w:pPr>
        <w:spacing w:after="0"/>
      </w:pPr>
      <w:r>
        <w:t>The resulting Checksum in this case would be 0x26.</w:t>
      </w:r>
    </w:p>
    <w:p w14:paraId="14EDB240" w14:textId="488DE711" w:rsidR="00B31D2F" w:rsidRDefault="00B31D2F" w:rsidP="00B31D2F">
      <w:pPr>
        <w:pStyle w:val="Heading1"/>
      </w:pPr>
      <w:r>
        <w:br w:type="page"/>
      </w:r>
    </w:p>
    <w:p w14:paraId="329DD175" w14:textId="66B3A5D4" w:rsidR="00B31D2F" w:rsidRDefault="00B31D2F" w:rsidP="00B31D2F">
      <w:pPr>
        <w:pStyle w:val="Heading1"/>
      </w:pPr>
      <w:bookmarkStart w:id="3" w:name="_Toc37869638"/>
      <w:r>
        <w:lastRenderedPageBreak/>
        <w:t>API Reference</w:t>
      </w:r>
      <w:bookmarkEnd w:id="3"/>
    </w:p>
    <w:p w14:paraId="72CD6905" w14:textId="6E6912E0" w:rsidR="00B31D2F" w:rsidRDefault="00C16D4C" w:rsidP="00B31D2F">
      <w:pPr>
        <w:pStyle w:val="Heading2"/>
      </w:pPr>
      <w:bookmarkStart w:id="4" w:name="_Toc37869639"/>
      <w:r>
        <w:t xml:space="preserve">V - </w:t>
      </w:r>
      <w:r w:rsidR="00B31D2F">
        <w:t>Get Version</w:t>
      </w:r>
      <w:bookmarkEnd w:id="4"/>
    </w:p>
    <w:p w14:paraId="67ABB7EC" w14:textId="03D2C65B" w:rsidR="00B31D2F" w:rsidRDefault="00B31D2F" w:rsidP="00B31D2F">
      <w:r>
        <w:t xml:space="preserve">The </w:t>
      </w:r>
      <w:r w:rsidR="00E546CD">
        <w:t>G</w:t>
      </w:r>
      <w:r>
        <w:t xml:space="preserve">et </w:t>
      </w:r>
      <w:r w:rsidR="00E546CD">
        <w:t>V</w:t>
      </w:r>
      <w:r>
        <w:t>ersion command is used to get the sketch version running on the connected Arduino.</w:t>
      </w:r>
    </w:p>
    <w:p w14:paraId="206A3ECB" w14:textId="76AE0B72" w:rsidR="004B44AB" w:rsidRDefault="004B44AB" w:rsidP="004B44AB">
      <w:pPr>
        <w:spacing w:after="0"/>
        <w:ind w:left="720"/>
      </w:pPr>
      <w:r>
        <w:t>Request</w:t>
      </w:r>
    </w:p>
    <w:tbl>
      <w:tblPr>
        <w:tblStyle w:val="TableGrid"/>
        <w:tblW w:w="0" w:type="auto"/>
        <w:tblInd w:w="715" w:type="dxa"/>
        <w:tblLook w:val="04A0" w:firstRow="1" w:lastRow="0" w:firstColumn="1" w:lastColumn="0" w:noHBand="0" w:noVBand="1"/>
      </w:tblPr>
      <w:tblGrid>
        <w:gridCol w:w="1170"/>
        <w:gridCol w:w="4680"/>
        <w:gridCol w:w="1800"/>
      </w:tblGrid>
      <w:tr w:rsidR="004B44AB" w14:paraId="0BDEBD30" w14:textId="77777777" w:rsidTr="004B44AB">
        <w:tc>
          <w:tcPr>
            <w:tcW w:w="1170" w:type="dxa"/>
            <w:shd w:val="pct20" w:color="auto" w:fill="auto"/>
          </w:tcPr>
          <w:p w14:paraId="5B5B5F89" w14:textId="12035D0D" w:rsidR="004B44AB" w:rsidRPr="00616C2C" w:rsidRDefault="004B44AB" w:rsidP="00D04A62">
            <w:pPr>
              <w:jc w:val="center"/>
              <w:rPr>
                <w:b/>
                <w:bCs/>
                <w:sz w:val="20"/>
                <w:szCs w:val="20"/>
              </w:rPr>
            </w:pPr>
            <w:r w:rsidRPr="00616C2C">
              <w:rPr>
                <w:b/>
                <w:bCs/>
                <w:sz w:val="20"/>
                <w:szCs w:val="20"/>
              </w:rPr>
              <w:t>Byte</w:t>
            </w:r>
          </w:p>
        </w:tc>
        <w:tc>
          <w:tcPr>
            <w:tcW w:w="4680" w:type="dxa"/>
            <w:shd w:val="pct20" w:color="auto" w:fill="auto"/>
          </w:tcPr>
          <w:p w14:paraId="5B6CE1FC" w14:textId="7E6D79CC" w:rsidR="004B44AB" w:rsidRPr="00616C2C" w:rsidRDefault="004B44AB" w:rsidP="00B31D2F">
            <w:pPr>
              <w:rPr>
                <w:b/>
                <w:bCs/>
                <w:sz w:val="20"/>
                <w:szCs w:val="20"/>
              </w:rPr>
            </w:pPr>
            <w:r w:rsidRPr="00616C2C">
              <w:rPr>
                <w:b/>
                <w:bCs/>
                <w:sz w:val="20"/>
                <w:szCs w:val="20"/>
              </w:rPr>
              <w:t>Description</w:t>
            </w:r>
          </w:p>
        </w:tc>
        <w:tc>
          <w:tcPr>
            <w:tcW w:w="1800" w:type="dxa"/>
            <w:shd w:val="pct20" w:color="auto" w:fill="auto"/>
          </w:tcPr>
          <w:p w14:paraId="7B266ADE" w14:textId="49B6F0FB" w:rsidR="004B44AB" w:rsidRPr="00616C2C" w:rsidRDefault="004B44AB" w:rsidP="00B31D2F">
            <w:pPr>
              <w:rPr>
                <w:b/>
                <w:bCs/>
                <w:sz w:val="20"/>
                <w:szCs w:val="20"/>
              </w:rPr>
            </w:pPr>
            <w:r w:rsidRPr="00616C2C">
              <w:rPr>
                <w:b/>
                <w:bCs/>
                <w:sz w:val="20"/>
                <w:szCs w:val="20"/>
              </w:rPr>
              <w:t>Data Type</w:t>
            </w:r>
          </w:p>
        </w:tc>
      </w:tr>
      <w:tr w:rsidR="004B44AB" w14:paraId="5B083638" w14:textId="77777777" w:rsidTr="004B44AB">
        <w:tc>
          <w:tcPr>
            <w:tcW w:w="1170" w:type="dxa"/>
          </w:tcPr>
          <w:p w14:paraId="7B0C9BB2" w14:textId="0A47BAF5" w:rsidR="004B44AB" w:rsidRPr="00616C2C" w:rsidRDefault="004B44AB" w:rsidP="00D04A62">
            <w:pPr>
              <w:jc w:val="center"/>
              <w:rPr>
                <w:sz w:val="18"/>
                <w:szCs w:val="18"/>
              </w:rPr>
            </w:pPr>
            <w:r w:rsidRPr="00616C2C">
              <w:rPr>
                <w:sz w:val="18"/>
                <w:szCs w:val="18"/>
              </w:rPr>
              <w:t>1</w:t>
            </w:r>
          </w:p>
        </w:tc>
        <w:tc>
          <w:tcPr>
            <w:tcW w:w="4680" w:type="dxa"/>
          </w:tcPr>
          <w:p w14:paraId="2DBE03E3" w14:textId="1CCAAA54" w:rsidR="004B44AB" w:rsidRPr="00616C2C" w:rsidRDefault="004B44AB" w:rsidP="00B31D2F">
            <w:pPr>
              <w:rPr>
                <w:sz w:val="18"/>
                <w:szCs w:val="18"/>
              </w:rPr>
            </w:pPr>
            <w:r w:rsidRPr="00616C2C">
              <w:rPr>
                <w:sz w:val="18"/>
                <w:szCs w:val="18"/>
              </w:rPr>
              <w:t xml:space="preserve">Character ‘V’ </w:t>
            </w:r>
            <w:r w:rsidR="00E26575" w:rsidRPr="00616C2C">
              <w:rPr>
                <w:sz w:val="18"/>
                <w:szCs w:val="18"/>
              </w:rPr>
              <w:t>–</w:t>
            </w:r>
            <w:r w:rsidRPr="00616C2C">
              <w:rPr>
                <w:sz w:val="18"/>
                <w:szCs w:val="18"/>
              </w:rPr>
              <w:t xml:space="preserve"> ASCII 0x56</w:t>
            </w:r>
          </w:p>
        </w:tc>
        <w:tc>
          <w:tcPr>
            <w:tcW w:w="1800" w:type="dxa"/>
          </w:tcPr>
          <w:p w14:paraId="6DA7D7A1" w14:textId="66C05E83" w:rsidR="004B44AB" w:rsidRPr="00616C2C" w:rsidRDefault="004B44AB" w:rsidP="00B31D2F">
            <w:pPr>
              <w:rPr>
                <w:sz w:val="18"/>
                <w:szCs w:val="18"/>
              </w:rPr>
            </w:pPr>
            <w:r w:rsidRPr="00616C2C">
              <w:rPr>
                <w:sz w:val="18"/>
                <w:szCs w:val="18"/>
              </w:rPr>
              <w:t>Unsigned Byte</w:t>
            </w:r>
          </w:p>
        </w:tc>
      </w:tr>
    </w:tbl>
    <w:p w14:paraId="4EDCBE4E" w14:textId="532CF9BA" w:rsidR="00256506" w:rsidRDefault="00256506" w:rsidP="00C81372">
      <w:pPr>
        <w:spacing w:after="0"/>
        <w:ind w:left="720"/>
      </w:pPr>
    </w:p>
    <w:p w14:paraId="7F75287D" w14:textId="4AE212E5" w:rsidR="004B44AB" w:rsidRDefault="004B44AB" w:rsidP="004B44AB">
      <w:pPr>
        <w:spacing w:after="0"/>
        <w:ind w:left="720"/>
      </w:pPr>
      <w:r>
        <w:t>Response</w:t>
      </w:r>
    </w:p>
    <w:tbl>
      <w:tblPr>
        <w:tblStyle w:val="TableGrid"/>
        <w:tblW w:w="0" w:type="auto"/>
        <w:tblInd w:w="715" w:type="dxa"/>
        <w:tblLook w:val="04A0" w:firstRow="1" w:lastRow="0" w:firstColumn="1" w:lastColumn="0" w:noHBand="0" w:noVBand="1"/>
      </w:tblPr>
      <w:tblGrid>
        <w:gridCol w:w="1170"/>
        <w:gridCol w:w="4680"/>
        <w:gridCol w:w="1800"/>
      </w:tblGrid>
      <w:tr w:rsidR="004B44AB" w14:paraId="06FBB470" w14:textId="77777777" w:rsidTr="00627B9C">
        <w:tc>
          <w:tcPr>
            <w:tcW w:w="1170" w:type="dxa"/>
            <w:shd w:val="pct20" w:color="auto" w:fill="auto"/>
          </w:tcPr>
          <w:p w14:paraId="1E50EF14" w14:textId="77777777" w:rsidR="004B44AB" w:rsidRPr="00616C2C" w:rsidRDefault="004B44AB" w:rsidP="00D04A62">
            <w:pPr>
              <w:jc w:val="center"/>
              <w:rPr>
                <w:b/>
                <w:bCs/>
                <w:sz w:val="20"/>
                <w:szCs w:val="20"/>
              </w:rPr>
            </w:pPr>
            <w:r w:rsidRPr="00616C2C">
              <w:rPr>
                <w:b/>
                <w:bCs/>
                <w:sz w:val="20"/>
                <w:szCs w:val="20"/>
              </w:rPr>
              <w:t>Byte</w:t>
            </w:r>
          </w:p>
        </w:tc>
        <w:tc>
          <w:tcPr>
            <w:tcW w:w="4680" w:type="dxa"/>
            <w:shd w:val="pct20" w:color="auto" w:fill="auto"/>
          </w:tcPr>
          <w:p w14:paraId="21F09122" w14:textId="77777777" w:rsidR="004B44AB" w:rsidRPr="00616C2C" w:rsidRDefault="004B44AB" w:rsidP="00627B9C">
            <w:pPr>
              <w:rPr>
                <w:b/>
                <w:bCs/>
                <w:sz w:val="20"/>
                <w:szCs w:val="20"/>
              </w:rPr>
            </w:pPr>
            <w:r w:rsidRPr="00616C2C">
              <w:rPr>
                <w:b/>
                <w:bCs/>
                <w:sz w:val="20"/>
                <w:szCs w:val="20"/>
              </w:rPr>
              <w:t>Description</w:t>
            </w:r>
          </w:p>
        </w:tc>
        <w:tc>
          <w:tcPr>
            <w:tcW w:w="1800" w:type="dxa"/>
            <w:shd w:val="pct20" w:color="auto" w:fill="auto"/>
          </w:tcPr>
          <w:p w14:paraId="24FC880A" w14:textId="77777777" w:rsidR="004B44AB" w:rsidRPr="00616C2C" w:rsidRDefault="004B44AB" w:rsidP="00627B9C">
            <w:pPr>
              <w:rPr>
                <w:b/>
                <w:bCs/>
                <w:sz w:val="20"/>
                <w:szCs w:val="20"/>
              </w:rPr>
            </w:pPr>
            <w:r w:rsidRPr="00616C2C">
              <w:rPr>
                <w:b/>
                <w:bCs/>
                <w:sz w:val="20"/>
                <w:szCs w:val="20"/>
              </w:rPr>
              <w:t>Data Type</w:t>
            </w:r>
          </w:p>
        </w:tc>
      </w:tr>
      <w:tr w:rsidR="00D7783F" w14:paraId="39712909" w14:textId="77777777" w:rsidTr="00627B9C">
        <w:tc>
          <w:tcPr>
            <w:tcW w:w="1170" w:type="dxa"/>
          </w:tcPr>
          <w:p w14:paraId="0B3F2C0A" w14:textId="3B11B146" w:rsidR="00D7783F" w:rsidRPr="00616C2C" w:rsidRDefault="00D7783F" w:rsidP="00D04A62">
            <w:pPr>
              <w:jc w:val="center"/>
              <w:rPr>
                <w:sz w:val="18"/>
                <w:szCs w:val="18"/>
              </w:rPr>
            </w:pPr>
            <w:r w:rsidRPr="00616C2C">
              <w:rPr>
                <w:sz w:val="18"/>
                <w:szCs w:val="18"/>
              </w:rPr>
              <w:t>1</w:t>
            </w:r>
          </w:p>
        </w:tc>
        <w:tc>
          <w:tcPr>
            <w:tcW w:w="4680" w:type="dxa"/>
          </w:tcPr>
          <w:p w14:paraId="11893688" w14:textId="44FC5F65" w:rsidR="00D7783F" w:rsidRPr="00616C2C" w:rsidRDefault="00D7783F" w:rsidP="00D7783F">
            <w:pPr>
              <w:rPr>
                <w:sz w:val="18"/>
                <w:szCs w:val="18"/>
              </w:rPr>
            </w:pPr>
            <w:r w:rsidRPr="00616C2C">
              <w:rPr>
                <w:sz w:val="18"/>
                <w:szCs w:val="18"/>
              </w:rPr>
              <w:t xml:space="preserve">Character ‘V’ </w:t>
            </w:r>
            <w:r w:rsidR="00E26575" w:rsidRPr="00616C2C">
              <w:rPr>
                <w:sz w:val="18"/>
                <w:szCs w:val="18"/>
              </w:rPr>
              <w:t>–</w:t>
            </w:r>
            <w:r w:rsidRPr="00616C2C">
              <w:rPr>
                <w:sz w:val="18"/>
                <w:szCs w:val="18"/>
              </w:rPr>
              <w:t xml:space="preserve"> ASCII 0x56</w:t>
            </w:r>
          </w:p>
        </w:tc>
        <w:tc>
          <w:tcPr>
            <w:tcW w:w="1800" w:type="dxa"/>
          </w:tcPr>
          <w:p w14:paraId="57FDAA0A" w14:textId="0EC984D0" w:rsidR="00D7783F" w:rsidRPr="00616C2C" w:rsidRDefault="00D7783F" w:rsidP="00D7783F">
            <w:pPr>
              <w:rPr>
                <w:sz w:val="18"/>
                <w:szCs w:val="18"/>
              </w:rPr>
            </w:pPr>
            <w:r w:rsidRPr="00616C2C">
              <w:rPr>
                <w:sz w:val="18"/>
                <w:szCs w:val="18"/>
              </w:rPr>
              <w:t>Unsigned Byte</w:t>
            </w:r>
          </w:p>
        </w:tc>
      </w:tr>
      <w:tr w:rsidR="00D7783F" w14:paraId="7DC8BECA" w14:textId="77777777" w:rsidTr="00627B9C">
        <w:tc>
          <w:tcPr>
            <w:tcW w:w="1170" w:type="dxa"/>
          </w:tcPr>
          <w:p w14:paraId="1BFDE9A1" w14:textId="65B9E304" w:rsidR="00D7783F" w:rsidRPr="00616C2C" w:rsidRDefault="00D7783F" w:rsidP="00D04A62">
            <w:pPr>
              <w:jc w:val="center"/>
              <w:rPr>
                <w:sz w:val="18"/>
                <w:szCs w:val="18"/>
              </w:rPr>
            </w:pPr>
            <w:r w:rsidRPr="00616C2C">
              <w:rPr>
                <w:sz w:val="18"/>
                <w:szCs w:val="18"/>
              </w:rPr>
              <w:t>2</w:t>
            </w:r>
          </w:p>
        </w:tc>
        <w:tc>
          <w:tcPr>
            <w:tcW w:w="4680" w:type="dxa"/>
          </w:tcPr>
          <w:p w14:paraId="76F8992E" w14:textId="40F8F589" w:rsidR="00D7783F" w:rsidRPr="00616C2C" w:rsidRDefault="00D7783F" w:rsidP="00D7783F">
            <w:pPr>
              <w:rPr>
                <w:sz w:val="18"/>
                <w:szCs w:val="18"/>
              </w:rPr>
            </w:pPr>
            <w:r w:rsidRPr="00616C2C">
              <w:rPr>
                <w:sz w:val="18"/>
                <w:szCs w:val="18"/>
              </w:rPr>
              <w:t>Major</w:t>
            </w:r>
          </w:p>
        </w:tc>
        <w:tc>
          <w:tcPr>
            <w:tcW w:w="1800" w:type="dxa"/>
          </w:tcPr>
          <w:p w14:paraId="3A1975CB" w14:textId="11BD1FD0" w:rsidR="00D7783F" w:rsidRPr="00616C2C" w:rsidRDefault="00D7783F" w:rsidP="00D7783F">
            <w:pPr>
              <w:rPr>
                <w:sz w:val="18"/>
                <w:szCs w:val="18"/>
              </w:rPr>
            </w:pPr>
            <w:r w:rsidRPr="00616C2C">
              <w:rPr>
                <w:sz w:val="18"/>
                <w:szCs w:val="18"/>
              </w:rPr>
              <w:t>Unsigned Byte</w:t>
            </w:r>
          </w:p>
        </w:tc>
      </w:tr>
      <w:tr w:rsidR="00D7783F" w14:paraId="721A1E90" w14:textId="77777777" w:rsidTr="00627B9C">
        <w:tc>
          <w:tcPr>
            <w:tcW w:w="1170" w:type="dxa"/>
          </w:tcPr>
          <w:p w14:paraId="194C479E" w14:textId="6B1A9CED" w:rsidR="00D7783F" w:rsidRPr="00616C2C" w:rsidRDefault="00D7783F" w:rsidP="00D04A62">
            <w:pPr>
              <w:jc w:val="center"/>
              <w:rPr>
                <w:sz w:val="18"/>
                <w:szCs w:val="18"/>
              </w:rPr>
            </w:pPr>
            <w:r w:rsidRPr="00616C2C">
              <w:rPr>
                <w:sz w:val="18"/>
                <w:szCs w:val="18"/>
              </w:rPr>
              <w:t>3</w:t>
            </w:r>
          </w:p>
        </w:tc>
        <w:tc>
          <w:tcPr>
            <w:tcW w:w="4680" w:type="dxa"/>
          </w:tcPr>
          <w:p w14:paraId="1E64322C" w14:textId="1C0F34D1" w:rsidR="00D7783F" w:rsidRPr="00616C2C" w:rsidRDefault="00D7783F" w:rsidP="00D7783F">
            <w:pPr>
              <w:rPr>
                <w:sz w:val="18"/>
                <w:szCs w:val="18"/>
              </w:rPr>
            </w:pPr>
            <w:r w:rsidRPr="00616C2C">
              <w:rPr>
                <w:sz w:val="18"/>
                <w:szCs w:val="18"/>
              </w:rPr>
              <w:t>Minor</w:t>
            </w:r>
          </w:p>
        </w:tc>
        <w:tc>
          <w:tcPr>
            <w:tcW w:w="1800" w:type="dxa"/>
          </w:tcPr>
          <w:p w14:paraId="04E57730" w14:textId="77777777" w:rsidR="00D7783F" w:rsidRPr="00616C2C" w:rsidRDefault="00D7783F" w:rsidP="00D7783F">
            <w:pPr>
              <w:rPr>
                <w:sz w:val="18"/>
                <w:szCs w:val="18"/>
              </w:rPr>
            </w:pPr>
            <w:r w:rsidRPr="00616C2C">
              <w:rPr>
                <w:sz w:val="18"/>
                <w:szCs w:val="18"/>
              </w:rPr>
              <w:t>Unsigned Byte</w:t>
            </w:r>
          </w:p>
        </w:tc>
      </w:tr>
      <w:tr w:rsidR="00D7783F" w14:paraId="35733DF7" w14:textId="77777777" w:rsidTr="00627B9C">
        <w:tc>
          <w:tcPr>
            <w:tcW w:w="1170" w:type="dxa"/>
          </w:tcPr>
          <w:p w14:paraId="6F136801" w14:textId="4F4158A7" w:rsidR="00D7783F" w:rsidRPr="00616C2C" w:rsidRDefault="00D7783F" w:rsidP="00D04A62">
            <w:pPr>
              <w:jc w:val="center"/>
              <w:rPr>
                <w:sz w:val="18"/>
                <w:szCs w:val="18"/>
              </w:rPr>
            </w:pPr>
            <w:r w:rsidRPr="00616C2C">
              <w:rPr>
                <w:sz w:val="18"/>
                <w:szCs w:val="18"/>
              </w:rPr>
              <w:t>4</w:t>
            </w:r>
          </w:p>
        </w:tc>
        <w:tc>
          <w:tcPr>
            <w:tcW w:w="4680" w:type="dxa"/>
          </w:tcPr>
          <w:p w14:paraId="5689EB91" w14:textId="45268AA9" w:rsidR="00D7783F" w:rsidRPr="00616C2C" w:rsidRDefault="00D7783F" w:rsidP="00D7783F">
            <w:pPr>
              <w:rPr>
                <w:sz w:val="18"/>
                <w:szCs w:val="18"/>
              </w:rPr>
            </w:pPr>
            <w:r w:rsidRPr="00616C2C">
              <w:rPr>
                <w:sz w:val="18"/>
                <w:szCs w:val="18"/>
              </w:rPr>
              <w:t>Revision</w:t>
            </w:r>
          </w:p>
        </w:tc>
        <w:tc>
          <w:tcPr>
            <w:tcW w:w="1800" w:type="dxa"/>
          </w:tcPr>
          <w:p w14:paraId="041F0799" w14:textId="77777777" w:rsidR="00D7783F" w:rsidRPr="00616C2C" w:rsidRDefault="00D7783F" w:rsidP="00D7783F">
            <w:pPr>
              <w:rPr>
                <w:sz w:val="18"/>
                <w:szCs w:val="18"/>
              </w:rPr>
            </w:pPr>
            <w:r w:rsidRPr="00616C2C">
              <w:rPr>
                <w:sz w:val="18"/>
                <w:szCs w:val="18"/>
              </w:rPr>
              <w:t>Unsigned Byte</w:t>
            </w:r>
          </w:p>
        </w:tc>
      </w:tr>
      <w:tr w:rsidR="00D7783F" w14:paraId="61029AD1" w14:textId="77777777" w:rsidTr="00627B9C">
        <w:tc>
          <w:tcPr>
            <w:tcW w:w="1170" w:type="dxa"/>
          </w:tcPr>
          <w:p w14:paraId="0145E723" w14:textId="36EA4A97" w:rsidR="00D7783F" w:rsidRPr="00616C2C" w:rsidRDefault="00D7783F" w:rsidP="00D04A62">
            <w:pPr>
              <w:jc w:val="center"/>
              <w:rPr>
                <w:sz w:val="18"/>
                <w:szCs w:val="18"/>
              </w:rPr>
            </w:pPr>
            <w:r w:rsidRPr="00616C2C">
              <w:rPr>
                <w:sz w:val="18"/>
                <w:szCs w:val="18"/>
              </w:rPr>
              <w:t>5</w:t>
            </w:r>
          </w:p>
        </w:tc>
        <w:tc>
          <w:tcPr>
            <w:tcW w:w="4680" w:type="dxa"/>
          </w:tcPr>
          <w:p w14:paraId="71C0D0E6" w14:textId="593DAD4B" w:rsidR="00D7783F" w:rsidRPr="00616C2C" w:rsidRDefault="00D7783F" w:rsidP="00D7783F">
            <w:pPr>
              <w:rPr>
                <w:sz w:val="18"/>
                <w:szCs w:val="18"/>
              </w:rPr>
            </w:pPr>
            <w:r w:rsidRPr="00616C2C">
              <w:rPr>
                <w:sz w:val="18"/>
                <w:szCs w:val="18"/>
              </w:rPr>
              <w:t>Checksum</w:t>
            </w:r>
          </w:p>
        </w:tc>
        <w:tc>
          <w:tcPr>
            <w:tcW w:w="1800" w:type="dxa"/>
          </w:tcPr>
          <w:p w14:paraId="0D1B07B0" w14:textId="77777777" w:rsidR="00D7783F" w:rsidRPr="00616C2C" w:rsidRDefault="00D7783F" w:rsidP="00D7783F">
            <w:pPr>
              <w:rPr>
                <w:sz w:val="18"/>
                <w:szCs w:val="18"/>
              </w:rPr>
            </w:pPr>
            <w:r w:rsidRPr="00616C2C">
              <w:rPr>
                <w:sz w:val="18"/>
                <w:szCs w:val="18"/>
              </w:rPr>
              <w:t>Unsigned Byte</w:t>
            </w:r>
          </w:p>
        </w:tc>
      </w:tr>
    </w:tbl>
    <w:p w14:paraId="5DFBC211" w14:textId="086D41EB" w:rsidR="004B44AB" w:rsidRDefault="004B44AB" w:rsidP="004B44AB">
      <w:pPr>
        <w:ind w:left="720"/>
      </w:pPr>
    </w:p>
    <w:p w14:paraId="0BC6CD14" w14:textId="77777777" w:rsidR="006E47DC" w:rsidRDefault="006E47DC">
      <w:pPr>
        <w:rPr>
          <w:rFonts w:asciiTheme="majorHAnsi" w:eastAsiaTheme="majorEastAsia" w:hAnsiTheme="majorHAnsi" w:cstheme="majorBidi"/>
          <w:color w:val="2F5496" w:themeColor="accent1" w:themeShade="BF"/>
          <w:sz w:val="26"/>
          <w:szCs w:val="26"/>
        </w:rPr>
      </w:pPr>
      <w:bookmarkStart w:id="5" w:name="_Perform_Leak_Test"/>
      <w:bookmarkStart w:id="6" w:name="_Toc37869640"/>
      <w:bookmarkEnd w:id="5"/>
      <w:r>
        <w:br w:type="page"/>
      </w:r>
    </w:p>
    <w:p w14:paraId="5BFD3D4B" w14:textId="777983EB" w:rsidR="001B3AFE" w:rsidRDefault="00C16D4C" w:rsidP="001B3AFE">
      <w:pPr>
        <w:pStyle w:val="Heading2"/>
      </w:pPr>
      <w:r>
        <w:lastRenderedPageBreak/>
        <w:t xml:space="preserve">C - </w:t>
      </w:r>
      <w:r w:rsidR="001B3AFE">
        <w:t xml:space="preserve">Get </w:t>
      </w:r>
      <w:r w:rsidR="00083C51">
        <w:t>Capabilities</w:t>
      </w:r>
      <w:bookmarkEnd w:id="6"/>
    </w:p>
    <w:p w14:paraId="1D253CCA" w14:textId="7757ED28" w:rsidR="001B3AFE" w:rsidRDefault="001B3AFE" w:rsidP="001B3AFE">
      <w:r>
        <w:t xml:space="preserve">The Get </w:t>
      </w:r>
      <w:r w:rsidR="00083C51">
        <w:t>Capabilities</w:t>
      </w:r>
      <w:r>
        <w:t xml:space="preserve"> command is used to get the </w:t>
      </w:r>
      <w:r w:rsidR="009309A9">
        <w:t xml:space="preserve">functionality that is supported by both the </w:t>
      </w:r>
      <w:r w:rsidR="00957234">
        <w:t>firmware and hardware installed and configured on the flow bench.</w:t>
      </w:r>
      <w:r w:rsidR="00C0720D">
        <w:t xml:space="preserve"> </w:t>
      </w:r>
    </w:p>
    <w:p w14:paraId="3899E35B" w14:textId="77777777" w:rsidR="001B3AFE" w:rsidRDefault="001B3AFE" w:rsidP="001B3AFE">
      <w:pPr>
        <w:spacing w:after="0"/>
        <w:ind w:left="720"/>
      </w:pPr>
      <w:r>
        <w:t>Request</w:t>
      </w:r>
    </w:p>
    <w:tbl>
      <w:tblPr>
        <w:tblStyle w:val="TableGrid"/>
        <w:tblW w:w="0" w:type="auto"/>
        <w:tblInd w:w="715" w:type="dxa"/>
        <w:tblLook w:val="04A0" w:firstRow="1" w:lastRow="0" w:firstColumn="1" w:lastColumn="0" w:noHBand="0" w:noVBand="1"/>
      </w:tblPr>
      <w:tblGrid>
        <w:gridCol w:w="1170"/>
        <w:gridCol w:w="4680"/>
        <w:gridCol w:w="1800"/>
      </w:tblGrid>
      <w:tr w:rsidR="001B3AFE" w14:paraId="6749087D" w14:textId="77777777" w:rsidTr="00BB4CF0">
        <w:tc>
          <w:tcPr>
            <w:tcW w:w="1170" w:type="dxa"/>
            <w:shd w:val="pct20" w:color="auto" w:fill="auto"/>
          </w:tcPr>
          <w:p w14:paraId="02B3E8F6" w14:textId="77777777" w:rsidR="001B3AFE" w:rsidRPr="00616C2C" w:rsidRDefault="001B3AFE" w:rsidP="00BB4CF0">
            <w:pPr>
              <w:jc w:val="center"/>
              <w:rPr>
                <w:b/>
                <w:bCs/>
                <w:sz w:val="20"/>
                <w:szCs w:val="20"/>
              </w:rPr>
            </w:pPr>
            <w:r w:rsidRPr="00616C2C">
              <w:rPr>
                <w:b/>
                <w:bCs/>
                <w:sz w:val="20"/>
                <w:szCs w:val="20"/>
              </w:rPr>
              <w:t>Byte</w:t>
            </w:r>
          </w:p>
        </w:tc>
        <w:tc>
          <w:tcPr>
            <w:tcW w:w="4680" w:type="dxa"/>
            <w:shd w:val="pct20" w:color="auto" w:fill="auto"/>
          </w:tcPr>
          <w:p w14:paraId="4AFCE31C" w14:textId="77777777" w:rsidR="001B3AFE" w:rsidRPr="00616C2C" w:rsidRDefault="001B3AFE" w:rsidP="00BB4CF0">
            <w:pPr>
              <w:rPr>
                <w:b/>
                <w:bCs/>
                <w:sz w:val="20"/>
                <w:szCs w:val="20"/>
              </w:rPr>
            </w:pPr>
            <w:r w:rsidRPr="00616C2C">
              <w:rPr>
                <w:b/>
                <w:bCs/>
                <w:sz w:val="20"/>
                <w:szCs w:val="20"/>
              </w:rPr>
              <w:t>Description</w:t>
            </w:r>
          </w:p>
        </w:tc>
        <w:tc>
          <w:tcPr>
            <w:tcW w:w="1800" w:type="dxa"/>
            <w:shd w:val="pct20" w:color="auto" w:fill="auto"/>
          </w:tcPr>
          <w:p w14:paraId="62A1766C" w14:textId="77777777" w:rsidR="001B3AFE" w:rsidRPr="00616C2C" w:rsidRDefault="001B3AFE" w:rsidP="00BB4CF0">
            <w:pPr>
              <w:rPr>
                <w:b/>
                <w:bCs/>
                <w:sz w:val="20"/>
                <w:szCs w:val="20"/>
              </w:rPr>
            </w:pPr>
            <w:r w:rsidRPr="00616C2C">
              <w:rPr>
                <w:b/>
                <w:bCs/>
                <w:sz w:val="20"/>
                <w:szCs w:val="20"/>
              </w:rPr>
              <w:t>Data Type</w:t>
            </w:r>
          </w:p>
        </w:tc>
      </w:tr>
      <w:tr w:rsidR="001B3AFE" w14:paraId="07EBB0A8" w14:textId="77777777" w:rsidTr="00BB4CF0">
        <w:tc>
          <w:tcPr>
            <w:tcW w:w="1170" w:type="dxa"/>
          </w:tcPr>
          <w:p w14:paraId="77D79BE4" w14:textId="77777777" w:rsidR="001B3AFE" w:rsidRPr="00616C2C" w:rsidRDefault="001B3AFE" w:rsidP="00BB4CF0">
            <w:pPr>
              <w:jc w:val="center"/>
              <w:rPr>
                <w:sz w:val="18"/>
                <w:szCs w:val="18"/>
              </w:rPr>
            </w:pPr>
            <w:r w:rsidRPr="00616C2C">
              <w:rPr>
                <w:sz w:val="18"/>
                <w:szCs w:val="18"/>
              </w:rPr>
              <w:t>1</w:t>
            </w:r>
          </w:p>
        </w:tc>
        <w:tc>
          <w:tcPr>
            <w:tcW w:w="4680" w:type="dxa"/>
          </w:tcPr>
          <w:p w14:paraId="25847D08" w14:textId="58EAD464" w:rsidR="001B3AFE" w:rsidRPr="00616C2C" w:rsidRDefault="001B3AFE" w:rsidP="00BB4CF0">
            <w:pPr>
              <w:rPr>
                <w:sz w:val="18"/>
                <w:szCs w:val="18"/>
              </w:rPr>
            </w:pPr>
            <w:r w:rsidRPr="00616C2C">
              <w:rPr>
                <w:sz w:val="18"/>
                <w:szCs w:val="18"/>
              </w:rPr>
              <w:t>Character ‘</w:t>
            </w:r>
            <w:r w:rsidR="00957234">
              <w:rPr>
                <w:sz w:val="18"/>
                <w:szCs w:val="18"/>
              </w:rPr>
              <w:t>C</w:t>
            </w:r>
            <w:r w:rsidRPr="00616C2C">
              <w:rPr>
                <w:sz w:val="18"/>
                <w:szCs w:val="18"/>
              </w:rPr>
              <w:t>’ – ASCII 0x</w:t>
            </w:r>
            <w:r w:rsidR="00474FFE">
              <w:rPr>
                <w:sz w:val="18"/>
                <w:szCs w:val="18"/>
              </w:rPr>
              <w:t>43</w:t>
            </w:r>
          </w:p>
        </w:tc>
        <w:tc>
          <w:tcPr>
            <w:tcW w:w="1800" w:type="dxa"/>
          </w:tcPr>
          <w:p w14:paraId="66BD517A" w14:textId="77777777" w:rsidR="001B3AFE" w:rsidRPr="00616C2C" w:rsidRDefault="001B3AFE" w:rsidP="00BB4CF0">
            <w:pPr>
              <w:rPr>
                <w:sz w:val="18"/>
                <w:szCs w:val="18"/>
              </w:rPr>
            </w:pPr>
            <w:r w:rsidRPr="00616C2C">
              <w:rPr>
                <w:sz w:val="18"/>
                <w:szCs w:val="18"/>
              </w:rPr>
              <w:t>Unsigned Byte</w:t>
            </w:r>
          </w:p>
        </w:tc>
      </w:tr>
    </w:tbl>
    <w:p w14:paraId="77E4CFC1" w14:textId="77777777" w:rsidR="001B3AFE" w:rsidRDefault="001B3AFE" w:rsidP="001B3AFE">
      <w:pPr>
        <w:spacing w:after="0"/>
        <w:ind w:left="720"/>
      </w:pPr>
    </w:p>
    <w:p w14:paraId="20031E32" w14:textId="77777777" w:rsidR="001B3AFE" w:rsidRDefault="001B3AFE" w:rsidP="001B3AFE">
      <w:pPr>
        <w:spacing w:after="0"/>
        <w:ind w:left="720"/>
      </w:pPr>
      <w:r>
        <w:t>Response</w:t>
      </w:r>
    </w:p>
    <w:tbl>
      <w:tblPr>
        <w:tblStyle w:val="TableGrid"/>
        <w:tblW w:w="0" w:type="auto"/>
        <w:tblInd w:w="715" w:type="dxa"/>
        <w:tblLook w:val="04A0" w:firstRow="1" w:lastRow="0" w:firstColumn="1" w:lastColumn="0" w:noHBand="0" w:noVBand="1"/>
      </w:tblPr>
      <w:tblGrid>
        <w:gridCol w:w="1170"/>
        <w:gridCol w:w="4680"/>
        <w:gridCol w:w="1800"/>
      </w:tblGrid>
      <w:tr w:rsidR="001B3AFE" w14:paraId="4BADD84B" w14:textId="77777777" w:rsidTr="00E540CA">
        <w:tc>
          <w:tcPr>
            <w:tcW w:w="1170" w:type="dxa"/>
            <w:shd w:val="pct20" w:color="auto" w:fill="auto"/>
          </w:tcPr>
          <w:p w14:paraId="32AA1A0A" w14:textId="77777777" w:rsidR="001B3AFE" w:rsidRPr="00616C2C" w:rsidRDefault="001B3AFE" w:rsidP="00BB4CF0">
            <w:pPr>
              <w:jc w:val="center"/>
              <w:rPr>
                <w:b/>
                <w:bCs/>
                <w:sz w:val="20"/>
                <w:szCs w:val="20"/>
              </w:rPr>
            </w:pPr>
            <w:r w:rsidRPr="00616C2C">
              <w:rPr>
                <w:b/>
                <w:bCs/>
                <w:sz w:val="20"/>
                <w:szCs w:val="20"/>
              </w:rPr>
              <w:t>Byte</w:t>
            </w:r>
          </w:p>
        </w:tc>
        <w:tc>
          <w:tcPr>
            <w:tcW w:w="4680" w:type="dxa"/>
            <w:shd w:val="pct20" w:color="auto" w:fill="auto"/>
          </w:tcPr>
          <w:p w14:paraId="42B5BC1D" w14:textId="77777777" w:rsidR="001B3AFE" w:rsidRPr="00616C2C" w:rsidRDefault="001B3AFE" w:rsidP="00BB4CF0">
            <w:pPr>
              <w:rPr>
                <w:b/>
                <w:bCs/>
                <w:sz w:val="20"/>
                <w:szCs w:val="20"/>
              </w:rPr>
            </w:pPr>
            <w:r w:rsidRPr="00616C2C">
              <w:rPr>
                <w:b/>
                <w:bCs/>
                <w:sz w:val="20"/>
                <w:szCs w:val="20"/>
              </w:rPr>
              <w:t>Description</w:t>
            </w:r>
          </w:p>
        </w:tc>
        <w:tc>
          <w:tcPr>
            <w:tcW w:w="1800" w:type="dxa"/>
            <w:shd w:val="pct20" w:color="auto" w:fill="auto"/>
          </w:tcPr>
          <w:p w14:paraId="50FE6D24" w14:textId="77777777" w:rsidR="001B3AFE" w:rsidRPr="00616C2C" w:rsidRDefault="001B3AFE" w:rsidP="00BB4CF0">
            <w:pPr>
              <w:rPr>
                <w:b/>
                <w:bCs/>
                <w:sz w:val="20"/>
                <w:szCs w:val="20"/>
              </w:rPr>
            </w:pPr>
            <w:r w:rsidRPr="00616C2C">
              <w:rPr>
                <w:b/>
                <w:bCs/>
                <w:sz w:val="20"/>
                <w:szCs w:val="20"/>
              </w:rPr>
              <w:t>Data Type</w:t>
            </w:r>
          </w:p>
        </w:tc>
      </w:tr>
      <w:tr w:rsidR="001B3AFE" w14:paraId="77255778" w14:textId="77777777" w:rsidTr="00E540CA">
        <w:tc>
          <w:tcPr>
            <w:tcW w:w="1170" w:type="dxa"/>
          </w:tcPr>
          <w:p w14:paraId="674F8365" w14:textId="77777777" w:rsidR="001B3AFE" w:rsidRPr="00616C2C" w:rsidRDefault="001B3AFE" w:rsidP="00BB4CF0">
            <w:pPr>
              <w:jc w:val="center"/>
              <w:rPr>
                <w:sz w:val="18"/>
                <w:szCs w:val="18"/>
              </w:rPr>
            </w:pPr>
            <w:r w:rsidRPr="00616C2C">
              <w:rPr>
                <w:sz w:val="18"/>
                <w:szCs w:val="18"/>
              </w:rPr>
              <w:t>1</w:t>
            </w:r>
          </w:p>
        </w:tc>
        <w:tc>
          <w:tcPr>
            <w:tcW w:w="4680" w:type="dxa"/>
          </w:tcPr>
          <w:p w14:paraId="7070A4D6" w14:textId="3DDF9DF2" w:rsidR="001B3AFE" w:rsidRPr="00616C2C" w:rsidRDefault="001B3AFE" w:rsidP="00BB4CF0">
            <w:pPr>
              <w:rPr>
                <w:sz w:val="18"/>
                <w:szCs w:val="18"/>
              </w:rPr>
            </w:pPr>
            <w:r w:rsidRPr="00616C2C">
              <w:rPr>
                <w:sz w:val="18"/>
                <w:szCs w:val="18"/>
              </w:rPr>
              <w:t>Character ‘V’ – ASCII 0x</w:t>
            </w:r>
            <w:r w:rsidR="00474FFE">
              <w:rPr>
                <w:sz w:val="18"/>
                <w:szCs w:val="18"/>
              </w:rPr>
              <w:t>43</w:t>
            </w:r>
          </w:p>
        </w:tc>
        <w:tc>
          <w:tcPr>
            <w:tcW w:w="1800" w:type="dxa"/>
          </w:tcPr>
          <w:p w14:paraId="2C709C35" w14:textId="77777777" w:rsidR="001B3AFE" w:rsidRPr="00616C2C" w:rsidRDefault="001B3AFE" w:rsidP="00BB4CF0">
            <w:pPr>
              <w:rPr>
                <w:sz w:val="18"/>
                <w:szCs w:val="18"/>
              </w:rPr>
            </w:pPr>
            <w:r w:rsidRPr="00616C2C">
              <w:rPr>
                <w:sz w:val="18"/>
                <w:szCs w:val="18"/>
              </w:rPr>
              <w:t>Unsigned Byte</w:t>
            </w:r>
          </w:p>
        </w:tc>
      </w:tr>
      <w:tr w:rsidR="001B3AFE" w14:paraId="3AB50B72" w14:textId="77777777" w:rsidTr="00E540CA">
        <w:tc>
          <w:tcPr>
            <w:tcW w:w="1170" w:type="dxa"/>
          </w:tcPr>
          <w:p w14:paraId="6E999BF7" w14:textId="77777777" w:rsidR="001B3AFE" w:rsidRPr="00616C2C" w:rsidRDefault="001B3AFE" w:rsidP="00BB4CF0">
            <w:pPr>
              <w:jc w:val="center"/>
              <w:rPr>
                <w:sz w:val="18"/>
                <w:szCs w:val="18"/>
              </w:rPr>
            </w:pPr>
            <w:r w:rsidRPr="00616C2C">
              <w:rPr>
                <w:sz w:val="18"/>
                <w:szCs w:val="18"/>
              </w:rPr>
              <w:t>2</w:t>
            </w:r>
          </w:p>
        </w:tc>
        <w:tc>
          <w:tcPr>
            <w:tcW w:w="4680" w:type="dxa"/>
          </w:tcPr>
          <w:p w14:paraId="160138DC" w14:textId="2330EA1D" w:rsidR="001B3AFE" w:rsidRPr="00616C2C" w:rsidRDefault="00717E5F" w:rsidP="00BB4CF0">
            <w:pPr>
              <w:rPr>
                <w:sz w:val="18"/>
                <w:szCs w:val="18"/>
              </w:rPr>
            </w:pPr>
            <w:r>
              <w:rPr>
                <w:sz w:val="18"/>
                <w:szCs w:val="18"/>
              </w:rPr>
              <w:t>Environment Byte</w:t>
            </w:r>
            <w:r w:rsidR="00DD77ED">
              <w:rPr>
                <w:sz w:val="18"/>
                <w:szCs w:val="18"/>
              </w:rPr>
              <w:t xml:space="preserve"> - 1</w:t>
            </w:r>
          </w:p>
        </w:tc>
        <w:tc>
          <w:tcPr>
            <w:tcW w:w="1800" w:type="dxa"/>
          </w:tcPr>
          <w:p w14:paraId="47EF1994" w14:textId="77777777" w:rsidR="001B3AFE" w:rsidRPr="00616C2C" w:rsidRDefault="001B3AFE" w:rsidP="00BB4CF0">
            <w:pPr>
              <w:rPr>
                <w:sz w:val="18"/>
                <w:szCs w:val="18"/>
              </w:rPr>
            </w:pPr>
            <w:r w:rsidRPr="00616C2C">
              <w:rPr>
                <w:sz w:val="18"/>
                <w:szCs w:val="18"/>
              </w:rPr>
              <w:t>Unsigned Byte</w:t>
            </w:r>
          </w:p>
        </w:tc>
      </w:tr>
      <w:tr w:rsidR="001B3AFE" w14:paraId="67B25EBD" w14:textId="77777777" w:rsidTr="00E540CA">
        <w:tc>
          <w:tcPr>
            <w:tcW w:w="1170" w:type="dxa"/>
          </w:tcPr>
          <w:p w14:paraId="4E84F598" w14:textId="77777777" w:rsidR="001B3AFE" w:rsidRPr="00616C2C" w:rsidRDefault="001B3AFE" w:rsidP="00BB4CF0">
            <w:pPr>
              <w:jc w:val="center"/>
              <w:rPr>
                <w:sz w:val="18"/>
                <w:szCs w:val="18"/>
              </w:rPr>
            </w:pPr>
            <w:r w:rsidRPr="00616C2C">
              <w:rPr>
                <w:sz w:val="18"/>
                <w:szCs w:val="18"/>
              </w:rPr>
              <w:t>3</w:t>
            </w:r>
          </w:p>
        </w:tc>
        <w:tc>
          <w:tcPr>
            <w:tcW w:w="4680" w:type="dxa"/>
          </w:tcPr>
          <w:p w14:paraId="5DCEB89C" w14:textId="1CDE0EF2" w:rsidR="001B3AFE" w:rsidRPr="00616C2C" w:rsidRDefault="00DD77ED" w:rsidP="00BB4CF0">
            <w:pPr>
              <w:rPr>
                <w:sz w:val="18"/>
                <w:szCs w:val="18"/>
              </w:rPr>
            </w:pPr>
            <w:r>
              <w:rPr>
                <w:sz w:val="18"/>
                <w:szCs w:val="18"/>
              </w:rPr>
              <w:t>Environment Byte - 2</w:t>
            </w:r>
          </w:p>
        </w:tc>
        <w:tc>
          <w:tcPr>
            <w:tcW w:w="1800" w:type="dxa"/>
          </w:tcPr>
          <w:p w14:paraId="5E8D2431" w14:textId="77777777" w:rsidR="001B3AFE" w:rsidRPr="00616C2C" w:rsidRDefault="001B3AFE" w:rsidP="00BB4CF0">
            <w:pPr>
              <w:rPr>
                <w:sz w:val="18"/>
                <w:szCs w:val="18"/>
              </w:rPr>
            </w:pPr>
            <w:r w:rsidRPr="00616C2C">
              <w:rPr>
                <w:sz w:val="18"/>
                <w:szCs w:val="18"/>
              </w:rPr>
              <w:t>Unsigned Byte</w:t>
            </w:r>
          </w:p>
        </w:tc>
      </w:tr>
      <w:tr w:rsidR="00DD77ED" w14:paraId="21029002" w14:textId="77777777" w:rsidTr="00E540CA">
        <w:tc>
          <w:tcPr>
            <w:tcW w:w="1170" w:type="dxa"/>
          </w:tcPr>
          <w:p w14:paraId="20BF3960" w14:textId="7A5B633B" w:rsidR="00DD77ED" w:rsidRPr="00616C2C" w:rsidRDefault="00DD77ED" w:rsidP="00DD77ED">
            <w:pPr>
              <w:jc w:val="center"/>
              <w:rPr>
                <w:sz w:val="18"/>
                <w:szCs w:val="18"/>
              </w:rPr>
            </w:pPr>
            <w:r>
              <w:rPr>
                <w:sz w:val="18"/>
                <w:szCs w:val="18"/>
              </w:rPr>
              <w:t>4</w:t>
            </w:r>
          </w:p>
        </w:tc>
        <w:tc>
          <w:tcPr>
            <w:tcW w:w="4680" w:type="dxa"/>
          </w:tcPr>
          <w:p w14:paraId="6308E87F" w14:textId="45E48C7E" w:rsidR="00DD77ED" w:rsidRPr="00616C2C" w:rsidRDefault="00DD77ED" w:rsidP="00DD77ED">
            <w:pPr>
              <w:rPr>
                <w:sz w:val="18"/>
                <w:szCs w:val="18"/>
              </w:rPr>
            </w:pPr>
            <w:r>
              <w:rPr>
                <w:sz w:val="18"/>
                <w:szCs w:val="18"/>
              </w:rPr>
              <w:t>Automation Byte - 1</w:t>
            </w:r>
          </w:p>
        </w:tc>
        <w:tc>
          <w:tcPr>
            <w:tcW w:w="1800" w:type="dxa"/>
          </w:tcPr>
          <w:p w14:paraId="67CC3B0F" w14:textId="0ACE2A47" w:rsidR="00DD77ED" w:rsidRPr="00616C2C" w:rsidRDefault="00DD77ED" w:rsidP="00DD77ED">
            <w:pPr>
              <w:rPr>
                <w:sz w:val="18"/>
                <w:szCs w:val="18"/>
              </w:rPr>
            </w:pPr>
            <w:r w:rsidRPr="00616C2C">
              <w:rPr>
                <w:sz w:val="18"/>
                <w:szCs w:val="18"/>
              </w:rPr>
              <w:t>Unsigned Byte</w:t>
            </w:r>
          </w:p>
        </w:tc>
      </w:tr>
      <w:tr w:rsidR="00DD77ED" w14:paraId="15DDFA34" w14:textId="77777777" w:rsidTr="00E540CA">
        <w:tc>
          <w:tcPr>
            <w:tcW w:w="1170" w:type="dxa"/>
          </w:tcPr>
          <w:p w14:paraId="40E96AED" w14:textId="1665F9EF" w:rsidR="00DD77ED" w:rsidRPr="00616C2C" w:rsidRDefault="00DD77ED" w:rsidP="00DD77ED">
            <w:pPr>
              <w:jc w:val="center"/>
              <w:rPr>
                <w:sz w:val="18"/>
                <w:szCs w:val="18"/>
              </w:rPr>
            </w:pPr>
            <w:r>
              <w:rPr>
                <w:sz w:val="18"/>
                <w:szCs w:val="18"/>
              </w:rPr>
              <w:t>5</w:t>
            </w:r>
          </w:p>
        </w:tc>
        <w:tc>
          <w:tcPr>
            <w:tcW w:w="4680" w:type="dxa"/>
          </w:tcPr>
          <w:p w14:paraId="55B7E003" w14:textId="74EA6F07" w:rsidR="00DD77ED" w:rsidRPr="00616C2C" w:rsidRDefault="00DD77ED" w:rsidP="00DD77ED">
            <w:pPr>
              <w:rPr>
                <w:sz w:val="18"/>
                <w:szCs w:val="18"/>
              </w:rPr>
            </w:pPr>
            <w:r>
              <w:rPr>
                <w:sz w:val="18"/>
                <w:szCs w:val="18"/>
              </w:rPr>
              <w:t>Automation Byte - 2</w:t>
            </w:r>
          </w:p>
        </w:tc>
        <w:tc>
          <w:tcPr>
            <w:tcW w:w="1800" w:type="dxa"/>
          </w:tcPr>
          <w:p w14:paraId="0A19ABBC" w14:textId="77777777" w:rsidR="00DD77ED" w:rsidRPr="00616C2C" w:rsidRDefault="00DD77ED" w:rsidP="00DD77ED">
            <w:pPr>
              <w:rPr>
                <w:sz w:val="18"/>
                <w:szCs w:val="18"/>
              </w:rPr>
            </w:pPr>
            <w:r w:rsidRPr="00616C2C">
              <w:rPr>
                <w:sz w:val="18"/>
                <w:szCs w:val="18"/>
              </w:rPr>
              <w:t>Unsigned Byte</w:t>
            </w:r>
          </w:p>
        </w:tc>
      </w:tr>
      <w:tr w:rsidR="00DD77ED" w14:paraId="037FA6D7" w14:textId="77777777" w:rsidTr="00E540CA">
        <w:tc>
          <w:tcPr>
            <w:tcW w:w="1170" w:type="dxa"/>
          </w:tcPr>
          <w:p w14:paraId="7FD46B7D" w14:textId="563B64E0" w:rsidR="00DD77ED" w:rsidRPr="00616C2C" w:rsidRDefault="00DD77ED" w:rsidP="00DD77ED">
            <w:pPr>
              <w:jc w:val="center"/>
              <w:rPr>
                <w:sz w:val="18"/>
                <w:szCs w:val="18"/>
              </w:rPr>
            </w:pPr>
            <w:r>
              <w:rPr>
                <w:sz w:val="18"/>
                <w:szCs w:val="18"/>
              </w:rPr>
              <w:t>6</w:t>
            </w:r>
          </w:p>
        </w:tc>
        <w:tc>
          <w:tcPr>
            <w:tcW w:w="4680" w:type="dxa"/>
          </w:tcPr>
          <w:p w14:paraId="132C8902" w14:textId="77777777" w:rsidR="00DD77ED" w:rsidRPr="00616C2C" w:rsidRDefault="00DD77ED" w:rsidP="00DD77ED">
            <w:pPr>
              <w:rPr>
                <w:sz w:val="18"/>
                <w:szCs w:val="18"/>
              </w:rPr>
            </w:pPr>
            <w:r w:rsidRPr="00616C2C">
              <w:rPr>
                <w:sz w:val="18"/>
                <w:szCs w:val="18"/>
              </w:rPr>
              <w:t>Checksum</w:t>
            </w:r>
          </w:p>
        </w:tc>
        <w:tc>
          <w:tcPr>
            <w:tcW w:w="1800" w:type="dxa"/>
          </w:tcPr>
          <w:p w14:paraId="2E90C91A" w14:textId="77777777" w:rsidR="00DD77ED" w:rsidRPr="00616C2C" w:rsidRDefault="00DD77ED" w:rsidP="00DD77ED">
            <w:pPr>
              <w:rPr>
                <w:sz w:val="18"/>
                <w:szCs w:val="18"/>
              </w:rPr>
            </w:pPr>
            <w:r w:rsidRPr="00616C2C">
              <w:rPr>
                <w:sz w:val="18"/>
                <w:szCs w:val="18"/>
              </w:rPr>
              <w:t>Unsigned Byte</w:t>
            </w:r>
          </w:p>
        </w:tc>
      </w:tr>
    </w:tbl>
    <w:p w14:paraId="7B5A8DC2" w14:textId="0F5442C8" w:rsidR="001B3AFE" w:rsidRDefault="001B3AFE" w:rsidP="003E7BCB">
      <w:pPr>
        <w:pStyle w:val="Heading2"/>
      </w:pPr>
    </w:p>
    <w:p w14:paraId="2E92ABC1" w14:textId="03322021" w:rsidR="00F43F03" w:rsidRDefault="00F43F03" w:rsidP="00F43F03">
      <w:pPr>
        <w:spacing w:after="0"/>
      </w:pPr>
      <w:r>
        <w:tab/>
      </w:r>
      <w:r w:rsidR="004D66EA">
        <w:t>The table below shows the bits contained in byte #2 of the Get Capabilities response.</w:t>
      </w:r>
    </w:p>
    <w:p w14:paraId="35074A8F" w14:textId="070329F2" w:rsidR="00C0720D" w:rsidRPr="00C0720D" w:rsidRDefault="00C0720D" w:rsidP="00F43F03">
      <w:pPr>
        <w:spacing w:after="0"/>
      </w:pPr>
      <w:r>
        <w:tab/>
      </w:r>
      <w:r>
        <w:rPr>
          <w:b/>
          <w:bCs/>
        </w:rPr>
        <w:t>Note:</w:t>
      </w:r>
      <w:r>
        <w:t xml:space="preserve"> For each bit in the mask, 0 indicates </w:t>
      </w:r>
      <w:r w:rsidR="00D4657D">
        <w:t>disabled and 1 indicates enabled.</w:t>
      </w:r>
    </w:p>
    <w:tbl>
      <w:tblPr>
        <w:tblStyle w:val="TableGrid"/>
        <w:tblW w:w="0" w:type="auto"/>
        <w:tblInd w:w="720" w:type="dxa"/>
        <w:tblLook w:val="04A0" w:firstRow="1" w:lastRow="0" w:firstColumn="1" w:lastColumn="0" w:noHBand="0" w:noVBand="1"/>
      </w:tblPr>
      <w:tblGrid>
        <w:gridCol w:w="1178"/>
        <w:gridCol w:w="1032"/>
        <w:gridCol w:w="955"/>
        <w:gridCol w:w="956"/>
        <w:gridCol w:w="956"/>
        <w:gridCol w:w="955"/>
        <w:gridCol w:w="956"/>
        <w:gridCol w:w="956"/>
      </w:tblGrid>
      <w:tr w:rsidR="00E540CA" w14:paraId="2CDEE869" w14:textId="77777777" w:rsidTr="00BB4CF0">
        <w:tc>
          <w:tcPr>
            <w:tcW w:w="955" w:type="dxa"/>
            <w:shd w:val="pct20" w:color="auto" w:fill="auto"/>
          </w:tcPr>
          <w:p w14:paraId="02C470FC" w14:textId="77777777" w:rsidR="00E540CA" w:rsidRPr="00616C2C" w:rsidRDefault="00E540CA" w:rsidP="00BB4CF0">
            <w:pPr>
              <w:jc w:val="center"/>
              <w:rPr>
                <w:b/>
                <w:bCs/>
                <w:sz w:val="20"/>
                <w:szCs w:val="20"/>
              </w:rPr>
            </w:pPr>
            <w:r w:rsidRPr="00616C2C">
              <w:rPr>
                <w:b/>
                <w:bCs/>
                <w:sz w:val="20"/>
                <w:szCs w:val="20"/>
              </w:rPr>
              <w:t>(MSB) 0</w:t>
            </w:r>
          </w:p>
        </w:tc>
        <w:tc>
          <w:tcPr>
            <w:tcW w:w="956" w:type="dxa"/>
            <w:shd w:val="pct20" w:color="auto" w:fill="auto"/>
          </w:tcPr>
          <w:p w14:paraId="452F2D9E" w14:textId="77777777" w:rsidR="00E540CA" w:rsidRPr="00616C2C" w:rsidRDefault="00E540CA" w:rsidP="00BB4CF0">
            <w:pPr>
              <w:jc w:val="center"/>
              <w:rPr>
                <w:b/>
                <w:bCs/>
                <w:sz w:val="20"/>
                <w:szCs w:val="20"/>
              </w:rPr>
            </w:pPr>
            <w:r w:rsidRPr="00616C2C">
              <w:rPr>
                <w:b/>
                <w:bCs/>
                <w:sz w:val="20"/>
                <w:szCs w:val="20"/>
              </w:rPr>
              <w:t>1</w:t>
            </w:r>
          </w:p>
        </w:tc>
        <w:tc>
          <w:tcPr>
            <w:tcW w:w="955" w:type="dxa"/>
            <w:shd w:val="pct20" w:color="auto" w:fill="auto"/>
          </w:tcPr>
          <w:p w14:paraId="3DF5D779" w14:textId="77777777" w:rsidR="00E540CA" w:rsidRPr="00616C2C" w:rsidRDefault="00E540CA" w:rsidP="00BB4CF0">
            <w:pPr>
              <w:jc w:val="center"/>
              <w:rPr>
                <w:b/>
                <w:bCs/>
                <w:sz w:val="20"/>
                <w:szCs w:val="20"/>
              </w:rPr>
            </w:pPr>
            <w:r w:rsidRPr="00616C2C">
              <w:rPr>
                <w:b/>
                <w:bCs/>
                <w:sz w:val="20"/>
                <w:szCs w:val="20"/>
              </w:rPr>
              <w:t>2</w:t>
            </w:r>
          </w:p>
        </w:tc>
        <w:tc>
          <w:tcPr>
            <w:tcW w:w="956" w:type="dxa"/>
            <w:shd w:val="pct20" w:color="auto" w:fill="auto"/>
          </w:tcPr>
          <w:p w14:paraId="1B581BF8" w14:textId="77777777" w:rsidR="00E540CA" w:rsidRPr="00616C2C" w:rsidRDefault="00E540CA" w:rsidP="00BB4CF0">
            <w:pPr>
              <w:jc w:val="center"/>
              <w:rPr>
                <w:b/>
                <w:bCs/>
                <w:sz w:val="20"/>
                <w:szCs w:val="20"/>
              </w:rPr>
            </w:pPr>
            <w:r w:rsidRPr="00616C2C">
              <w:rPr>
                <w:b/>
                <w:bCs/>
                <w:sz w:val="20"/>
                <w:szCs w:val="20"/>
              </w:rPr>
              <w:t>3</w:t>
            </w:r>
          </w:p>
        </w:tc>
        <w:tc>
          <w:tcPr>
            <w:tcW w:w="956" w:type="dxa"/>
            <w:shd w:val="pct20" w:color="auto" w:fill="auto"/>
          </w:tcPr>
          <w:p w14:paraId="1E35B8DC" w14:textId="77777777" w:rsidR="00E540CA" w:rsidRPr="00616C2C" w:rsidRDefault="00E540CA" w:rsidP="00BB4CF0">
            <w:pPr>
              <w:jc w:val="center"/>
              <w:rPr>
                <w:b/>
                <w:bCs/>
                <w:sz w:val="20"/>
                <w:szCs w:val="20"/>
              </w:rPr>
            </w:pPr>
            <w:r w:rsidRPr="00616C2C">
              <w:rPr>
                <w:b/>
                <w:bCs/>
                <w:sz w:val="20"/>
                <w:szCs w:val="20"/>
              </w:rPr>
              <w:t>4</w:t>
            </w:r>
          </w:p>
        </w:tc>
        <w:tc>
          <w:tcPr>
            <w:tcW w:w="955" w:type="dxa"/>
            <w:shd w:val="pct20" w:color="auto" w:fill="auto"/>
          </w:tcPr>
          <w:p w14:paraId="0E019981" w14:textId="77777777" w:rsidR="00E540CA" w:rsidRPr="00616C2C" w:rsidRDefault="00E540CA" w:rsidP="00BB4CF0">
            <w:pPr>
              <w:jc w:val="center"/>
              <w:rPr>
                <w:b/>
                <w:bCs/>
                <w:sz w:val="20"/>
                <w:szCs w:val="20"/>
              </w:rPr>
            </w:pPr>
            <w:r w:rsidRPr="00616C2C">
              <w:rPr>
                <w:b/>
                <w:bCs/>
                <w:sz w:val="20"/>
                <w:szCs w:val="20"/>
              </w:rPr>
              <w:t>5</w:t>
            </w:r>
          </w:p>
        </w:tc>
        <w:tc>
          <w:tcPr>
            <w:tcW w:w="956" w:type="dxa"/>
            <w:shd w:val="pct20" w:color="auto" w:fill="auto"/>
          </w:tcPr>
          <w:p w14:paraId="6E6AAB93" w14:textId="77777777" w:rsidR="00E540CA" w:rsidRPr="00616C2C" w:rsidRDefault="00E540CA" w:rsidP="00BB4CF0">
            <w:pPr>
              <w:jc w:val="center"/>
              <w:rPr>
                <w:b/>
                <w:bCs/>
                <w:sz w:val="20"/>
                <w:szCs w:val="20"/>
              </w:rPr>
            </w:pPr>
            <w:r w:rsidRPr="00616C2C">
              <w:rPr>
                <w:b/>
                <w:bCs/>
                <w:sz w:val="20"/>
                <w:szCs w:val="20"/>
              </w:rPr>
              <w:t>6</w:t>
            </w:r>
          </w:p>
        </w:tc>
        <w:tc>
          <w:tcPr>
            <w:tcW w:w="956" w:type="dxa"/>
            <w:shd w:val="pct20" w:color="auto" w:fill="auto"/>
          </w:tcPr>
          <w:p w14:paraId="0D450BB5" w14:textId="77777777" w:rsidR="00E540CA" w:rsidRPr="00616C2C" w:rsidRDefault="00E540CA" w:rsidP="00BB4CF0">
            <w:pPr>
              <w:jc w:val="center"/>
              <w:rPr>
                <w:b/>
                <w:bCs/>
                <w:sz w:val="20"/>
                <w:szCs w:val="20"/>
              </w:rPr>
            </w:pPr>
            <w:r w:rsidRPr="00616C2C">
              <w:rPr>
                <w:b/>
                <w:bCs/>
                <w:sz w:val="20"/>
                <w:szCs w:val="20"/>
              </w:rPr>
              <w:t>7 (LSB)</w:t>
            </w:r>
          </w:p>
        </w:tc>
      </w:tr>
      <w:tr w:rsidR="00E540CA" w14:paraId="300C8090" w14:textId="77777777" w:rsidTr="00BB4CF0">
        <w:tc>
          <w:tcPr>
            <w:tcW w:w="955" w:type="dxa"/>
          </w:tcPr>
          <w:p w14:paraId="7E86CCD2" w14:textId="46B639E8" w:rsidR="00E540CA" w:rsidRPr="00282532" w:rsidRDefault="00282532" w:rsidP="00BB4CF0">
            <w:pPr>
              <w:jc w:val="center"/>
              <w:rPr>
                <w:sz w:val="18"/>
                <w:szCs w:val="18"/>
              </w:rPr>
            </w:pPr>
            <w:r w:rsidRPr="00282532">
              <w:rPr>
                <w:sz w:val="18"/>
                <w:szCs w:val="18"/>
              </w:rPr>
              <w:t xml:space="preserve">Ambient </w:t>
            </w:r>
            <w:r w:rsidR="000A418E" w:rsidRPr="00282532">
              <w:rPr>
                <w:sz w:val="18"/>
                <w:szCs w:val="18"/>
              </w:rPr>
              <w:t>Temp</w:t>
            </w:r>
            <w:r w:rsidRPr="00282532">
              <w:rPr>
                <w:sz w:val="18"/>
                <w:szCs w:val="18"/>
              </w:rPr>
              <w:t>erature</w:t>
            </w:r>
          </w:p>
        </w:tc>
        <w:tc>
          <w:tcPr>
            <w:tcW w:w="956" w:type="dxa"/>
          </w:tcPr>
          <w:p w14:paraId="04B5D6AC" w14:textId="77777777" w:rsidR="00E540CA" w:rsidRPr="00282532" w:rsidRDefault="000A418E" w:rsidP="00BB4CF0">
            <w:pPr>
              <w:jc w:val="center"/>
              <w:rPr>
                <w:sz w:val="18"/>
                <w:szCs w:val="18"/>
              </w:rPr>
            </w:pPr>
            <w:r w:rsidRPr="00282532">
              <w:rPr>
                <w:sz w:val="18"/>
                <w:szCs w:val="18"/>
              </w:rPr>
              <w:t>Barometric</w:t>
            </w:r>
          </w:p>
          <w:p w14:paraId="146C9BD6" w14:textId="0F68405D" w:rsidR="000A418E" w:rsidRPr="00282532" w:rsidRDefault="000A418E" w:rsidP="00BB4CF0">
            <w:pPr>
              <w:jc w:val="center"/>
              <w:rPr>
                <w:sz w:val="18"/>
                <w:szCs w:val="18"/>
              </w:rPr>
            </w:pPr>
            <w:r w:rsidRPr="00282532">
              <w:rPr>
                <w:sz w:val="18"/>
                <w:szCs w:val="18"/>
              </w:rPr>
              <w:t>Pressure</w:t>
            </w:r>
          </w:p>
        </w:tc>
        <w:tc>
          <w:tcPr>
            <w:tcW w:w="955" w:type="dxa"/>
          </w:tcPr>
          <w:p w14:paraId="25A32AD9" w14:textId="1E323275" w:rsidR="00E540CA" w:rsidRPr="00282532" w:rsidRDefault="00031F71" w:rsidP="00BB4CF0">
            <w:pPr>
              <w:jc w:val="center"/>
              <w:rPr>
                <w:sz w:val="18"/>
                <w:szCs w:val="18"/>
              </w:rPr>
            </w:pPr>
            <w:r>
              <w:rPr>
                <w:sz w:val="18"/>
                <w:szCs w:val="18"/>
              </w:rPr>
              <w:t>Velocity Probe</w:t>
            </w:r>
          </w:p>
        </w:tc>
        <w:tc>
          <w:tcPr>
            <w:tcW w:w="956" w:type="dxa"/>
          </w:tcPr>
          <w:p w14:paraId="7FAF92F5" w14:textId="77777777" w:rsidR="00E540CA" w:rsidRPr="00282532" w:rsidRDefault="00E540CA" w:rsidP="00BB4CF0">
            <w:pPr>
              <w:jc w:val="center"/>
              <w:rPr>
                <w:sz w:val="18"/>
                <w:szCs w:val="18"/>
              </w:rPr>
            </w:pPr>
            <w:r w:rsidRPr="00282532">
              <w:rPr>
                <w:sz w:val="18"/>
                <w:szCs w:val="18"/>
              </w:rPr>
              <w:t>Reserved</w:t>
            </w:r>
          </w:p>
        </w:tc>
        <w:tc>
          <w:tcPr>
            <w:tcW w:w="956" w:type="dxa"/>
          </w:tcPr>
          <w:p w14:paraId="0DA5AFD4" w14:textId="77777777" w:rsidR="00E540CA" w:rsidRPr="00282532" w:rsidRDefault="00E540CA" w:rsidP="00BB4CF0">
            <w:pPr>
              <w:jc w:val="center"/>
              <w:rPr>
                <w:sz w:val="18"/>
                <w:szCs w:val="18"/>
              </w:rPr>
            </w:pPr>
            <w:r w:rsidRPr="00282532">
              <w:rPr>
                <w:sz w:val="18"/>
                <w:szCs w:val="18"/>
              </w:rPr>
              <w:t>Reserved</w:t>
            </w:r>
          </w:p>
        </w:tc>
        <w:tc>
          <w:tcPr>
            <w:tcW w:w="955" w:type="dxa"/>
          </w:tcPr>
          <w:p w14:paraId="2856FE02" w14:textId="77777777" w:rsidR="00E540CA" w:rsidRPr="00282532" w:rsidRDefault="00E540CA" w:rsidP="00BB4CF0">
            <w:pPr>
              <w:jc w:val="center"/>
              <w:rPr>
                <w:sz w:val="18"/>
                <w:szCs w:val="18"/>
              </w:rPr>
            </w:pPr>
            <w:r w:rsidRPr="00282532">
              <w:rPr>
                <w:sz w:val="18"/>
                <w:szCs w:val="18"/>
              </w:rPr>
              <w:t>Reserved</w:t>
            </w:r>
          </w:p>
        </w:tc>
        <w:tc>
          <w:tcPr>
            <w:tcW w:w="956" w:type="dxa"/>
          </w:tcPr>
          <w:p w14:paraId="2C5B49BA" w14:textId="77777777" w:rsidR="00E540CA" w:rsidRPr="00282532" w:rsidRDefault="00E540CA" w:rsidP="00BB4CF0">
            <w:pPr>
              <w:jc w:val="center"/>
              <w:rPr>
                <w:sz w:val="18"/>
                <w:szCs w:val="18"/>
              </w:rPr>
            </w:pPr>
            <w:r w:rsidRPr="00282532">
              <w:rPr>
                <w:sz w:val="18"/>
                <w:szCs w:val="18"/>
              </w:rPr>
              <w:t>Reserved</w:t>
            </w:r>
          </w:p>
        </w:tc>
        <w:tc>
          <w:tcPr>
            <w:tcW w:w="956" w:type="dxa"/>
          </w:tcPr>
          <w:p w14:paraId="4528247C" w14:textId="77777777" w:rsidR="00E540CA" w:rsidRPr="00282532" w:rsidRDefault="00E540CA" w:rsidP="00BB4CF0">
            <w:pPr>
              <w:jc w:val="center"/>
              <w:rPr>
                <w:sz w:val="18"/>
                <w:szCs w:val="18"/>
              </w:rPr>
            </w:pPr>
            <w:r w:rsidRPr="00282532">
              <w:rPr>
                <w:sz w:val="18"/>
                <w:szCs w:val="18"/>
              </w:rPr>
              <w:t>Reserved</w:t>
            </w:r>
          </w:p>
        </w:tc>
      </w:tr>
    </w:tbl>
    <w:p w14:paraId="1F54FBCD" w14:textId="5E365176" w:rsidR="004D66EA" w:rsidRDefault="004D66EA" w:rsidP="003E7BCB">
      <w:pPr>
        <w:pStyle w:val="Heading2"/>
      </w:pPr>
      <w:bookmarkStart w:id="7" w:name="_Toc37869641"/>
    </w:p>
    <w:p w14:paraId="036B3E2F" w14:textId="4579CA21" w:rsidR="009D4EC6" w:rsidRDefault="009D4EC6" w:rsidP="009D4EC6">
      <w:pPr>
        <w:spacing w:after="0"/>
      </w:pPr>
      <w:r>
        <w:tab/>
        <w:t>The table below shows the bits contained in byte #3 of the Get Capabilities response.</w:t>
      </w:r>
    </w:p>
    <w:p w14:paraId="443D34D1" w14:textId="77777777" w:rsidR="009D4EC6" w:rsidRPr="00C0720D" w:rsidRDefault="009D4EC6" w:rsidP="009D4EC6">
      <w:pPr>
        <w:spacing w:after="0"/>
      </w:pPr>
      <w:r>
        <w:tab/>
      </w:r>
      <w:r>
        <w:rPr>
          <w:b/>
          <w:bCs/>
        </w:rPr>
        <w:t>Note:</w:t>
      </w:r>
      <w:r>
        <w:t xml:space="preserve"> For each bit in the mask, 0 indicates disabled and 1 indicates enabled.</w:t>
      </w:r>
    </w:p>
    <w:tbl>
      <w:tblPr>
        <w:tblStyle w:val="TableGrid"/>
        <w:tblW w:w="0" w:type="auto"/>
        <w:tblInd w:w="720" w:type="dxa"/>
        <w:tblLook w:val="04A0" w:firstRow="1" w:lastRow="0" w:firstColumn="1" w:lastColumn="0" w:noHBand="0" w:noVBand="1"/>
      </w:tblPr>
      <w:tblGrid>
        <w:gridCol w:w="955"/>
        <w:gridCol w:w="956"/>
        <w:gridCol w:w="955"/>
        <w:gridCol w:w="956"/>
        <w:gridCol w:w="956"/>
        <w:gridCol w:w="955"/>
        <w:gridCol w:w="956"/>
        <w:gridCol w:w="956"/>
      </w:tblGrid>
      <w:tr w:rsidR="009D4EC6" w14:paraId="1C210C5D" w14:textId="77777777" w:rsidTr="00BB4CF0">
        <w:tc>
          <w:tcPr>
            <w:tcW w:w="955" w:type="dxa"/>
            <w:shd w:val="pct20" w:color="auto" w:fill="auto"/>
          </w:tcPr>
          <w:p w14:paraId="7B20020D" w14:textId="77777777" w:rsidR="009D4EC6" w:rsidRPr="00616C2C" w:rsidRDefault="009D4EC6" w:rsidP="00BB4CF0">
            <w:pPr>
              <w:jc w:val="center"/>
              <w:rPr>
                <w:b/>
                <w:bCs/>
                <w:sz w:val="20"/>
                <w:szCs w:val="20"/>
              </w:rPr>
            </w:pPr>
            <w:r w:rsidRPr="00616C2C">
              <w:rPr>
                <w:b/>
                <w:bCs/>
                <w:sz w:val="20"/>
                <w:szCs w:val="20"/>
              </w:rPr>
              <w:t>(MSB) 0</w:t>
            </w:r>
          </w:p>
        </w:tc>
        <w:tc>
          <w:tcPr>
            <w:tcW w:w="956" w:type="dxa"/>
            <w:shd w:val="pct20" w:color="auto" w:fill="auto"/>
          </w:tcPr>
          <w:p w14:paraId="15FB9B8B" w14:textId="77777777" w:rsidR="009D4EC6" w:rsidRPr="00616C2C" w:rsidRDefault="009D4EC6" w:rsidP="00BB4CF0">
            <w:pPr>
              <w:jc w:val="center"/>
              <w:rPr>
                <w:b/>
                <w:bCs/>
                <w:sz w:val="20"/>
                <w:szCs w:val="20"/>
              </w:rPr>
            </w:pPr>
            <w:r w:rsidRPr="00616C2C">
              <w:rPr>
                <w:b/>
                <w:bCs/>
                <w:sz w:val="20"/>
                <w:szCs w:val="20"/>
              </w:rPr>
              <w:t>1</w:t>
            </w:r>
          </w:p>
        </w:tc>
        <w:tc>
          <w:tcPr>
            <w:tcW w:w="955" w:type="dxa"/>
            <w:shd w:val="pct20" w:color="auto" w:fill="auto"/>
          </w:tcPr>
          <w:p w14:paraId="708AEFD8" w14:textId="77777777" w:rsidR="009D4EC6" w:rsidRPr="00616C2C" w:rsidRDefault="009D4EC6" w:rsidP="00BB4CF0">
            <w:pPr>
              <w:jc w:val="center"/>
              <w:rPr>
                <w:b/>
                <w:bCs/>
                <w:sz w:val="20"/>
                <w:szCs w:val="20"/>
              </w:rPr>
            </w:pPr>
            <w:r w:rsidRPr="00616C2C">
              <w:rPr>
                <w:b/>
                <w:bCs/>
                <w:sz w:val="20"/>
                <w:szCs w:val="20"/>
              </w:rPr>
              <w:t>2</w:t>
            </w:r>
          </w:p>
        </w:tc>
        <w:tc>
          <w:tcPr>
            <w:tcW w:w="956" w:type="dxa"/>
            <w:shd w:val="pct20" w:color="auto" w:fill="auto"/>
          </w:tcPr>
          <w:p w14:paraId="1D203532" w14:textId="77777777" w:rsidR="009D4EC6" w:rsidRPr="00616C2C" w:rsidRDefault="009D4EC6" w:rsidP="00BB4CF0">
            <w:pPr>
              <w:jc w:val="center"/>
              <w:rPr>
                <w:b/>
                <w:bCs/>
                <w:sz w:val="20"/>
                <w:szCs w:val="20"/>
              </w:rPr>
            </w:pPr>
            <w:r w:rsidRPr="00616C2C">
              <w:rPr>
                <w:b/>
                <w:bCs/>
                <w:sz w:val="20"/>
                <w:szCs w:val="20"/>
              </w:rPr>
              <w:t>3</w:t>
            </w:r>
          </w:p>
        </w:tc>
        <w:tc>
          <w:tcPr>
            <w:tcW w:w="956" w:type="dxa"/>
            <w:shd w:val="pct20" w:color="auto" w:fill="auto"/>
          </w:tcPr>
          <w:p w14:paraId="77A57F3A" w14:textId="77777777" w:rsidR="009D4EC6" w:rsidRPr="00616C2C" w:rsidRDefault="009D4EC6" w:rsidP="00BB4CF0">
            <w:pPr>
              <w:jc w:val="center"/>
              <w:rPr>
                <w:b/>
                <w:bCs/>
                <w:sz w:val="20"/>
                <w:szCs w:val="20"/>
              </w:rPr>
            </w:pPr>
            <w:r w:rsidRPr="00616C2C">
              <w:rPr>
                <w:b/>
                <w:bCs/>
                <w:sz w:val="20"/>
                <w:szCs w:val="20"/>
              </w:rPr>
              <w:t>4</w:t>
            </w:r>
          </w:p>
        </w:tc>
        <w:tc>
          <w:tcPr>
            <w:tcW w:w="955" w:type="dxa"/>
            <w:shd w:val="pct20" w:color="auto" w:fill="auto"/>
          </w:tcPr>
          <w:p w14:paraId="230EB986" w14:textId="77777777" w:rsidR="009D4EC6" w:rsidRPr="00616C2C" w:rsidRDefault="009D4EC6" w:rsidP="00BB4CF0">
            <w:pPr>
              <w:jc w:val="center"/>
              <w:rPr>
                <w:b/>
                <w:bCs/>
                <w:sz w:val="20"/>
                <w:szCs w:val="20"/>
              </w:rPr>
            </w:pPr>
            <w:r w:rsidRPr="00616C2C">
              <w:rPr>
                <w:b/>
                <w:bCs/>
                <w:sz w:val="20"/>
                <w:szCs w:val="20"/>
              </w:rPr>
              <w:t>5</w:t>
            </w:r>
          </w:p>
        </w:tc>
        <w:tc>
          <w:tcPr>
            <w:tcW w:w="956" w:type="dxa"/>
            <w:shd w:val="pct20" w:color="auto" w:fill="auto"/>
          </w:tcPr>
          <w:p w14:paraId="06F0216D" w14:textId="77777777" w:rsidR="009D4EC6" w:rsidRPr="00616C2C" w:rsidRDefault="009D4EC6" w:rsidP="00BB4CF0">
            <w:pPr>
              <w:jc w:val="center"/>
              <w:rPr>
                <w:b/>
                <w:bCs/>
                <w:sz w:val="20"/>
                <w:szCs w:val="20"/>
              </w:rPr>
            </w:pPr>
            <w:r w:rsidRPr="00616C2C">
              <w:rPr>
                <w:b/>
                <w:bCs/>
                <w:sz w:val="20"/>
                <w:szCs w:val="20"/>
              </w:rPr>
              <w:t>6</w:t>
            </w:r>
          </w:p>
        </w:tc>
        <w:tc>
          <w:tcPr>
            <w:tcW w:w="956" w:type="dxa"/>
            <w:shd w:val="pct20" w:color="auto" w:fill="auto"/>
          </w:tcPr>
          <w:p w14:paraId="453EFA9C" w14:textId="77777777" w:rsidR="009D4EC6" w:rsidRPr="00616C2C" w:rsidRDefault="009D4EC6" w:rsidP="00BB4CF0">
            <w:pPr>
              <w:jc w:val="center"/>
              <w:rPr>
                <w:b/>
                <w:bCs/>
                <w:sz w:val="20"/>
                <w:szCs w:val="20"/>
              </w:rPr>
            </w:pPr>
            <w:r w:rsidRPr="00616C2C">
              <w:rPr>
                <w:b/>
                <w:bCs/>
                <w:sz w:val="20"/>
                <w:szCs w:val="20"/>
              </w:rPr>
              <w:t>7 (LSB)</w:t>
            </w:r>
          </w:p>
        </w:tc>
      </w:tr>
      <w:tr w:rsidR="009D4EC6" w14:paraId="09732A8D" w14:textId="77777777" w:rsidTr="00BB4CF0">
        <w:tc>
          <w:tcPr>
            <w:tcW w:w="955" w:type="dxa"/>
          </w:tcPr>
          <w:p w14:paraId="3AE40F85" w14:textId="653CB417" w:rsidR="009D4EC6" w:rsidRPr="00282532" w:rsidRDefault="009D4EC6" w:rsidP="00BB4CF0">
            <w:pPr>
              <w:jc w:val="center"/>
              <w:rPr>
                <w:sz w:val="18"/>
                <w:szCs w:val="18"/>
              </w:rPr>
            </w:pPr>
            <w:r w:rsidRPr="00282532">
              <w:rPr>
                <w:sz w:val="18"/>
                <w:szCs w:val="18"/>
              </w:rPr>
              <w:t>Reserved</w:t>
            </w:r>
          </w:p>
        </w:tc>
        <w:tc>
          <w:tcPr>
            <w:tcW w:w="956" w:type="dxa"/>
          </w:tcPr>
          <w:p w14:paraId="21F931C1" w14:textId="531CF29A" w:rsidR="009D4EC6" w:rsidRPr="00282532" w:rsidRDefault="009D4EC6" w:rsidP="00BB4CF0">
            <w:pPr>
              <w:jc w:val="center"/>
              <w:rPr>
                <w:sz w:val="18"/>
                <w:szCs w:val="18"/>
              </w:rPr>
            </w:pPr>
            <w:r w:rsidRPr="00282532">
              <w:rPr>
                <w:sz w:val="18"/>
                <w:szCs w:val="18"/>
              </w:rPr>
              <w:t>Reserved</w:t>
            </w:r>
          </w:p>
        </w:tc>
        <w:tc>
          <w:tcPr>
            <w:tcW w:w="955" w:type="dxa"/>
          </w:tcPr>
          <w:p w14:paraId="6FF68BE8" w14:textId="79F55542" w:rsidR="009D4EC6" w:rsidRPr="00282532" w:rsidRDefault="009D4EC6" w:rsidP="00BB4CF0">
            <w:pPr>
              <w:jc w:val="center"/>
              <w:rPr>
                <w:sz w:val="18"/>
                <w:szCs w:val="18"/>
              </w:rPr>
            </w:pPr>
            <w:r w:rsidRPr="00282532">
              <w:rPr>
                <w:sz w:val="18"/>
                <w:szCs w:val="18"/>
              </w:rPr>
              <w:t>Reserved</w:t>
            </w:r>
          </w:p>
        </w:tc>
        <w:tc>
          <w:tcPr>
            <w:tcW w:w="956" w:type="dxa"/>
          </w:tcPr>
          <w:p w14:paraId="60623878" w14:textId="77777777" w:rsidR="009D4EC6" w:rsidRPr="00282532" w:rsidRDefault="009D4EC6" w:rsidP="00BB4CF0">
            <w:pPr>
              <w:jc w:val="center"/>
              <w:rPr>
                <w:sz w:val="18"/>
                <w:szCs w:val="18"/>
              </w:rPr>
            </w:pPr>
            <w:r w:rsidRPr="00282532">
              <w:rPr>
                <w:sz w:val="18"/>
                <w:szCs w:val="18"/>
              </w:rPr>
              <w:t>Reserved</w:t>
            </w:r>
          </w:p>
        </w:tc>
        <w:tc>
          <w:tcPr>
            <w:tcW w:w="956" w:type="dxa"/>
          </w:tcPr>
          <w:p w14:paraId="331D30BB" w14:textId="77777777" w:rsidR="009D4EC6" w:rsidRPr="00282532" w:rsidRDefault="009D4EC6" w:rsidP="00BB4CF0">
            <w:pPr>
              <w:jc w:val="center"/>
              <w:rPr>
                <w:sz w:val="18"/>
                <w:szCs w:val="18"/>
              </w:rPr>
            </w:pPr>
            <w:r w:rsidRPr="00282532">
              <w:rPr>
                <w:sz w:val="18"/>
                <w:szCs w:val="18"/>
              </w:rPr>
              <w:t>Reserved</w:t>
            </w:r>
          </w:p>
        </w:tc>
        <w:tc>
          <w:tcPr>
            <w:tcW w:w="955" w:type="dxa"/>
          </w:tcPr>
          <w:p w14:paraId="01E3474F" w14:textId="77777777" w:rsidR="009D4EC6" w:rsidRPr="00282532" w:rsidRDefault="009D4EC6" w:rsidP="00BB4CF0">
            <w:pPr>
              <w:jc w:val="center"/>
              <w:rPr>
                <w:sz w:val="18"/>
                <w:szCs w:val="18"/>
              </w:rPr>
            </w:pPr>
            <w:r w:rsidRPr="00282532">
              <w:rPr>
                <w:sz w:val="18"/>
                <w:szCs w:val="18"/>
              </w:rPr>
              <w:t>Reserved</w:t>
            </w:r>
          </w:p>
        </w:tc>
        <w:tc>
          <w:tcPr>
            <w:tcW w:w="956" w:type="dxa"/>
          </w:tcPr>
          <w:p w14:paraId="07335F38" w14:textId="77777777" w:rsidR="009D4EC6" w:rsidRPr="00282532" w:rsidRDefault="009D4EC6" w:rsidP="00BB4CF0">
            <w:pPr>
              <w:jc w:val="center"/>
              <w:rPr>
                <w:sz w:val="18"/>
                <w:szCs w:val="18"/>
              </w:rPr>
            </w:pPr>
            <w:r w:rsidRPr="00282532">
              <w:rPr>
                <w:sz w:val="18"/>
                <w:szCs w:val="18"/>
              </w:rPr>
              <w:t>Reserved</w:t>
            </w:r>
          </w:p>
        </w:tc>
        <w:tc>
          <w:tcPr>
            <w:tcW w:w="956" w:type="dxa"/>
          </w:tcPr>
          <w:p w14:paraId="58D89FB1" w14:textId="77777777" w:rsidR="009D4EC6" w:rsidRPr="00282532" w:rsidRDefault="009D4EC6" w:rsidP="00BB4CF0">
            <w:pPr>
              <w:jc w:val="center"/>
              <w:rPr>
                <w:sz w:val="18"/>
                <w:szCs w:val="18"/>
              </w:rPr>
            </w:pPr>
            <w:r w:rsidRPr="00282532">
              <w:rPr>
                <w:sz w:val="18"/>
                <w:szCs w:val="18"/>
              </w:rPr>
              <w:t>Reserved</w:t>
            </w:r>
          </w:p>
        </w:tc>
      </w:tr>
    </w:tbl>
    <w:p w14:paraId="7A58FD39" w14:textId="77777777" w:rsidR="00FD6506" w:rsidRDefault="00FD6506" w:rsidP="00FD6506">
      <w:pPr>
        <w:pStyle w:val="Heading2"/>
      </w:pPr>
    </w:p>
    <w:p w14:paraId="42F77A5A" w14:textId="55126B08" w:rsidR="00FD6506" w:rsidRDefault="00FD6506" w:rsidP="00FD6506">
      <w:pPr>
        <w:spacing w:after="0"/>
      </w:pPr>
      <w:r>
        <w:tab/>
        <w:t>The table below shows the bits contained in byte #</w:t>
      </w:r>
      <w:r w:rsidR="00051C27">
        <w:t>4</w:t>
      </w:r>
      <w:r>
        <w:t xml:space="preserve"> of the Get Capabilities response.</w:t>
      </w:r>
    </w:p>
    <w:p w14:paraId="2B1DB845" w14:textId="77777777" w:rsidR="00FD6506" w:rsidRPr="00C0720D" w:rsidRDefault="00FD6506" w:rsidP="00FD6506">
      <w:pPr>
        <w:spacing w:after="0"/>
      </w:pPr>
      <w:r>
        <w:tab/>
      </w:r>
      <w:r>
        <w:rPr>
          <w:b/>
          <w:bCs/>
        </w:rPr>
        <w:t>Note:</w:t>
      </w:r>
      <w:r>
        <w:t xml:space="preserve"> For each bit in the mask, 0 indicates disabled and 1 indicates enabled.</w:t>
      </w:r>
    </w:p>
    <w:tbl>
      <w:tblPr>
        <w:tblStyle w:val="TableGrid"/>
        <w:tblW w:w="0" w:type="auto"/>
        <w:tblInd w:w="720" w:type="dxa"/>
        <w:tblLook w:val="04A0" w:firstRow="1" w:lastRow="0" w:firstColumn="1" w:lastColumn="0" w:noHBand="0" w:noVBand="1"/>
      </w:tblPr>
      <w:tblGrid>
        <w:gridCol w:w="955"/>
        <w:gridCol w:w="956"/>
        <w:gridCol w:w="955"/>
        <w:gridCol w:w="956"/>
        <w:gridCol w:w="956"/>
        <w:gridCol w:w="955"/>
        <w:gridCol w:w="956"/>
        <w:gridCol w:w="956"/>
      </w:tblGrid>
      <w:tr w:rsidR="00FD6506" w14:paraId="78683937" w14:textId="77777777" w:rsidTr="00BB4CF0">
        <w:tc>
          <w:tcPr>
            <w:tcW w:w="955" w:type="dxa"/>
            <w:shd w:val="pct20" w:color="auto" w:fill="auto"/>
          </w:tcPr>
          <w:p w14:paraId="2E330649" w14:textId="77777777" w:rsidR="00FD6506" w:rsidRPr="00616C2C" w:rsidRDefault="00FD6506" w:rsidP="00BB4CF0">
            <w:pPr>
              <w:jc w:val="center"/>
              <w:rPr>
                <w:b/>
                <w:bCs/>
                <w:sz w:val="20"/>
                <w:szCs w:val="20"/>
              </w:rPr>
            </w:pPr>
            <w:r w:rsidRPr="00616C2C">
              <w:rPr>
                <w:b/>
                <w:bCs/>
                <w:sz w:val="20"/>
                <w:szCs w:val="20"/>
              </w:rPr>
              <w:t>(MSB) 0</w:t>
            </w:r>
          </w:p>
        </w:tc>
        <w:tc>
          <w:tcPr>
            <w:tcW w:w="956" w:type="dxa"/>
            <w:shd w:val="pct20" w:color="auto" w:fill="auto"/>
          </w:tcPr>
          <w:p w14:paraId="7684E27A" w14:textId="77777777" w:rsidR="00FD6506" w:rsidRPr="00616C2C" w:rsidRDefault="00FD6506" w:rsidP="00BB4CF0">
            <w:pPr>
              <w:jc w:val="center"/>
              <w:rPr>
                <w:b/>
                <w:bCs/>
                <w:sz w:val="20"/>
                <w:szCs w:val="20"/>
              </w:rPr>
            </w:pPr>
            <w:r w:rsidRPr="00616C2C">
              <w:rPr>
                <w:b/>
                <w:bCs/>
                <w:sz w:val="20"/>
                <w:szCs w:val="20"/>
              </w:rPr>
              <w:t>1</w:t>
            </w:r>
          </w:p>
        </w:tc>
        <w:tc>
          <w:tcPr>
            <w:tcW w:w="955" w:type="dxa"/>
            <w:shd w:val="pct20" w:color="auto" w:fill="auto"/>
          </w:tcPr>
          <w:p w14:paraId="62F158DB" w14:textId="77777777" w:rsidR="00FD6506" w:rsidRPr="00616C2C" w:rsidRDefault="00FD6506" w:rsidP="00BB4CF0">
            <w:pPr>
              <w:jc w:val="center"/>
              <w:rPr>
                <w:b/>
                <w:bCs/>
                <w:sz w:val="20"/>
                <w:szCs w:val="20"/>
              </w:rPr>
            </w:pPr>
            <w:r w:rsidRPr="00616C2C">
              <w:rPr>
                <w:b/>
                <w:bCs/>
                <w:sz w:val="20"/>
                <w:szCs w:val="20"/>
              </w:rPr>
              <w:t>2</w:t>
            </w:r>
          </w:p>
        </w:tc>
        <w:tc>
          <w:tcPr>
            <w:tcW w:w="956" w:type="dxa"/>
            <w:shd w:val="pct20" w:color="auto" w:fill="auto"/>
          </w:tcPr>
          <w:p w14:paraId="5FEAB12F" w14:textId="77777777" w:rsidR="00FD6506" w:rsidRPr="00616C2C" w:rsidRDefault="00FD6506" w:rsidP="00BB4CF0">
            <w:pPr>
              <w:jc w:val="center"/>
              <w:rPr>
                <w:b/>
                <w:bCs/>
                <w:sz w:val="20"/>
                <w:szCs w:val="20"/>
              </w:rPr>
            </w:pPr>
            <w:r w:rsidRPr="00616C2C">
              <w:rPr>
                <w:b/>
                <w:bCs/>
                <w:sz w:val="20"/>
                <w:szCs w:val="20"/>
              </w:rPr>
              <w:t>3</w:t>
            </w:r>
          </w:p>
        </w:tc>
        <w:tc>
          <w:tcPr>
            <w:tcW w:w="956" w:type="dxa"/>
            <w:shd w:val="pct20" w:color="auto" w:fill="auto"/>
          </w:tcPr>
          <w:p w14:paraId="499C39EE" w14:textId="77777777" w:rsidR="00FD6506" w:rsidRPr="00616C2C" w:rsidRDefault="00FD6506" w:rsidP="00BB4CF0">
            <w:pPr>
              <w:jc w:val="center"/>
              <w:rPr>
                <w:b/>
                <w:bCs/>
                <w:sz w:val="20"/>
                <w:szCs w:val="20"/>
              </w:rPr>
            </w:pPr>
            <w:r w:rsidRPr="00616C2C">
              <w:rPr>
                <w:b/>
                <w:bCs/>
                <w:sz w:val="20"/>
                <w:szCs w:val="20"/>
              </w:rPr>
              <w:t>4</w:t>
            </w:r>
          </w:p>
        </w:tc>
        <w:tc>
          <w:tcPr>
            <w:tcW w:w="955" w:type="dxa"/>
            <w:shd w:val="pct20" w:color="auto" w:fill="auto"/>
          </w:tcPr>
          <w:p w14:paraId="096741D8" w14:textId="77777777" w:rsidR="00FD6506" w:rsidRPr="00616C2C" w:rsidRDefault="00FD6506" w:rsidP="00BB4CF0">
            <w:pPr>
              <w:jc w:val="center"/>
              <w:rPr>
                <w:b/>
                <w:bCs/>
                <w:sz w:val="20"/>
                <w:szCs w:val="20"/>
              </w:rPr>
            </w:pPr>
            <w:r w:rsidRPr="00616C2C">
              <w:rPr>
                <w:b/>
                <w:bCs/>
                <w:sz w:val="20"/>
                <w:szCs w:val="20"/>
              </w:rPr>
              <w:t>5</w:t>
            </w:r>
          </w:p>
        </w:tc>
        <w:tc>
          <w:tcPr>
            <w:tcW w:w="956" w:type="dxa"/>
            <w:shd w:val="pct20" w:color="auto" w:fill="auto"/>
          </w:tcPr>
          <w:p w14:paraId="5955C1E6" w14:textId="77777777" w:rsidR="00FD6506" w:rsidRPr="00616C2C" w:rsidRDefault="00FD6506" w:rsidP="00BB4CF0">
            <w:pPr>
              <w:jc w:val="center"/>
              <w:rPr>
                <w:b/>
                <w:bCs/>
                <w:sz w:val="20"/>
                <w:szCs w:val="20"/>
              </w:rPr>
            </w:pPr>
            <w:r w:rsidRPr="00616C2C">
              <w:rPr>
                <w:b/>
                <w:bCs/>
                <w:sz w:val="20"/>
                <w:szCs w:val="20"/>
              </w:rPr>
              <w:t>6</w:t>
            </w:r>
          </w:p>
        </w:tc>
        <w:tc>
          <w:tcPr>
            <w:tcW w:w="956" w:type="dxa"/>
            <w:shd w:val="pct20" w:color="auto" w:fill="auto"/>
          </w:tcPr>
          <w:p w14:paraId="49FC8ADE" w14:textId="77777777" w:rsidR="00FD6506" w:rsidRPr="00616C2C" w:rsidRDefault="00FD6506" w:rsidP="00BB4CF0">
            <w:pPr>
              <w:jc w:val="center"/>
              <w:rPr>
                <w:b/>
                <w:bCs/>
                <w:sz w:val="20"/>
                <w:szCs w:val="20"/>
              </w:rPr>
            </w:pPr>
            <w:r w:rsidRPr="00616C2C">
              <w:rPr>
                <w:b/>
                <w:bCs/>
                <w:sz w:val="20"/>
                <w:szCs w:val="20"/>
              </w:rPr>
              <w:t>7 (LSB)</w:t>
            </w:r>
          </w:p>
        </w:tc>
      </w:tr>
      <w:tr w:rsidR="00FD6506" w14:paraId="0C363C86" w14:textId="77777777" w:rsidTr="00BB4CF0">
        <w:tc>
          <w:tcPr>
            <w:tcW w:w="955" w:type="dxa"/>
          </w:tcPr>
          <w:p w14:paraId="5167F9A0" w14:textId="77777777" w:rsidR="00FD6506" w:rsidRPr="00282532" w:rsidRDefault="00FD6506" w:rsidP="00BB4CF0">
            <w:pPr>
              <w:jc w:val="center"/>
              <w:rPr>
                <w:sz w:val="18"/>
                <w:szCs w:val="18"/>
              </w:rPr>
            </w:pPr>
            <w:r w:rsidRPr="00282532">
              <w:rPr>
                <w:sz w:val="18"/>
                <w:szCs w:val="18"/>
              </w:rPr>
              <w:t>Reserved</w:t>
            </w:r>
          </w:p>
        </w:tc>
        <w:tc>
          <w:tcPr>
            <w:tcW w:w="956" w:type="dxa"/>
          </w:tcPr>
          <w:p w14:paraId="1CE058B4" w14:textId="77777777" w:rsidR="00FD6506" w:rsidRPr="00282532" w:rsidRDefault="00FD6506" w:rsidP="00BB4CF0">
            <w:pPr>
              <w:jc w:val="center"/>
              <w:rPr>
                <w:sz w:val="18"/>
                <w:szCs w:val="18"/>
              </w:rPr>
            </w:pPr>
            <w:r w:rsidRPr="00282532">
              <w:rPr>
                <w:sz w:val="18"/>
                <w:szCs w:val="18"/>
              </w:rPr>
              <w:t>Reserved</w:t>
            </w:r>
          </w:p>
        </w:tc>
        <w:tc>
          <w:tcPr>
            <w:tcW w:w="955" w:type="dxa"/>
          </w:tcPr>
          <w:p w14:paraId="65B7A23E" w14:textId="77777777" w:rsidR="00FD6506" w:rsidRPr="00282532" w:rsidRDefault="00FD6506" w:rsidP="00BB4CF0">
            <w:pPr>
              <w:jc w:val="center"/>
              <w:rPr>
                <w:sz w:val="18"/>
                <w:szCs w:val="18"/>
              </w:rPr>
            </w:pPr>
            <w:r w:rsidRPr="00282532">
              <w:rPr>
                <w:sz w:val="18"/>
                <w:szCs w:val="18"/>
              </w:rPr>
              <w:t>Reserved</w:t>
            </w:r>
          </w:p>
        </w:tc>
        <w:tc>
          <w:tcPr>
            <w:tcW w:w="956" w:type="dxa"/>
          </w:tcPr>
          <w:p w14:paraId="50D80ED9" w14:textId="77777777" w:rsidR="00FD6506" w:rsidRPr="00282532" w:rsidRDefault="00FD6506" w:rsidP="00BB4CF0">
            <w:pPr>
              <w:jc w:val="center"/>
              <w:rPr>
                <w:sz w:val="18"/>
                <w:szCs w:val="18"/>
              </w:rPr>
            </w:pPr>
            <w:r w:rsidRPr="00282532">
              <w:rPr>
                <w:sz w:val="18"/>
                <w:szCs w:val="18"/>
              </w:rPr>
              <w:t>Reserved</w:t>
            </w:r>
          </w:p>
        </w:tc>
        <w:tc>
          <w:tcPr>
            <w:tcW w:w="956" w:type="dxa"/>
          </w:tcPr>
          <w:p w14:paraId="0BBE6B02" w14:textId="77777777" w:rsidR="00FD6506" w:rsidRPr="00282532" w:rsidRDefault="00FD6506" w:rsidP="00BB4CF0">
            <w:pPr>
              <w:jc w:val="center"/>
              <w:rPr>
                <w:sz w:val="18"/>
                <w:szCs w:val="18"/>
              </w:rPr>
            </w:pPr>
            <w:r w:rsidRPr="00282532">
              <w:rPr>
                <w:sz w:val="18"/>
                <w:szCs w:val="18"/>
              </w:rPr>
              <w:t>Reserved</w:t>
            </w:r>
          </w:p>
        </w:tc>
        <w:tc>
          <w:tcPr>
            <w:tcW w:w="955" w:type="dxa"/>
          </w:tcPr>
          <w:p w14:paraId="231BECD7" w14:textId="77777777" w:rsidR="00FD6506" w:rsidRPr="00282532" w:rsidRDefault="00FD6506" w:rsidP="00BB4CF0">
            <w:pPr>
              <w:jc w:val="center"/>
              <w:rPr>
                <w:sz w:val="18"/>
                <w:szCs w:val="18"/>
              </w:rPr>
            </w:pPr>
            <w:r w:rsidRPr="00282532">
              <w:rPr>
                <w:sz w:val="18"/>
                <w:szCs w:val="18"/>
              </w:rPr>
              <w:t>Reserved</w:t>
            </w:r>
          </w:p>
        </w:tc>
        <w:tc>
          <w:tcPr>
            <w:tcW w:w="956" w:type="dxa"/>
          </w:tcPr>
          <w:p w14:paraId="0159C808" w14:textId="77777777" w:rsidR="00FD6506" w:rsidRPr="00282532" w:rsidRDefault="00FD6506" w:rsidP="00BB4CF0">
            <w:pPr>
              <w:jc w:val="center"/>
              <w:rPr>
                <w:sz w:val="18"/>
                <w:szCs w:val="18"/>
              </w:rPr>
            </w:pPr>
            <w:r w:rsidRPr="00282532">
              <w:rPr>
                <w:sz w:val="18"/>
                <w:szCs w:val="18"/>
              </w:rPr>
              <w:t>Reserved</w:t>
            </w:r>
          </w:p>
        </w:tc>
        <w:tc>
          <w:tcPr>
            <w:tcW w:w="956" w:type="dxa"/>
          </w:tcPr>
          <w:p w14:paraId="6C5B78CD" w14:textId="77777777" w:rsidR="00FD6506" w:rsidRPr="00282532" w:rsidRDefault="00FD6506" w:rsidP="00BB4CF0">
            <w:pPr>
              <w:jc w:val="center"/>
              <w:rPr>
                <w:sz w:val="18"/>
                <w:szCs w:val="18"/>
              </w:rPr>
            </w:pPr>
            <w:r w:rsidRPr="00282532">
              <w:rPr>
                <w:sz w:val="18"/>
                <w:szCs w:val="18"/>
              </w:rPr>
              <w:t>Reserved</w:t>
            </w:r>
          </w:p>
        </w:tc>
      </w:tr>
    </w:tbl>
    <w:p w14:paraId="3AC6F229" w14:textId="77777777" w:rsidR="00051C27" w:rsidRDefault="00051C27" w:rsidP="00051C27">
      <w:pPr>
        <w:pStyle w:val="Heading2"/>
      </w:pPr>
    </w:p>
    <w:p w14:paraId="7D44CF2E" w14:textId="3EF0EB04" w:rsidR="00051C27" w:rsidRDefault="00051C27" w:rsidP="00051C27">
      <w:pPr>
        <w:spacing w:after="0"/>
      </w:pPr>
      <w:r>
        <w:tab/>
        <w:t>The table below shows the bits contained in byte #5 of the Get Capabilities response.</w:t>
      </w:r>
    </w:p>
    <w:p w14:paraId="53CD1211" w14:textId="77777777" w:rsidR="00051C27" w:rsidRPr="00C0720D" w:rsidRDefault="00051C27" w:rsidP="00051C27">
      <w:pPr>
        <w:spacing w:after="0"/>
      </w:pPr>
      <w:r>
        <w:tab/>
      </w:r>
      <w:r>
        <w:rPr>
          <w:b/>
          <w:bCs/>
        </w:rPr>
        <w:t>Note:</w:t>
      </w:r>
      <w:r>
        <w:t xml:space="preserve"> For each bit in the mask, 0 indicates disabled and 1 indicates enabled.</w:t>
      </w:r>
    </w:p>
    <w:tbl>
      <w:tblPr>
        <w:tblStyle w:val="TableGrid"/>
        <w:tblW w:w="0" w:type="auto"/>
        <w:tblInd w:w="720" w:type="dxa"/>
        <w:tblLook w:val="04A0" w:firstRow="1" w:lastRow="0" w:firstColumn="1" w:lastColumn="0" w:noHBand="0" w:noVBand="1"/>
      </w:tblPr>
      <w:tblGrid>
        <w:gridCol w:w="955"/>
        <w:gridCol w:w="956"/>
        <w:gridCol w:w="955"/>
        <w:gridCol w:w="956"/>
        <w:gridCol w:w="956"/>
        <w:gridCol w:w="955"/>
        <w:gridCol w:w="956"/>
        <w:gridCol w:w="956"/>
      </w:tblGrid>
      <w:tr w:rsidR="00051C27" w14:paraId="1EB4DADB" w14:textId="77777777" w:rsidTr="00BB4CF0">
        <w:tc>
          <w:tcPr>
            <w:tcW w:w="955" w:type="dxa"/>
            <w:shd w:val="pct20" w:color="auto" w:fill="auto"/>
          </w:tcPr>
          <w:p w14:paraId="7D3B07D7" w14:textId="77777777" w:rsidR="00051C27" w:rsidRPr="00616C2C" w:rsidRDefault="00051C27" w:rsidP="00BB4CF0">
            <w:pPr>
              <w:jc w:val="center"/>
              <w:rPr>
                <w:b/>
                <w:bCs/>
                <w:sz w:val="20"/>
                <w:szCs w:val="20"/>
              </w:rPr>
            </w:pPr>
            <w:r w:rsidRPr="00616C2C">
              <w:rPr>
                <w:b/>
                <w:bCs/>
                <w:sz w:val="20"/>
                <w:szCs w:val="20"/>
              </w:rPr>
              <w:t>(MSB) 0</w:t>
            </w:r>
          </w:p>
        </w:tc>
        <w:tc>
          <w:tcPr>
            <w:tcW w:w="956" w:type="dxa"/>
            <w:shd w:val="pct20" w:color="auto" w:fill="auto"/>
          </w:tcPr>
          <w:p w14:paraId="5CA8B1FF" w14:textId="77777777" w:rsidR="00051C27" w:rsidRPr="00616C2C" w:rsidRDefault="00051C27" w:rsidP="00BB4CF0">
            <w:pPr>
              <w:jc w:val="center"/>
              <w:rPr>
                <w:b/>
                <w:bCs/>
                <w:sz w:val="20"/>
                <w:szCs w:val="20"/>
              </w:rPr>
            </w:pPr>
            <w:r w:rsidRPr="00616C2C">
              <w:rPr>
                <w:b/>
                <w:bCs/>
                <w:sz w:val="20"/>
                <w:szCs w:val="20"/>
              </w:rPr>
              <w:t>1</w:t>
            </w:r>
          </w:p>
        </w:tc>
        <w:tc>
          <w:tcPr>
            <w:tcW w:w="955" w:type="dxa"/>
            <w:shd w:val="pct20" w:color="auto" w:fill="auto"/>
          </w:tcPr>
          <w:p w14:paraId="4EC17D3F" w14:textId="77777777" w:rsidR="00051C27" w:rsidRPr="00616C2C" w:rsidRDefault="00051C27" w:rsidP="00BB4CF0">
            <w:pPr>
              <w:jc w:val="center"/>
              <w:rPr>
                <w:b/>
                <w:bCs/>
                <w:sz w:val="20"/>
                <w:szCs w:val="20"/>
              </w:rPr>
            </w:pPr>
            <w:r w:rsidRPr="00616C2C">
              <w:rPr>
                <w:b/>
                <w:bCs/>
                <w:sz w:val="20"/>
                <w:szCs w:val="20"/>
              </w:rPr>
              <w:t>2</w:t>
            </w:r>
          </w:p>
        </w:tc>
        <w:tc>
          <w:tcPr>
            <w:tcW w:w="956" w:type="dxa"/>
            <w:shd w:val="pct20" w:color="auto" w:fill="auto"/>
          </w:tcPr>
          <w:p w14:paraId="6FEEAC28" w14:textId="77777777" w:rsidR="00051C27" w:rsidRPr="00616C2C" w:rsidRDefault="00051C27" w:rsidP="00BB4CF0">
            <w:pPr>
              <w:jc w:val="center"/>
              <w:rPr>
                <w:b/>
                <w:bCs/>
                <w:sz w:val="20"/>
                <w:szCs w:val="20"/>
              </w:rPr>
            </w:pPr>
            <w:r w:rsidRPr="00616C2C">
              <w:rPr>
                <w:b/>
                <w:bCs/>
                <w:sz w:val="20"/>
                <w:szCs w:val="20"/>
              </w:rPr>
              <w:t>3</w:t>
            </w:r>
          </w:p>
        </w:tc>
        <w:tc>
          <w:tcPr>
            <w:tcW w:w="956" w:type="dxa"/>
            <w:shd w:val="pct20" w:color="auto" w:fill="auto"/>
          </w:tcPr>
          <w:p w14:paraId="324F654E" w14:textId="77777777" w:rsidR="00051C27" w:rsidRPr="00616C2C" w:rsidRDefault="00051C27" w:rsidP="00BB4CF0">
            <w:pPr>
              <w:jc w:val="center"/>
              <w:rPr>
                <w:b/>
                <w:bCs/>
                <w:sz w:val="20"/>
                <w:szCs w:val="20"/>
              </w:rPr>
            </w:pPr>
            <w:r w:rsidRPr="00616C2C">
              <w:rPr>
                <w:b/>
                <w:bCs/>
                <w:sz w:val="20"/>
                <w:szCs w:val="20"/>
              </w:rPr>
              <w:t>4</w:t>
            </w:r>
          </w:p>
        </w:tc>
        <w:tc>
          <w:tcPr>
            <w:tcW w:w="955" w:type="dxa"/>
            <w:shd w:val="pct20" w:color="auto" w:fill="auto"/>
          </w:tcPr>
          <w:p w14:paraId="2AEE3508" w14:textId="77777777" w:rsidR="00051C27" w:rsidRPr="00616C2C" w:rsidRDefault="00051C27" w:rsidP="00BB4CF0">
            <w:pPr>
              <w:jc w:val="center"/>
              <w:rPr>
                <w:b/>
                <w:bCs/>
                <w:sz w:val="20"/>
                <w:szCs w:val="20"/>
              </w:rPr>
            </w:pPr>
            <w:r w:rsidRPr="00616C2C">
              <w:rPr>
                <w:b/>
                <w:bCs/>
                <w:sz w:val="20"/>
                <w:szCs w:val="20"/>
              </w:rPr>
              <w:t>5</w:t>
            </w:r>
          </w:p>
        </w:tc>
        <w:tc>
          <w:tcPr>
            <w:tcW w:w="956" w:type="dxa"/>
            <w:shd w:val="pct20" w:color="auto" w:fill="auto"/>
          </w:tcPr>
          <w:p w14:paraId="0F7549A1" w14:textId="77777777" w:rsidR="00051C27" w:rsidRPr="00616C2C" w:rsidRDefault="00051C27" w:rsidP="00BB4CF0">
            <w:pPr>
              <w:jc w:val="center"/>
              <w:rPr>
                <w:b/>
                <w:bCs/>
                <w:sz w:val="20"/>
                <w:szCs w:val="20"/>
              </w:rPr>
            </w:pPr>
            <w:r w:rsidRPr="00616C2C">
              <w:rPr>
                <w:b/>
                <w:bCs/>
                <w:sz w:val="20"/>
                <w:szCs w:val="20"/>
              </w:rPr>
              <w:t>6</w:t>
            </w:r>
          </w:p>
        </w:tc>
        <w:tc>
          <w:tcPr>
            <w:tcW w:w="956" w:type="dxa"/>
            <w:shd w:val="pct20" w:color="auto" w:fill="auto"/>
          </w:tcPr>
          <w:p w14:paraId="2196512C" w14:textId="77777777" w:rsidR="00051C27" w:rsidRPr="00616C2C" w:rsidRDefault="00051C27" w:rsidP="00BB4CF0">
            <w:pPr>
              <w:jc w:val="center"/>
              <w:rPr>
                <w:b/>
                <w:bCs/>
                <w:sz w:val="20"/>
                <w:szCs w:val="20"/>
              </w:rPr>
            </w:pPr>
            <w:r w:rsidRPr="00616C2C">
              <w:rPr>
                <w:b/>
                <w:bCs/>
                <w:sz w:val="20"/>
                <w:szCs w:val="20"/>
              </w:rPr>
              <w:t>7 (LSB)</w:t>
            </w:r>
          </w:p>
        </w:tc>
      </w:tr>
      <w:tr w:rsidR="00051C27" w14:paraId="508C1481" w14:textId="77777777" w:rsidTr="00BB4CF0">
        <w:tc>
          <w:tcPr>
            <w:tcW w:w="955" w:type="dxa"/>
          </w:tcPr>
          <w:p w14:paraId="1B3CBD2E" w14:textId="77777777" w:rsidR="00051C27" w:rsidRPr="00282532" w:rsidRDefault="00051C27" w:rsidP="00BB4CF0">
            <w:pPr>
              <w:jc w:val="center"/>
              <w:rPr>
                <w:sz w:val="18"/>
                <w:szCs w:val="18"/>
              </w:rPr>
            </w:pPr>
            <w:r w:rsidRPr="00282532">
              <w:rPr>
                <w:sz w:val="18"/>
                <w:szCs w:val="18"/>
              </w:rPr>
              <w:t>Reserved</w:t>
            </w:r>
          </w:p>
        </w:tc>
        <w:tc>
          <w:tcPr>
            <w:tcW w:w="956" w:type="dxa"/>
          </w:tcPr>
          <w:p w14:paraId="04325B57" w14:textId="77777777" w:rsidR="00051C27" w:rsidRPr="00282532" w:rsidRDefault="00051C27" w:rsidP="00BB4CF0">
            <w:pPr>
              <w:jc w:val="center"/>
              <w:rPr>
                <w:sz w:val="18"/>
                <w:szCs w:val="18"/>
              </w:rPr>
            </w:pPr>
            <w:r w:rsidRPr="00282532">
              <w:rPr>
                <w:sz w:val="18"/>
                <w:szCs w:val="18"/>
              </w:rPr>
              <w:t>Reserved</w:t>
            </w:r>
          </w:p>
        </w:tc>
        <w:tc>
          <w:tcPr>
            <w:tcW w:w="955" w:type="dxa"/>
          </w:tcPr>
          <w:p w14:paraId="1AE6D2FA" w14:textId="77777777" w:rsidR="00051C27" w:rsidRPr="00282532" w:rsidRDefault="00051C27" w:rsidP="00BB4CF0">
            <w:pPr>
              <w:jc w:val="center"/>
              <w:rPr>
                <w:sz w:val="18"/>
                <w:szCs w:val="18"/>
              </w:rPr>
            </w:pPr>
            <w:r w:rsidRPr="00282532">
              <w:rPr>
                <w:sz w:val="18"/>
                <w:szCs w:val="18"/>
              </w:rPr>
              <w:t>Reserved</w:t>
            </w:r>
          </w:p>
        </w:tc>
        <w:tc>
          <w:tcPr>
            <w:tcW w:w="956" w:type="dxa"/>
          </w:tcPr>
          <w:p w14:paraId="24388768" w14:textId="77777777" w:rsidR="00051C27" w:rsidRPr="00282532" w:rsidRDefault="00051C27" w:rsidP="00BB4CF0">
            <w:pPr>
              <w:jc w:val="center"/>
              <w:rPr>
                <w:sz w:val="18"/>
                <w:szCs w:val="18"/>
              </w:rPr>
            </w:pPr>
            <w:r w:rsidRPr="00282532">
              <w:rPr>
                <w:sz w:val="18"/>
                <w:szCs w:val="18"/>
              </w:rPr>
              <w:t>Reserved</w:t>
            </w:r>
          </w:p>
        </w:tc>
        <w:tc>
          <w:tcPr>
            <w:tcW w:w="956" w:type="dxa"/>
          </w:tcPr>
          <w:p w14:paraId="27AF584E" w14:textId="77777777" w:rsidR="00051C27" w:rsidRPr="00282532" w:rsidRDefault="00051C27" w:rsidP="00BB4CF0">
            <w:pPr>
              <w:jc w:val="center"/>
              <w:rPr>
                <w:sz w:val="18"/>
                <w:szCs w:val="18"/>
              </w:rPr>
            </w:pPr>
            <w:r w:rsidRPr="00282532">
              <w:rPr>
                <w:sz w:val="18"/>
                <w:szCs w:val="18"/>
              </w:rPr>
              <w:t>Reserved</w:t>
            </w:r>
          </w:p>
        </w:tc>
        <w:tc>
          <w:tcPr>
            <w:tcW w:w="955" w:type="dxa"/>
          </w:tcPr>
          <w:p w14:paraId="0CDB72AB" w14:textId="77777777" w:rsidR="00051C27" w:rsidRPr="00282532" w:rsidRDefault="00051C27" w:rsidP="00BB4CF0">
            <w:pPr>
              <w:jc w:val="center"/>
              <w:rPr>
                <w:sz w:val="18"/>
                <w:szCs w:val="18"/>
              </w:rPr>
            </w:pPr>
            <w:r w:rsidRPr="00282532">
              <w:rPr>
                <w:sz w:val="18"/>
                <w:szCs w:val="18"/>
              </w:rPr>
              <w:t>Reserved</w:t>
            </w:r>
          </w:p>
        </w:tc>
        <w:tc>
          <w:tcPr>
            <w:tcW w:w="956" w:type="dxa"/>
          </w:tcPr>
          <w:p w14:paraId="59CAC4CA" w14:textId="77777777" w:rsidR="00051C27" w:rsidRPr="00282532" w:rsidRDefault="00051C27" w:rsidP="00BB4CF0">
            <w:pPr>
              <w:jc w:val="center"/>
              <w:rPr>
                <w:sz w:val="18"/>
                <w:szCs w:val="18"/>
              </w:rPr>
            </w:pPr>
            <w:r w:rsidRPr="00282532">
              <w:rPr>
                <w:sz w:val="18"/>
                <w:szCs w:val="18"/>
              </w:rPr>
              <w:t>Reserved</w:t>
            </w:r>
          </w:p>
        </w:tc>
        <w:tc>
          <w:tcPr>
            <w:tcW w:w="956" w:type="dxa"/>
          </w:tcPr>
          <w:p w14:paraId="52EC5BD6" w14:textId="77777777" w:rsidR="00051C27" w:rsidRPr="00282532" w:rsidRDefault="00051C27" w:rsidP="00BB4CF0">
            <w:pPr>
              <w:jc w:val="center"/>
              <w:rPr>
                <w:sz w:val="18"/>
                <w:szCs w:val="18"/>
              </w:rPr>
            </w:pPr>
            <w:r w:rsidRPr="00282532">
              <w:rPr>
                <w:sz w:val="18"/>
                <w:szCs w:val="18"/>
              </w:rPr>
              <w:t>Reserved</w:t>
            </w:r>
          </w:p>
        </w:tc>
      </w:tr>
    </w:tbl>
    <w:p w14:paraId="64E013FA" w14:textId="77777777" w:rsidR="009D4EC6" w:rsidRPr="009D4EC6" w:rsidRDefault="009D4EC6" w:rsidP="009D4EC6"/>
    <w:p w14:paraId="3C9EDF5A" w14:textId="77777777" w:rsidR="006E47DC" w:rsidRDefault="006E47DC">
      <w:pPr>
        <w:rPr>
          <w:rFonts w:asciiTheme="majorHAnsi" w:eastAsiaTheme="majorEastAsia" w:hAnsiTheme="majorHAnsi" w:cstheme="majorBidi"/>
          <w:color w:val="2F5496" w:themeColor="accent1" w:themeShade="BF"/>
          <w:sz w:val="26"/>
          <w:szCs w:val="26"/>
        </w:rPr>
      </w:pPr>
      <w:r>
        <w:br w:type="page"/>
      </w:r>
    </w:p>
    <w:p w14:paraId="1E8CBC58" w14:textId="64B631BC" w:rsidR="003E7BCB" w:rsidRDefault="00C16D4C" w:rsidP="003E7BCB">
      <w:pPr>
        <w:pStyle w:val="Heading2"/>
      </w:pPr>
      <w:r>
        <w:lastRenderedPageBreak/>
        <w:t xml:space="preserve">L - </w:t>
      </w:r>
      <w:r w:rsidR="00913418">
        <w:t>Perform</w:t>
      </w:r>
      <w:r w:rsidR="007C2468">
        <w:t xml:space="preserve"> Leak</w:t>
      </w:r>
      <w:r w:rsidR="00E546CD">
        <w:t xml:space="preserve"> Test Calibration</w:t>
      </w:r>
      <w:bookmarkEnd w:id="7"/>
    </w:p>
    <w:p w14:paraId="51F9CFEA" w14:textId="1CC09D53" w:rsidR="002E3783" w:rsidRPr="002E3783" w:rsidRDefault="00E546CD" w:rsidP="003E7BCB">
      <w:r>
        <w:t xml:space="preserve">The </w:t>
      </w:r>
      <w:r w:rsidR="00913418">
        <w:t>Perform</w:t>
      </w:r>
      <w:r w:rsidR="00406B18">
        <w:t xml:space="preserve"> </w:t>
      </w:r>
      <w:r>
        <w:t>Leak Test Calibration</w:t>
      </w:r>
      <w:r w:rsidR="00406B18">
        <w:t xml:space="preserve"> </w:t>
      </w:r>
      <w:r>
        <w:t>command is used measur</w:t>
      </w:r>
      <w:r w:rsidR="00EB6F7D">
        <w:t>e</w:t>
      </w:r>
      <w:r>
        <w:t xml:space="preserve"> and stor</w:t>
      </w:r>
      <w:r w:rsidR="00EB6F7D">
        <w:t>e</w:t>
      </w:r>
      <w:r>
        <w:t xml:space="preserve"> the </w:t>
      </w:r>
      <w:r w:rsidR="005078EB">
        <w:t>value seen by the MAF sensor when the test port is sealed off completely</w:t>
      </w:r>
      <w:r w:rsidR="00406B18">
        <w:t xml:space="preserve"> and the vacuum system is running at full speed</w:t>
      </w:r>
      <w:r w:rsidR="005078EB">
        <w:t>.  This value will be stored by the system and can be used later to verify no lea</w:t>
      </w:r>
      <w:r w:rsidR="001C0EC3">
        <w:t>ks have developed anywhere in the system b</w:t>
      </w:r>
      <w:r w:rsidR="00A44456">
        <w:t>y</w:t>
      </w:r>
      <w:r w:rsidR="001C0EC3">
        <w:t xml:space="preserve"> running a </w:t>
      </w:r>
      <w:hyperlink w:anchor="_Perform_Leak_Test_1" w:history="1">
        <w:r w:rsidR="001C0EC3" w:rsidRPr="00816721">
          <w:rPr>
            <w:rStyle w:val="Hyperlink"/>
          </w:rPr>
          <w:t>Leak Test</w:t>
        </w:r>
      </w:hyperlink>
      <w:r w:rsidR="001C0EC3">
        <w:t>.</w:t>
      </w:r>
    </w:p>
    <w:p w14:paraId="755199C0" w14:textId="77777777" w:rsidR="003E7BCB" w:rsidRDefault="003E7BCB" w:rsidP="003E7BCB">
      <w:pPr>
        <w:spacing w:after="0"/>
        <w:ind w:left="720"/>
      </w:pPr>
      <w:r>
        <w:t>Request</w:t>
      </w:r>
    </w:p>
    <w:tbl>
      <w:tblPr>
        <w:tblStyle w:val="TableGrid"/>
        <w:tblW w:w="0" w:type="auto"/>
        <w:tblInd w:w="715" w:type="dxa"/>
        <w:tblLook w:val="04A0" w:firstRow="1" w:lastRow="0" w:firstColumn="1" w:lastColumn="0" w:noHBand="0" w:noVBand="1"/>
      </w:tblPr>
      <w:tblGrid>
        <w:gridCol w:w="1170"/>
        <w:gridCol w:w="4680"/>
        <w:gridCol w:w="1800"/>
      </w:tblGrid>
      <w:tr w:rsidR="003E7BCB" w14:paraId="23795A0C" w14:textId="77777777" w:rsidTr="0088776A">
        <w:tc>
          <w:tcPr>
            <w:tcW w:w="1170" w:type="dxa"/>
            <w:shd w:val="pct20" w:color="auto" w:fill="auto"/>
          </w:tcPr>
          <w:p w14:paraId="5684600C" w14:textId="77777777" w:rsidR="003E7BCB" w:rsidRPr="00616C2C" w:rsidRDefault="003E7BCB" w:rsidP="0088776A">
            <w:pPr>
              <w:jc w:val="center"/>
              <w:rPr>
                <w:b/>
                <w:bCs/>
                <w:sz w:val="20"/>
                <w:szCs w:val="20"/>
              </w:rPr>
            </w:pPr>
            <w:r w:rsidRPr="00616C2C">
              <w:rPr>
                <w:b/>
                <w:bCs/>
                <w:sz w:val="20"/>
                <w:szCs w:val="20"/>
              </w:rPr>
              <w:t>Byte</w:t>
            </w:r>
          </w:p>
        </w:tc>
        <w:tc>
          <w:tcPr>
            <w:tcW w:w="4680" w:type="dxa"/>
            <w:shd w:val="pct20" w:color="auto" w:fill="auto"/>
          </w:tcPr>
          <w:p w14:paraId="2F658B98" w14:textId="77777777" w:rsidR="003E7BCB" w:rsidRPr="00616C2C" w:rsidRDefault="003E7BCB" w:rsidP="0088776A">
            <w:pPr>
              <w:rPr>
                <w:b/>
                <w:bCs/>
                <w:sz w:val="20"/>
                <w:szCs w:val="20"/>
              </w:rPr>
            </w:pPr>
            <w:r w:rsidRPr="00616C2C">
              <w:rPr>
                <w:b/>
                <w:bCs/>
                <w:sz w:val="20"/>
                <w:szCs w:val="20"/>
              </w:rPr>
              <w:t>Description</w:t>
            </w:r>
          </w:p>
        </w:tc>
        <w:tc>
          <w:tcPr>
            <w:tcW w:w="1800" w:type="dxa"/>
            <w:shd w:val="pct20" w:color="auto" w:fill="auto"/>
          </w:tcPr>
          <w:p w14:paraId="65A91AE3" w14:textId="77777777" w:rsidR="003E7BCB" w:rsidRPr="00616C2C" w:rsidRDefault="003E7BCB" w:rsidP="0088776A">
            <w:pPr>
              <w:rPr>
                <w:b/>
                <w:bCs/>
                <w:sz w:val="20"/>
                <w:szCs w:val="20"/>
              </w:rPr>
            </w:pPr>
            <w:r w:rsidRPr="00616C2C">
              <w:rPr>
                <w:b/>
                <w:bCs/>
                <w:sz w:val="20"/>
                <w:szCs w:val="20"/>
              </w:rPr>
              <w:t>Data Type</w:t>
            </w:r>
          </w:p>
        </w:tc>
      </w:tr>
      <w:tr w:rsidR="003E7BCB" w14:paraId="441BA9D9" w14:textId="77777777" w:rsidTr="0088776A">
        <w:tc>
          <w:tcPr>
            <w:tcW w:w="1170" w:type="dxa"/>
          </w:tcPr>
          <w:p w14:paraId="01804133" w14:textId="77777777" w:rsidR="003E7BCB" w:rsidRPr="00616C2C" w:rsidRDefault="003E7BCB" w:rsidP="0088776A">
            <w:pPr>
              <w:jc w:val="center"/>
              <w:rPr>
                <w:sz w:val="18"/>
                <w:szCs w:val="18"/>
              </w:rPr>
            </w:pPr>
            <w:r w:rsidRPr="00616C2C">
              <w:rPr>
                <w:sz w:val="18"/>
                <w:szCs w:val="18"/>
              </w:rPr>
              <w:t>1</w:t>
            </w:r>
          </w:p>
        </w:tc>
        <w:tc>
          <w:tcPr>
            <w:tcW w:w="4680" w:type="dxa"/>
          </w:tcPr>
          <w:p w14:paraId="3051F5E7" w14:textId="60105CF2" w:rsidR="003E7BCB" w:rsidRPr="00616C2C" w:rsidRDefault="003E7BCB" w:rsidP="0088776A">
            <w:pPr>
              <w:rPr>
                <w:sz w:val="18"/>
                <w:szCs w:val="18"/>
              </w:rPr>
            </w:pPr>
            <w:r w:rsidRPr="00616C2C">
              <w:rPr>
                <w:sz w:val="18"/>
                <w:szCs w:val="18"/>
              </w:rPr>
              <w:t>Character ‘</w:t>
            </w:r>
            <w:r w:rsidR="00FE3352" w:rsidRPr="00616C2C">
              <w:rPr>
                <w:sz w:val="18"/>
                <w:szCs w:val="18"/>
              </w:rPr>
              <w:t>L</w:t>
            </w:r>
            <w:r w:rsidRPr="00616C2C">
              <w:rPr>
                <w:sz w:val="18"/>
                <w:szCs w:val="18"/>
              </w:rPr>
              <w:t>’ – ASCII 0x</w:t>
            </w:r>
            <w:r w:rsidR="00B371E4" w:rsidRPr="00616C2C">
              <w:rPr>
                <w:sz w:val="18"/>
                <w:szCs w:val="18"/>
              </w:rPr>
              <w:t>4C</w:t>
            </w:r>
          </w:p>
        </w:tc>
        <w:tc>
          <w:tcPr>
            <w:tcW w:w="1800" w:type="dxa"/>
          </w:tcPr>
          <w:p w14:paraId="5353777C" w14:textId="77777777" w:rsidR="003E7BCB" w:rsidRPr="00616C2C" w:rsidRDefault="003E7BCB" w:rsidP="0088776A">
            <w:pPr>
              <w:rPr>
                <w:sz w:val="18"/>
                <w:szCs w:val="18"/>
              </w:rPr>
            </w:pPr>
            <w:r w:rsidRPr="00616C2C">
              <w:rPr>
                <w:sz w:val="18"/>
                <w:szCs w:val="18"/>
              </w:rPr>
              <w:t>Unsigned Byte</w:t>
            </w:r>
          </w:p>
        </w:tc>
      </w:tr>
    </w:tbl>
    <w:p w14:paraId="562B4521" w14:textId="77777777" w:rsidR="00EA5342" w:rsidRDefault="00EA5342" w:rsidP="00EA5342">
      <w:pPr>
        <w:spacing w:after="0"/>
        <w:ind w:left="720"/>
      </w:pPr>
    </w:p>
    <w:p w14:paraId="5507E5F8" w14:textId="77777777" w:rsidR="00EA5342" w:rsidRDefault="00EA5342" w:rsidP="00EA5342">
      <w:pPr>
        <w:spacing w:after="0"/>
        <w:ind w:left="720"/>
      </w:pPr>
      <w:r>
        <w:t>Response</w:t>
      </w:r>
    </w:p>
    <w:tbl>
      <w:tblPr>
        <w:tblStyle w:val="TableGrid"/>
        <w:tblW w:w="0" w:type="auto"/>
        <w:tblInd w:w="715" w:type="dxa"/>
        <w:tblLook w:val="04A0" w:firstRow="1" w:lastRow="0" w:firstColumn="1" w:lastColumn="0" w:noHBand="0" w:noVBand="1"/>
      </w:tblPr>
      <w:tblGrid>
        <w:gridCol w:w="1170"/>
        <w:gridCol w:w="4680"/>
        <w:gridCol w:w="1800"/>
      </w:tblGrid>
      <w:tr w:rsidR="00EA5342" w14:paraId="42BF86CB" w14:textId="77777777" w:rsidTr="00DC73E6">
        <w:tc>
          <w:tcPr>
            <w:tcW w:w="1170" w:type="dxa"/>
            <w:shd w:val="pct20" w:color="auto" w:fill="auto"/>
          </w:tcPr>
          <w:p w14:paraId="2B0E32E9" w14:textId="77777777" w:rsidR="00EA5342" w:rsidRPr="00616C2C" w:rsidRDefault="00EA5342" w:rsidP="0088776A">
            <w:pPr>
              <w:jc w:val="center"/>
              <w:rPr>
                <w:b/>
                <w:bCs/>
                <w:sz w:val="20"/>
                <w:szCs w:val="20"/>
              </w:rPr>
            </w:pPr>
            <w:r w:rsidRPr="00616C2C">
              <w:rPr>
                <w:b/>
                <w:bCs/>
                <w:sz w:val="20"/>
                <w:szCs w:val="20"/>
              </w:rPr>
              <w:t>Byte</w:t>
            </w:r>
          </w:p>
        </w:tc>
        <w:tc>
          <w:tcPr>
            <w:tcW w:w="4680" w:type="dxa"/>
            <w:shd w:val="pct20" w:color="auto" w:fill="auto"/>
          </w:tcPr>
          <w:p w14:paraId="5AC3E9FD" w14:textId="77777777" w:rsidR="00EA5342" w:rsidRPr="00616C2C" w:rsidRDefault="00EA5342" w:rsidP="0088776A">
            <w:pPr>
              <w:rPr>
                <w:b/>
                <w:bCs/>
                <w:sz w:val="20"/>
                <w:szCs w:val="20"/>
              </w:rPr>
            </w:pPr>
            <w:r w:rsidRPr="00616C2C">
              <w:rPr>
                <w:b/>
                <w:bCs/>
                <w:sz w:val="20"/>
                <w:szCs w:val="20"/>
              </w:rPr>
              <w:t>Description</w:t>
            </w:r>
          </w:p>
        </w:tc>
        <w:tc>
          <w:tcPr>
            <w:tcW w:w="1800" w:type="dxa"/>
            <w:shd w:val="pct20" w:color="auto" w:fill="auto"/>
          </w:tcPr>
          <w:p w14:paraId="28F4647B" w14:textId="77777777" w:rsidR="00EA5342" w:rsidRPr="00616C2C" w:rsidRDefault="00EA5342" w:rsidP="0088776A">
            <w:pPr>
              <w:rPr>
                <w:b/>
                <w:bCs/>
                <w:sz w:val="20"/>
                <w:szCs w:val="20"/>
              </w:rPr>
            </w:pPr>
            <w:r w:rsidRPr="00616C2C">
              <w:rPr>
                <w:b/>
                <w:bCs/>
                <w:sz w:val="20"/>
                <w:szCs w:val="20"/>
              </w:rPr>
              <w:t>Data Type</w:t>
            </w:r>
          </w:p>
        </w:tc>
      </w:tr>
      <w:tr w:rsidR="00EA5342" w14:paraId="18490917" w14:textId="77777777" w:rsidTr="00DC73E6">
        <w:tc>
          <w:tcPr>
            <w:tcW w:w="1170" w:type="dxa"/>
          </w:tcPr>
          <w:p w14:paraId="48A2F7DB" w14:textId="77777777" w:rsidR="00EA5342" w:rsidRPr="00616C2C" w:rsidRDefault="00EA5342" w:rsidP="0088776A">
            <w:pPr>
              <w:jc w:val="center"/>
              <w:rPr>
                <w:sz w:val="18"/>
                <w:szCs w:val="18"/>
              </w:rPr>
            </w:pPr>
            <w:r w:rsidRPr="00616C2C">
              <w:rPr>
                <w:sz w:val="18"/>
                <w:szCs w:val="18"/>
              </w:rPr>
              <w:t>1</w:t>
            </w:r>
          </w:p>
        </w:tc>
        <w:tc>
          <w:tcPr>
            <w:tcW w:w="4680" w:type="dxa"/>
          </w:tcPr>
          <w:p w14:paraId="2F0B6BCB" w14:textId="4863C315" w:rsidR="00EA5342" w:rsidRPr="00616C2C" w:rsidRDefault="00EA5342" w:rsidP="0088776A">
            <w:pPr>
              <w:rPr>
                <w:sz w:val="18"/>
                <w:szCs w:val="18"/>
              </w:rPr>
            </w:pPr>
            <w:r w:rsidRPr="00616C2C">
              <w:rPr>
                <w:sz w:val="18"/>
                <w:szCs w:val="18"/>
              </w:rPr>
              <w:t>Character ‘</w:t>
            </w:r>
            <w:r w:rsidR="00FE3352" w:rsidRPr="00616C2C">
              <w:rPr>
                <w:sz w:val="18"/>
                <w:szCs w:val="18"/>
              </w:rPr>
              <w:t>L</w:t>
            </w:r>
            <w:r w:rsidRPr="00616C2C">
              <w:rPr>
                <w:sz w:val="18"/>
                <w:szCs w:val="18"/>
              </w:rPr>
              <w:t>’ – ASCII 0x</w:t>
            </w:r>
            <w:r w:rsidR="00B371E4" w:rsidRPr="00616C2C">
              <w:rPr>
                <w:sz w:val="18"/>
                <w:szCs w:val="18"/>
              </w:rPr>
              <w:t>4C</w:t>
            </w:r>
          </w:p>
        </w:tc>
        <w:tc>
          <w:tcPr>
            <w:tcW w:w="1800" w:type="dxa"/>
          </w:tcPr>
          <w:p w14:paraId="64331F6A" w14:textId="77777777" w:rsidR="00EA5342" w:rsidRPr="00616C2C" w:rsidRDefault="00EA5342" w:rsidP="0088776A">
            <w:pPr>
              <w:rPr>
                <w:sz w:val="18"/>
                <w:szCs w:val="18"/>
              </w:rPr>
            </w:pPr>
            <w:r w:rsidRPr="00616C2C">
              <w:rPr>
                <w:sz w:val="18"/>
                <w:szCs w:val="18"/>
              </w:rPr>
              <w:t>Unsigned Byte</w:t>
            </w:r>
          </w:p>
        </w:tc>
      </w:tr>
      <w:tr w:rsidR="00DC73E6" w14:paraId="354139E1" w14:textId="77777777" w:rsidTr="00DC73E6">
        <w:tc>
          <w:tcPr>
            <w:tcW w:w="1170" w:type="dxa"/>
          </w:tcPr>
          <w:p w14:paraId="7ECC6321" w14:textId="77777777" w:rsidR="00DC73E6" w:rsidRPr="00616C2C" w:rsidRDefault="00DC73E6" w:rsidP="0088776A">
            <w:pPr>
              <w:jc w:val="center"/>
              <w:rPr>
                <w:sz w:val="18"/>
                <w:szCs w:val="18"/>
              </w:rPr>
            </w:pPr>
            <w:r w:rsidRPr="00616C2C">
              <w:rPr>
                <w:sz w:val="18"/>
                <w:szCs w:val="18"/>
              </w:rPr>
              <w:t>2</w:t>
            </w:r>
          </w:p>
        </w:tc>
        <w:tc>
          <w:tcPr>
            <w:tcW w:w="4680" w:type="dxa"/>
          </w:tcPr>
          <w:p w14:paraId="0203D6D6" w14:textId="77777777" w:rsidR="00DC73E6" w:rsidRPr="00616C2C" w:rsidRDefault="00DC73E6" w:rsidP="0088776A">
            <w:pPr>
              <w:rPr>
                <w:sz w:val="18"/>
                <w:szCs w:val="18"/>
              </w:rPr>
            </w:pPr>
            <w:r w:rsidRPr="00616C2C">
              <w:rPr>
                <w:sz w:val="18"/>
                <w:szCs w:val="18"/>
              </w:rPr>
              <w:t>Current Flow – High Nibble and Fractional Part</w:t>
            </w:r>
          </w:p>
        </w:tc>
        <w:tc>
          <w:tcPr>
            <w:tcW w:w="1800" w:type="dxa"/>
          </w:tcPr>
          <w:p w14:paraId="68558E4E" w14:textId="77777777" w:rsidR="00DC73E6" w:rsidRPr="00616C2C" w:rsidRDefault="00DC73E6" w:rsidP="0088776A">
            <w:pPr>
              <w:rPr>
                <w:sz w:val="18"/>
                <w:szCs w:val="18"/>
              </w:rPr>
            </w:pPr>
            <w:r w:rsidRPr="00616C2C">
              <w:rPr>
                <w:sz w:val="18"/>
                <w:szCs w:val="18"/>
              </w:rPr>
              <w:t>Unsigned Byte</w:t>
            </w:r>
          </w:p>
        </w:tc>
      </w:tr>
      <w:tr w:rsidR="00DC73E6" w14:paraId="78966C3F" w14:textId="77777777" w:rsidTr="00DC73E6">
        <w:tc>
          <w:tcPr>
            <w:tcW w:w="1170" w:type="dxa"/>
          </w:tcPr>
          <w:p w14:paraId="22563AAA" w14:textId="77777777" w:rsidR="00DC73E6" w:rsidRPr="00616C2C" w:rsidRDefault="00DC73E6" w:rsidP="0088776A">
            <w:pPr>
              <w:jc w:val="center"/>
              <w:rPr>
                <w:sz w:val="18"/>
                <w:szCs w:val="18"/>
              </w:rPr>
            </w:pPr>
            <w:r w:rsidRPr="00616C2C">
              <w:rPr>
                <w:sz w:val="18"/>
                <w:szCs w:val="18"/>
              </w:rPr>
              <w:t>3</w:t>
            </w:r>
          </w:p>
        </w:tc>
        <w:tc>
          <w:tcPr>
            <w:tcW w:w="4680" w:type="dxa"/>
          </w:tcPr>
          <w:p w14:paraId="61156200" w14:textId="77777777" w:rsidR="00DC73E6" w:rsidRPr="00616C2C" w:rsidRDefault="00DC73E6" w:rsidP="0088776A">
            <w:pPr>
              <w:rPr>
                <w:sz w:val="18"/>
                <w:szCs w:val="18"/>
              </w:rPr>
            </w:pPr>
            <w:r w:rsidRPr="00616C2C">
              <w:rPr>
                <w:sz w:val="18"/>
                <w:szCs w:val="18"/>
              </w:rPr>
              <w:t>Current Flow – Low Byte</w:t>
            </w:r>
          </w:p>
        </w:tc>
        <w:tc>
          <w:tcPr>
            <w:tcW w:w="1800" w:type="dxa"/>
          </w:tcPr>
          <w:p w14:paraId="0C5D7677" w14:textId="77777777" w:rsidR="00DC73E6" w:rsidRPr="00616C2C" w:rsidRDefault="00DC73E6" w:rsidP="0088776A">
            <w:pPr>
              <w:rPr>
                <w:sz w:val="18"/>
                <w:szCs w:val="18"/>
              </w:rPr>
            </w:pPr>
            <w:r w:rsidRPr="00616C2C">
              <w:rPr>
                <w:sz w:val="18"/>
                <w:szCs w:val="18"/>
              </w:rPr>
              <w:t>Unsigned Byte</w:t>
            </w:r>
          </w:p>
        </w:tc>
      </w:tr>
      <w:tr w:rsidR="00DC73E6" w14:paraId="2A0F3CC6" w14:textId="77777777" w:rsidTr="00DC73E6">
        <w:tc>
          <w:tcPr>
            <w:tcW w:w="1170" w:type="dxa"/>
          </w:tcPr>
          <w:p w14:paraId="3DC3B5DB" w14:textId="77777777" w:rsidR="00DC73E6" w:rsidRPr="00616C2C" w:rsidRDefault="00DC73E6" w:rsidP="0088776A">
            <w:pPr>
              <w:jc w:val="center"/>
              <w:rPr>
                <w:sz w:val="18"/>
                <w:szCs w:val="18"/>
              </w:rPr>
            </w:pPr>
            <w:r w:rsidRPr="00616C2C">
              <w:rPr>
                <w:sz w:val="18"/>
                <w:szCs w:val="18"/>
              </w:rPr>
              <w:t>4</w:t>
            </w:r>
          </w:p>
        </w:tc>
        <w:tc>
          <w:tcPr>
            <w:tcW w:w="4680" w:type="dxa"/>
          </w:tcPr>
          <w:p w14:paraId="18246DE6" w14:textId="77777777" w:rsidR="00DC73E6" w:rsidRPr="00616C2C" w:rsidRDefault="00DC73E6" w:rsidP="0088776A">
            <w:pPr>
              <w:rPr>
                <w:sz w:val="18"/>
                <w:szCs w:val="18"/>
              </w:rPr>
            </w:pPr>
            <w:r w:rsidRPr="00616C2C">
              <w:rPr>
                <w:sz w:val="18"/>
                <w:szCs w:val="18"/>
              </w:rPr>
              <w:t>Checksum</w:t>
            </w:r>
          </w:p>
        </w:tc>
        <w:tc>
          <w:tcPr>
            <w:tcW w:w="1800" w:type="dxa"/>
          </w:tcPr>
          <w:p w14:paraId="4898D424" w14:textId="77777777" w:rsidR="00DC73E6" w:rsidRPr="00616C2C" w:rsidRDefault="00DC73E6" w:rsidP="0088776A">
            <w:pPr>
              <w:rPr>
                <w:sz w:val="18"/>
                <w:szCs w:val="18"/>
              </w:rPr>
            </w:pPr>
            <w:r w:rsidRPr="00616C2C">
              <w:rPr>
                <w:sz w:val="18"/>
                <w:szCs w:val="18"/>
              </w:rPr>
              <w:t>Unsigned Byte</w:t>
            </w:r>
          </w:p>
        </w:tc>
      </w:tr>
    </w:tbl>
    <w:p w14:paraId="1FF6F354" w14:textId="77777777" w:rsidR="00EA5342" w:rsidRDefault="00EA5342" w:rsidP="00EA5342">
      <w:pPr>
        <w:ind w:left="720"/>
      </w:pPr>
    </w:p>
    <w:p w14:paraId="41ABA47D" w14:textId="653DDF3F" w:rsidR="00C73D62" w:rsidRPr="00FC4F7C" w:rsidRDefault="00C16D4C" w:rsidP="00FC4F7C">
      <w:pPr>
        <w:pStyle w:val="Heading2"/>
      </w:pPr>
      <w:bookmarkStart w:id="8" w:name="_Perform_Leak_Test_1"/>
      <w:bookmarkStart w:id="9" w:name="_Toc37869642"/>
      <w:bookmarkEnd w:id="8"/>
      <w:r>
        <w:t xml:space="preserve">l - </w:t>
      </w:r>
      <w:r w:rsidR="00C73D62">
        <w:t>Perform Leak Test</w:t>
      </w:r>
      <w:bookmarkEnd w:id="9"/>
    </w:p>
    <w:p w14:paraId="70D23862" w14:textId="57911751" w:rsidR="00C73D62" w:rsidRDefault="00C73D62" w:rsidP="00C73D62">
      <w:r>
        <w:t xml:space="preserve">The </w:t>
      </w:r>
      <w:r w:rsidR="004509C8">
        <w:t xml:space="preserve">Perform Leak Test command should be used each day to verify no leaks have developed in the </w:t>
      </w:r>
      <w:r w:rsidR="00BF0CF9">
        <w:t xml:space="preserve">flow bench.  </w:t>
      </w:r>
      <w:r w:rsidR="000F6FA8">
        <w:t xml:space="preserve">This is done by </w:t>
      </w:r>
      <w:r w:rsidR="00446EC3">
        <w:t>sealing off the test port completely</w:t>
      </w:r>
      <w:r w:rsidR="00E811FA">
        <w:t xml:space="preserve"> with the </w:t>
      </w:r>
      <w:r w:rsidR="00446EC3">
        <w:t xml:space="preserve">vacuum system </w:t>
      </w:r>
      <w:r w:rsidR="00E811FA">
        <w:t xml:space="preserve">running </w:t>
      </w:r>
      <w:r w:rsidR="00446EC3">
        <w:t>at full speed</w:t>
      </w:r>
      <w:r w:rsidR="00E811FA">
        <w:t xml:space="preserve"> and comparing the MFA sensor reading to the </w:t>
      </w:r>
      <w:r w:rsidR="00B17F7B">
        <w:t xml:space="preserve">value that was saved during the last </w:t>
      </w:r>
      <w:hyperlink w:anchor="_Perform_Leak_Test" w:history="1">
        <w:r w:rsidR="00B17F7B" w:rsidRPr="00816721">
          <w:rPr>
            <w:rStyle w:val="Hyperlink"/>
          </w:rPr>
          <w:t>Leak Test Calibration</w:t>
        </w:r>
      </w:hyperlink>
      <w:r w:rsidR="00B17F7B">
        <w:t>.</w:t>
      </w:r>
    </w:p>
    <w:p w14:paraId="4BC9F3CC" w14:textId="77777777" w:rsidR="00C73D62" w:rsidRDefault="00C73D62" w:rsidP="00C73D62">
      <w:pPr>
        <w:spacing w:after="0"/>
        <w:ind w:left="720"/>
      </w:pPr>
      <w:r>
        <w:t>Request</w:t>
      </w:r>
    </w:p>
    <w:tbl>
      <w:tblPr>
        <w:tblStyle w:val="TableGrid"/>
        <w:tblW w:w="0" w:type="auto"/>
        <w:tblInd w:w="715" w:type="dxa"/>
        <w:tblLook w:val="04A0" w:firstRow="1" w:lastRow="0" w:firstColumn="1" w:lastColumn="0" w:noHBand="0" w:noVBand="1"/>
      </w:tblPr>
      <w:tblGrid>
        <w:gridCol w:w="1170"/>
        <w:gridCol w:w="4680"/>
        <w:gridCol w:w="1800"/>
      </w:tblGrid>
      <w:tr w:rsidR="00C73D62" w14:paraId="1067F05C" w14:textId="77777777" w:rsidTr="0088776A">
        <w:tc>
          <w:tcPr>
            <w:tcW w:w="1170" w:type="dxa"/>
            <w:shd w:val="pct20" w:color="auto" w:fill="auto"/>
          </w:tcPr>
          <w:p w14:paraId="1D9ABE0A" w14:textId="77777777" w:rsidR="00C73D62" w:rsidRPr="00616C2C" w:rsidRDefault="00C73D62" w:rsidP="0088776A">
            <w:pPr>
              <w:jc w:val="center"/>
              <w:rPr>
                <w:b/>
                <w:bCs/>
                <w:sz w:val="20"/>
                <w:szCs w:val="20"/>
              </w:rPr>
            </w:pPr>
            <w:r w:rsidRPr="00616C2C">
              <w:rPr>
                <w:b/>
                <w:bCs/>
                <w:sz w:val="20"/>
                <w:szCs w:val="20"/>
              </w:rPr>
              <w:t>Byte</w:t>
            </w:r>
          </w:p>
        </w:tc>
        <w:tc>
          <w:tcPr>
            <w:tcW w:w="4680" w:type="dxa"/>
            <w:shd w:val="pct20" w:color="auto" w:fill="auto"/>
          </w:tcPr>
          <w:p w14:paraId="547952CF" w14:textId="77777777" w:rsidR="00C73D62" w:rsidRPr="00616C2C" w:rsidRDefault="00C73D62" w:rsidP="0088776A">
            <w:pPr>
              <w:rPr>
                <w:b/>
                <w:bCs/>
                <w:sz w:val="20"/>
                <w:szCs w:val="20"/>
              </w:rPr>
            </w:pPr>
            <w:r w:rsidRPr="00616C2C">
              <w:rPr>
                <w:b/>
                <w:bCs/>
                <w:sz w:val="20"/>
                <w:szCs w:val="20"/>
              </w:rPr>
              <w:t>Description</w:t>
            </w:r>
          </w:p>
        </w:tc>
        <w:tc>
          <w:tcPr>
            <w:tcW w:w="1800" w:type="dxa"/>
            <w:shd w:val="pct20" w:color="auto" w:fill="auto"/>
          </w:tcPr>
          <w:p w14:paraId="4D6AAC7C" w14:textId="77777777" w:rsidR="00C73D62" w:rsidRPr="00616C2C" w:rsidRDefault="00C73D62" w:rsidP="0088776A">
            <w:pPr>
              <w:rPr>
                <w:b/>
                <w:bCs/>
                <w:sz w:val="20"/>
                <w:szCs w:val="20"/>
              </w:rPr>
            </w:pPr>
            <w:r w:rsidRPr="00616C2C">
              <w:rPr>
                <w:b/>
                <w:bCs/>
                <w:sz w:val="20"/>
                <w:szCs w:val="20"/>
              </w:rPr>
              <w:t>Data Type</w:t>
            </w:r>
          </w:p>
        </w:tc>
      </w:tr>
      <w:tr w:rsidR="00C73D62" w14:paraId="4E6F90B3" w14:textId="77777777" w:rsidTr="0088776A">
        <w:tc>
          <w:tcPr>
            <w:tcW w:w="1170" w:type="dxa"/>
          </w:tcPr>
          <w:p w14:paraId="7E7CAEB1" w14:textId="77777777" w:rsidR="00C73D62" w:rsidRPr="00616C2C" w:rsidRDefault="00C73D62" w:rsidP="0088776A">
            <w:pPr>
              <w:jc w:val="center"/>
              <w:rPr>
                <w:sz w:val="18"/>
                <w:szCs w:val="18"/>
              </w:rPr>
            </w:pPr>
            <w:r w:rsidRPr="00616C2C">
              <w:rPr>
                <w:sz w:val="18"/>
                <w:szCs w:val="18"/>
              </w:rPr>
              <w:t>1</w:t>
            </w:r>
          </w:p>
        </w:tc>
        <w:tc>
          <w:tcPr>
            <w:tcW w:w="4680" w:type="dxa"/>
          </w:tcPr>
          <w:p w14:paraId="1046C220" w14:textId="720B58EA" w:rsidR="00C73D62" w:rsidRPr="00616C2C" w:rsidRDefault="00C73D62" w:rsidP="0088776A">
            <w:pPr>
              <w:rPr>
                <w:sz w:val="18"/>
                <w:szCs w:val="18"/>
              </w:rPr>
            </w:pPr>
            <w:r w:rsidRPr="00616C2C">
              <w:rPr>
                <w:sz w:val="18"/>
                <w:szCs w:val="18"/>
              </w:rPr>
              <w:t>Character ‘</w:t>
            </w:r>
            <w:r w:rsidR="00BF0CF9" w:rsidRPr="00616C2C">
              <w:rPr>
                <w:sz w:val="18"/>
                <w:szCs w:val="18"/>
              </w:rPr>
              <w:t>l</w:t>
            </w:r>
            <w:r w:rsidRPr="00616C2C">
              <w:rPr>
                <w:sz w:val="18"/>
                <w:szCs w:val="18"/>
              </w:rPr>
              <w:t>’ – ASCII 0x</w:t>
            </w:r>
            <w:r w:rsidR="00C07D74" w:rsidRPr="00616C2C">
              <w:rPr>
                <w:sz w:val="18"/>
                <w:szCs w:val="18"/>
              </w:rPr>
              <w:t>6C</w:t>
            </w:r>
          </w:p>
        </w:tc>
        <w:tc>
          <w:tcPr>
            <w:tcW w:w="1800" w:type="dxa"/>
          </w:tcPr>
          <w:p w14:paraId="059208FD" w14:textId="77777777" w:rsidR="00C73D62" w:rsidRPr="00616C2C" w:rsidRDefault="00C73D62" w:rsidP="0088776A">
            <w:pPr>
              <w:rPr>
                <w:sz w:val="18"/>
                <w:szCs w:val="18"/>
              </w:rPr>
            </w:pPr>
            <w:r w:rsidRPr="00616C2C">
              <w:rPr>
                <w:sz w:val="18"/>
                <w:szCs w:val="18"/>
              </w:rPr>
              <w:t>Unsigned Byte</w:t>
            </w:r>
          </w:p>
        </w:tc>
      </w:tr>
    </w:tbl>
    <w:p w14:paraId="290F051C" w14:textId="77777777" w:rsidR="00C73D62" w:rsidRDefault="00C73D62" w:rsidP="00C73D62">
      <w:pPr>
        <w:spacing w:after="0"/>
        <w:ind w:left="720"/>
      </w:pPr>
    </w:p>
    <w:p w14:paraId="4043D418" w14:textId="77777777" w:rsidR="00C73D62" w:rsidRDefault="00C73D62" w:rsidP="00C73D62">
      <w:pPr>
        <w:spacing w:after="0"/>
        <w:ind w:left="720"/>
      </w:pPr>
      <w:r>
        <w:t>Response</w:t>
      </w:r>
    </w:p>
    <w:tbl>
      <w:tblPr>
        <w:tblStyle w:val="TableGrid"/>
        <w:tblW w:w="0" w:type="auto"/>
        <w:tblInd w:w="715" w:type="dxa"/>
        <w:tblLook w:val="04A0" w:firstRow="1" w:lastRow="0" w:firstColumn="1" w:lastColumn="0" w:noHBand="0" w:noVBand="1"/>
      </w:tblPr>
      <w:tblGrid>
        <w:gridCol w:w="1170"/>
        <w:gridCol w:w="4680"/>
        <w:gridCol w:w="1800"/>
      </w:tblGrid>
      <w:tr w:rsidR="00C73D62" w14:paraId="3AC3D63D" w14:textId="77777777" w:rsidTr="00DC73E6">
        <w:tc>
          <w:tcPr>
            <w:tcW w:w="1170" w:type="dxa"/>
            <w:shd w:val="pct20" w:color="auto" w:fill="auto"/>
          </w:tcPr>
          <w:p w14:paraId="052C7D28" w14:textId="77777777" w:rsidR="00C73D62" w:rsidRPr="00616C2C" w:rsidRDefault="00C73D62" w:rsidP="0088776A">
            <w:pPr>
              <w:jc w:val="center"/>
              <w:rPr>
                <w:b/>
                <w:bCs/>
                <w:sz w:val="20"/>
                <w:szCs w:val="20"/>
              </w:rPr>
            </w:pPr>
            <w:r w:rsidRPr="00616C2C">
              <w:rPr>
                <w:b/>
                <w:bCs/>
                <w:sz w:val="20"/>
                <w:szCs w:val="20"/>
              </w:rPr>
              <w:t>Byte</w:t>
            </w:r>
          </w:p>
        </w:tc>
        <w:tc>
          <w:tcPr>
            <w:tcW w:w="4680" w:type="dxa"/>
            <w:shd w:val="pct20" w:color="auto" w:fill="auto"/>
          </w:tcPr>
          <w:p w14:paraId="16CA123E" w14:textId="77777777" w:rsidR="00C73D62" w:rsidRPr="00616C2C" w:rsidRDefault="00C73D62" w:rsidP="0088776A">
            <w:pPr>
              <w:rPr>
                <w:b/>
                <w:bCs/>
                <w:sz w:val="20"/>
                <w:szCs w:val="20"/>
              </w:rPr>
            </w:pPr>
            <w:r w:rsidRPr="00616C2C">
              <w:rPr>
                <w:b/>
                <w:bCs/>
                <w:sz w:val="20"/>
                <w:szCs w:val="20"/>
              </w:rPr>
              <w:t>Description</w:t>
            </w:r>
          </w:p>
        </w:tc>
        <w:tc>
          <w:tcPr>
            <w:tcW w:w="1800" w:type="dxa"/>
            <w:shd w:val="pct20" w:color="auto" w:fill="auto"/>
          </w:tcPr>
          <w:p w14:paraId="612A9C87" w14:textId="77777777" w:rsidR="00C73D62" w:rsidRPr="00616C2C" w:rsidRDefault="00C73D62" w:rsidP="0088776A">
            <w:pPr>
              <w:rPr>
                <w:b/>
                <w:bCs/>
                <w:sz w:val="20"/>
                <w:szCs w:val="20"/>
              </w:rPr>
            </w:pPr>
            <w:r w:rsidRPr="00616C2C">
              <w:rPr>
                <w:b/>
                <w:bCs/>
                <w:sz w:val="20"/>
                <w:szCs w:val="20"/>
              </w:rPr>
              <w:t>Data Type</w:t>
            </w:r>
          </w:p>
        </w:tc>
      </w:tr>
      <w:tr w:rsidR="00C73D62" w14:paraId="7B0F795E" w14:textId="77777777" w:rsidTr="00DC73E6">
        <w:tc>
          <w:tcPr>
            <w:tcW w:w="1170" w:type="dxa"/>
          </w:tcPr>
          <w:p w14:paraId="05FEAAEB" w14:textId="77777777" w:rsidR="00C73D62" w:rsidRPr="00616C2C" w:rsidRDefault="00C73D62" w:rsidP="0088776A">
            <w:pPr>
              <w:jc w:val="center"/>
              <w:rPr>
                <w:sz w:val="18"/>
                <w:szCs w:val="18"/>
              </w:rPr>
            </w:pPr>
            <w:r w:rsidRPr="00616C2C">
              <w:rPr>
                <w:sz w:val="18"/>
                <w:szCs w:val="18"/>
              </w:rPr>
              <w:t>1</w:t>
            </w:r>
          </w:p>
        </w:tc>
        <w:tc>
          <w:tcPr>
            <w:tcW w:w="4680" w:type="dxa"/>
          </w:tcPr>
          <w:p w14:paraId="15EFBB29" w14:textId="5AC8A390" w:rsidR="00C73D62" w:rsidRPr="00616C2C" w:rsidRDefault="00C73D62" w:rsidP="0088776A">
            <w:pPr>
              <w:rPr>
                <w:sz w:val="18"/>
                <w:szCs w:val="18"/>
              </w:rPr>
            </w:pPr>
            <w:r w:rsidRPr="00616C2C">
              <w:rPr>
                <w:sz w:val="18"/>
                <w:szCs w:val="18"/>
              </w:rPr>
              <w:t>Character ‘</w:t>
            </w:r>
            <w:r w:rsidR="00FA4C71" w:rsidRPr="00616C2C">
              <w:rPr>
                <w:sz w:val="18"/>
                <w:szCs w:val="18"/>
              </w:rPr>
              <w:t>l</w:t>
            </w:r>
            <w:r w:rsidRPr="00616C2C">
              <w:rPr>
                <w:sz w:val="18"/>
                <w:szCs w:val="18"/>
              </w:rPr>
              <w:t>’ – ASCII 0x</w:t>
            </w:r>
            <w:r w:rsidR="00D24C01" w:rsidRPr="00616C2C">
              <w:rPr>
                <w:sz w:val="18"/>
                <w:szCs w:val="18"/>
              </w:rPr>
              <w:t>6C</w:t>
            </w:r>
          </w:p>
        </w:tc>
        <w:tc>
          <w:tcPr>
            <w:tcW w:w="1800" w:type="dxa"/>
          </w:tcPr>
          <w:p w14:paraId="28EBD9CE" w14:textId="77777777" w:rsidR="00C73D62" w:rsidRPr="00616C2C" w:rsidRDefault="00C73D62" w:rsidP="0088776A">
            <w:pPr>
              <w:rPr>
                <w:sz w:val="18"/>
                <w:szCs w:val="18"/>
              </w:rPr>
            </w:pPr>
            <w:r w:rsidRPr="00616C2C">
              <w:rPr>
                <w:sz w:val="18"/>
                <w:szCs w:val="18"/>
              </w:rPr>
              <w:t>Unsigned Byte</w:t>
            </w:r>
          </w:p>
        </w:tc>
      </w:tr>
      <w:tr w:rsidR="008847EC" w14:paraId="619272BF" w14:textId="77777777" w:rsidTr="00DC73E6">
        <w:tc>
          <w:tcPr>
            <w:tcW w:w="1170" w:type="dxa"/>
          </w:tcPr>
          <w:p w14:paraId="17F9481C" w14:textId="4A48F3EF" w:rsidR="008847EC" w:rsidRPr="00616C2C" w:rsidRDefault="008847EC" w:rsidP="0088776A">
            <w:pPr>
              <w:jc w:val="center"/>
              <w:rPr>
                <w:sz w:val="18"/>
                <w:szCs w:val="18"/>
              </w:rPr>
            </w:pPr>
            <w:r w:rsidRPr="00616C2C">
              <w:rPr>
                <w:sz w:val="18"/>
                <w:szCs w:val="18"/>
              </w:rPr>
              <w:t>2</w:t>
            </w:r>
          </w:p>
        </w:tc>
        <w:tc>
          <w:tcPr>
            <w:tcW w:w="4680" w:type="dxa"/>
          </w:tcPr>
          <w:p w14:paraId="51501AFC" w14:textId="0DFDC899" w:rsidR="008847EC" w:rsidRPr="00616C2C" w:rsidRDefault="00E006E5" w:rsidP="0088776A">
            <w:pPr>
              <w:rPr>
                <w:sz w:val="18"/>
                <w:szCs w:val="18"/>
              </w:rPr>
            </w:pPr>
            <w:r w:rsidRPr="00616C2C">
              <w:rPr>
                <w:sz w:val="18"/>
                <w:szCs w:val="18"/>
              </w:rPr>
              <w:t>Test Status</w:t>
            </w:r>
          </w:p>
        </w:tc>
        <w:tc>
          <w:tcPr>
            <w:tcW w:w="1800" w:type="dxa"/>
          </w:tcPr>
          <w:p w14:paraId="092813F6" w14:textId="1240111F" w:rsidR="008847EC" w:rsidRPr="00616C2C" w:rsidRDefault="0066539D" w:rsidP="0088776A">
            <w:pPr>
              <w:rPr>
                <w:sz w:val="18"/>
                <w:szCs w:val="18"/>
              </w:rPr>
            </w:pPr>
            <w:r w:rsidRPr="00616C2C">
              <w:rPr>
                <w:sz w:val="18"/>
                <w:szCs w:val="18"/>
              </w:rPr>
              <w:t>Unsigned Byte</w:t>
            </w:r>
          </w:p>
        </w:tc>
      </w:tr>
      <w:tr w:rsidR="00DC73E6" w14:paraId="5611814B" w14:textId="77777777" w:rsidTr="00DC73E6">
        <w:tc>
          <w:tcPr>
            <w:tcW w:w="1170" w:type="dxa"/>
          </w:tcPr>
          <w:p w14:paraId="259B4DA6" w14:textId="55F2B7B7" w:rsidR="00DC73E6" w:rsidRPr="00616C2C" w:rsidRDefault="0066539D" w:rsidP="0088776A">
            <w:pPr>
              <w:jc w:val="center"/>
              <w:rPr>
                <w:sz w:val="18"/>
                <w:szCs w:val="18"/>
              </w:rPr>
            </w:pPr>
            <w:r w:rsidRPr="00616C2C">
              <w:rPr>
                <w:sz w:val="18"/>
                <w:szCs w:val="18"/>
              </w:rPr>
              <w:t>3</w:t>
            </w:r>
          </w:p>
        </w:tc>
        <w:tc>
          <w:tcPr>
            <w:tcW w:w="4680" w:type="dxa"/>
          </w:tcPr>
          <w:p w14:paraId="51FEAB5A" w14:textId="77777777" w:rsidR="00DC73E6" w:rsidRPr="00616C2C" w:rsidRDefault="00DC73E6" w:rsidP="0088776A">
            <w:pPr>
              <w:rPr>
                <w:sz w:val="18"/>
                <w:szCs w:val="18"/>
              </w:rPr>
            </w:pPr>
            <w:r w:rsidRPr="00616C2C">
              <w:rPr>
                <w:sz w:val="18"/>
                <w:szCs w:val="18"/>
              </w:rPr>
              <w:t>Current Flow – High Nibble and Fractional Part</w:t>
            </w:r>
          </w:p>
        </w:tc>
        <w:tc>
          <w:tcPr>
            <w:tcW w:w="1800" w:type="dxa"/>
          </w:tcPr>
          <w:p w14:paraId="32007190" w14:textId="77777777" w:rsidR="00DC73E6" w:rsidRPr="00616C2C" w:rsidRDefault="00DC73E6" w:rsidP="0088776A">
            <w:pPr>
              <w:rPr>
                <w:sz w:val="18"/>
                <w:szCs w:val="18"/>
              </w:rPr>
            </w:pPr>
            <w:r w:rsidRPr="00616C2C">
              <w:rPr>
                <w:sz w:val="18"/>
                <w:szCs w:val="18"/>
              </w:rPr>
              <w:t>Unsigned Byte</w:t>
            </w:r>
          </w:p>
        </w:tc>
      </w:tr>
      <w:tr w:rsidR="00DC73E6" w14:paraId="2D0E66AB" w14:textId="77777777" w:rsidTr="00DC73E6">
        <w:tc>
          <w:tcPr>
            <w:tcW w:w="1170" w:type="dxa"/>
          </w:tcPr>
          <w:p w14:paraId="789A0E3B" w14:textId="6DDE94A7" w:rsidR="00DC73E6" w:rsidRPr="00616C2C" w:rsidRDefault="0066539D" w:rsidP="0088776A">
            <w:pPr>
              <w:jc w:val="center"/>
              <w:rPr>
                <w:sz w:val="18"/>
                <w:szCs w:val="18"/>
              </w:rPr>
            </w:pPr>
            <w:r w:rsidRPr="00616C2C">
              <w:rPr>
                <w:sz w:val="18"/>
                <w:szCs w:val="18"/>
              </w:rPr>
              <w:t>4</w:t>
            </w:r>
          </w:p>
        </w:tc>
        <w:tc>
          <w:tcPr>
            <w:tcW w:w="4680" w:type="dxa"/>
          </w:tcPr>
          <w:p w14:paraId="4920F487" w14:textId="77777777" w:rsidR="00DC73E6" w:rsidRPr="00616C2C" w:rsidRDefault="00DC73E6" w:rsidP="0088776A">
            <w:pPr>
              <w:rPr>
                <w:sz w:val="18"/>
                <w:szCs w:val="18"/>
              </w:rPr>
            </w:pPr>
            <w:r w:rsidRPr="00616C2C">
              <w:rPr>
                <w:sz w:val="18"/>
                <w:szCs w:val="18"/>
              </w:rPr>
              <w:t>Current Flow – Low Byte</w:t>
            </w:r>
          </w:p>
        </w:tc>
        <w:tc>
          <w:tcPr>
            <w:tcW w:w="1800" w:type="dxa"/>
          </w:tcPr>
          <w:p w14:paraId="1051CC11" w14:textId="77777777" w:rsidR="00DC73E6" w:rsidRPr="00616C2C" w:rsidRDefault="00DC73E6" w:rsidP="0088776A">
            <w:pPr>
              <w:rPr>
                <w:sz w:val="18"/>
                <w:szCs w:val="18"/>
              </w:rPr>
            </w:pPr>
            <w:r w:rsidRPr="00616C2C">
              <w:rPr>
                <w:sz w:val="18"/>
                <w:szCs w:val="18"/>
              </w:rPr>
              <w:t>Unsigned Byte</w:t>
            </w:r>
          </w:p>
        </w:tc>
      </w:tr>
      <w:tr w:rsidR="00DC73E6" w14:paraId="6EA8FE47" w14:textId="77777777" w:rsidTr="00DC73E6">
        <w:tc>
          <w:tcPr>
            <w:tcW w:w="1170" w:type="dxa"/>
          </w:tcPr>
          <w:p w14:paraId="1C857455" w14:textId="1B5C7337" w:rsidR="00DC73E6" w:rsidRPr="00616C2C" w:rsidRDefault="0066539D" w:rsidP="0088776A">
            <w:pPr>
              <w:jc w:val="center"/>
              <w:rPr>
                <w:sz w:val="18"/>
                <w:szCs w:val="18"/>
              </w:rPr>
            </w:pPr>
            <w:r w:rsidRPr="00616C2C">
              <w:rPr>
                <w:sz w:val="18"/>
                <w:szCs w:val="18"/>
              </w:rPr>
              <w:t>5</w:t>
            </w:r>
          </w:p>
        </w:tc>
        <w:tc>
          <w:tcPr>
            <w:tcW w:w="4680" w:type="dxa"/>
          </w:tcPr>
          <w:p w14:paraId="46CC9BEC" w14:textId="77777777" w:rsidR="00DC73E6" w:rsidRPr="00616C2C" w:rsidRDefault="00DC73E6" w:rsidP="0088776A">
            <w:pPr>
              <w:rPr>
                <w:sz w:val="18"/>
                <w:szCs w:val="18"/>
              </w:rPr>
            </w:pPr>
            <w:r w:rsidRPr="00616C2C">
              <w:rPr>
                <w:sz w:val="18"/>
                <w:szCs w:val="18"/>
              </w:rPr>
              <w:t>Checksum</w:t>
            </w:r>
          </w:p>
        </w:tc>
        <w:tc>
          <w:tcPr>
            <w:tcW w:w="1800" w:type="dxa"/>
          </w:tcPr>
          <w:p w14:paraId="32868BAB" w14:textId="77777777" w:rsidR="00DC73E6" w:rsidRPr="00616C2C" w:rsidRDefault="00DC73E6" w:rsidP="0088776A">
            <w:pPr>
              <w:rPr>
                <w:sz w:val="18"/>
                <w:szCs w:val="18"/>
              </w:rPr>
            </w:pPr>
            <w:r w:rsidRPr="00616C2C">
              <w:rPr>
                <w:sz w:val="18"/>
                <w:szCs w:val="18"/>
              </w:rPr>
              <w:t>Unsigned Byte</w:t>
            </w:r>
          </w:p>
        </w:tc>
      </w:tr>
    </w:tbl>
    <w:p w14:paraId="0EC8250F" w14:textId="530161B7" w:rsidR="00C73D62" w:rsidRDefault="00C73D62" w:rsidP="00C73D62">
      <w:pPr>
        <w:ind w:left="720"/>
      </w:pPr>
    </w:p>
    <w:p w14:paraId="770E99A5" w14:textId="7849DF46" w:rsidR="004D66EA" w:rsidRDefault="004D66EA" w:rsidP="004D66EA">
      <w:pPr>
        <w:spacing w:after="0"/>
        <w:ind w:left="720"/>
      </w:pPr>
      <w:r>
        <w:t>The table below shows the bits contained in byte number 2 of the Perform Leak Test Response.</w:t>
      </w:r>
    </w:p>
    <w:tbl>
      <w:tblPr>
        <w:tblStyle w:val="TableGrid"/>
        <w:tblW w:w="0" w:type="auto"/>
        <w:tblInd w:w="720" w:type="dxa"/>
        <w:tblLook w:val="04A0" w:firstRow="1" w:lastRow="0" w:firstColumn="1" w:lastColumn="0" w:noHBand="0" w:noVBand="1"/>
      </w:tblPr>
      <w:tblGrid>
        <w:gridCol w:w="955"/>
        <w:gridCol w:w="956"/>
        <w:gridCol w:w="955"/>
        <w:gridCol w:w="956"/>
        <w:gridCol w:w="956"/>
        <w:gridCol w:w="955"/>
        <w:gridCol w:w="956"/>
        <w:gridCol w:w="956"/>
      </w:tblGrid>
      <w:tr w:rsidR="00196371" w14:paraId="2427D249" w14:textId="77777777" w:rsidTr="0088776A">
        <w:tc>
          <w:tcPr>
            <w:tcW w:w="955" w:type="dxa"/>
            <w:shd w:val="pct20" w:color="auto" w:fill="auto"/>
          </w:tcPr>
          <w:p w14:paraId="07504708" w14:textId="77777777" w:rsidR="00196371" w:rsidRPr="00616C2C" w:rsidRDefault="00196371" w:rsidP="0088776A">
            <w:pPr>
              <w:jc w:val="center"/>
              <w:rPr>
                <w:b/>
                <w:bCs/>
                <w:sz w:val="20"/>
                <w:szCs w:val="20"/>
              </w:rPr>
            </w:pPr>
            <w:r w:rsidRPr="00616C2C">
              <w:rPr>
                <w:b/>
                <w:bCs/>
                <w:sz w:val="20"/>
                <w:szCs w:val="20"/>
              </w:rPr>
              <w:t>(MSB) 0</w:t>
            </w:r>
          </w:p>
        </w:tc>
        <w:tc>
          <w:tcPr>
            <w:tcW w:w="956" w:type="dxa"/>
            <w:shd w:val="pct20" w:color="auto" w:fill="auto"/>
          </w:tcPr>
          <w:p w14:paraId="2DC1C278" w14:textId="77777777" w:rsidR="00196371" w:rsidRPr="00616C2C" w:rsidRDefault="00196371" w:rsidP="0088776A">
            <w:pPr>
              <w:jc w:val="center"/>
              <w:rPr>
                <w:b/>
                <w:bCs/>
                <w:sz w:val="20"/>
                <w:szCs w:val="20"/>
              </w:rPr>
            </w:pPr>
            <w:r w:rsidRPr="00616C2C">
              <w:rPr>
                <w:b/>
                <w:bCs/>
                <w:sz w:val="20"/>
                <w:szCs w:val="20"/>
              </w:rPr>
              <w:t>1</w:t>
            </w:r>
          </w:p>
        </w:tc>
        <w:tc>
          <w:tcPr>
            <w:tcW w:w="955" w:type="dxa"/>
            <w:shd w:val="pct20" w:color="auto" w:fill="auto"/>
          </w:tcPr>
          <w:p w14:paraId="7D4E30C9" w14:textId="77777777" w:rsidR="00196371" w:rsidRPr="00616C2C" w:rsidRDefault="00196371" w:rsidP="0088776A">
            <w:pPr>
              <w:jc w:val="center"/>
              <w:rPr>
                <w:b/>
                <w:bCs/>
                <w:sz w:val="20"/>
                <w:szCs w:val="20"/>
              </w:rPr>
            </w:pPr>
            <w:r w:rsidRPr="00616C2C">
              <w:rPr>
                <w:b/>
                <w:bCs/>
                <w:sz w:val="20"/>
                <w:szCs w:val="20"/>
              </w:rPr>
              <w:t>2</w:t>
            </w:r>
          </w:p>
        </w:tc>
        <w:tc>
          <w:tcPr>
            <w:tcW w:w="956" w:type="dxa"/>
            <w:shd w:val="pct20" w:color="auto" w:fill="auto"/>
          </w:tcPr>
          <w:p w14:paraId="3BB27BE4" w14:textId="77777777" w:rsidR="00196371" w:rsidRPr="00616C2C" w:rsidRDefault="00196371" w:rsidP="0088776A">
            <w:pPr>
              <w:jc w:val="center"/>
              <w:rPr>
                <w:b/>
                <w:bCs/>
                <w:sz w:val="20"/>
                <w:szCs w:val="20"/>
              </w:rPr>
            </w:pPr>
            <w:r w:rsidRPr="00616C2C">
              <w:rPr>
                <w:b/>
                <w:bCs/>
                <w:sz w:val="20"/>
                <w:szCs w:val="20"/>
              </w:rPr>
              <w:t>3</w:t>
            </w:r>
          </w:p>
        </w:tc>
        <w:tc>
          <w:tcPr>
            <w:tcW w:w="956" w:type="dxa"/>
            <w:shd w:val="pct20" w:color="auto" w:fill="auto"/>
          </w:tcPr>
          <w:p w14:paraId="4947B0D2" w14:textId="77777777" w:rsidR="00196371" w:rsidRPr="00616C2C" w:rsidRDefault="00196371" w:rsidP="0088776A">
            <w:pPr>
              <w:jc w:val="center"/>
              <w:rPr>
                <w:b/>
                <w:bCs/>
                <w:sz w:val="20"/>
                <w:szCs w:val="20"/>
              </w:rPr>
            </w:pPr>
            <w:r w:rsidRPr="00616C2C">
              <w:rPr>
                <w:b/>
                <w:bCs/>
                <w:sz w:val="20"/>
                <w:szCs w:val="20"/>
              </w:rPr>
              <w:t>4</w:t>
            </w:r>
          </w:p>
        </w:tc>
        <w:tc>
          <w:tcPr>
            <w:tcW w:w="955" w:type="dxa"/>
            <w:shd w:val="pct20" w:color="auto" w:fill="auto"/>
          </w:tcPr>
          <w:p w14:paraId="5E573DB5" w14:textId="77777777" w:rsidR="00196371" w:rsidRPr="00616C2C" w:rsidRDefault="00196371" w:rsidP="0088776A">
            <w:pPr>
              <w:jc w:val="center"/>
              <w:rPr>
                <w:b/>
                <w:bCs/>
                <w:sz w:val="20"/>
                <w:szCs w:val="20"/>
              </w:rPr>
            </w:pPr>
            <w:r w:rsidRPr="00616C2C">
              <w:rPr>
                <w:b/>
                <w:bCs/>
                <w:sz w:val="20"/>
                <w:szCs w:val="20"/>
              </w:rPr>
              <w:t>5</w:t>
            </w:r>
          </w:p>
        </w:tc>
        <w:tc>
          <w:tcPr>
            <w:tcW w:w="956" w:type="dxa"/>
            <w:shd w:val="pct20" w:color="auto" w:fill="auto"/>
          </w:tcPr>
          <w:p w14:paraId="53E7254A" w14:textId="77777777" w:rsidR="00196371" w:rsidRPr="00616C2C" w:rsidRDefault="00196371" w:rsidP="0088776A">
            <w:pPr>
              <w:jc w:val="center"/>
              <w:rPr>
                <w:b/>
                <w:bCs/>
                <w:sz w:val="20"/>
                <w:szCs w:val="20"/>
              </w:rPr>
            </w:pPr>
            <w:r w:rsidRPr="00616C2C">
              <w:rPr>
                <w:b/>
                <w:bCs/>
                <w:sz w:val="20"/>
                <w:szCs w:val="20"/>
              </w:rPr>
              <w:t>6</w:t>
            </w:r>
          </w:p>
        </w:tc>
        <w:tc>
          <w:tcPr>
            <w:tcW w:w="956" w:type="dxa"/>
            <w:shd w:val="pct20" w:color="auto" w:fill="auto"/>
          </w:tcPr>
          <w:p w14:paraId="658E6E3C" w14:textId="77777777" w:rsidR="00196371" w:rsidRPr="00616C2C" w:rsidRDefault="00196371" w:rsidP="0088776A">
            <w:pPr>
              <w:jc w:val="center"/>
              <w:rPr>
                <w:b/>
                <w:bCs/>
                <w:sz w:val="20"/>
                <w:szCs w:val="20"/>
              </w:rPr>
            </w:pPr>
            <w:r w:rsidRPr="00616C2C">
              <w:rPr>
                <w:b/>
                <w:bCs/>
                <w:sz w:val="20"/>
                <w:szCs w:val="20"/>
              </w:rPr>
              <w:t>7 (LSB)</w:t>
            </w:r>
          </w:p>
        </w:tc>
      </w:tr>
      <w:tr w:rsidR="00196371" w14:paraId="12EF908F" w14:textId="77777777" w:rsidTr="0088776A">
        <w:tc>
          <w:tcPr>
            <w:tcW w:w="955" w:type="dxa"/>
          </w:tcPr>
          <w:p w14:paraId="26BAEFDF" w14:textId="69373707" w:rsidR="00196371" w:rsidRPr="00616C2C" w:rsidRDefault="00D142EA" w:rsidP="0088776A">
            <w:pPr>
              <w:jc w:val="center"/>
              <w:rPr>
                <w:sz w:val="18"/>
                <w:szCs w:val="18"/>
              </w:rPr>
            </w:pPr>
            <w:r w:rsidRPr="00616C2C">
              <w:rPr>
                <w:sz w:val="18"/>
                <w:szCs w:val="18"/>
              </w:rPr>
              <w:t>Pass (0)</w:t>
            </w:r>
            <w:r w:rsidRPr="00616C2C">
              <w:rPr>
                <w:sz w:val="18"/>
                <w:szCs w:val="18"/>
              </w:rPr>
              <w:br/>
              <w:t>Fail (1)</w:t>
            </w:r>
          </w:p>
        </w:tc>
        <w:tc>
          <w:tcPr>
            <w:tcW w:w="956" w:type="dxa"/>
          </w:tcPr>
          <w:p w14:paraId="6C90FE13" w14:textId="12253D41" w:rsidR="00196371" w:rsidRPr="00616C2C" w:rsidRDefault="00D142EA" w:rsidP="0088776A">
            <w:pPr>
              <w:jc w:val="center"/>
              <w:rPr>
                <w:sz w:val="18"/>
                <w:szCs w:val="18"/>
              </w:rPr>
            </w:pPr>
            <w:r w:rsidRPr="00616C2C">
              <w:rPr>
                <w:sz w:val="18"/>
                <w:szCs w:val="18"/>
              </w:rPr>
              <w:t>Reserved</w:t>
            </w:r>
          </w:p>
        </w:tc>
        <w:tc>
          <w:tcPr>
            <w:tcW w:w="955" w:type="dxa"/>
          </w:tcPr>
          <w:p w14:paraId="1170045C" w14:textId="4DE4C510" w:rsidR="00196371" w:rsidRPr="00616C2C" w:rsidRDefault="00D142EA" w:rsidP="0088776A">
            <w:pPr>
              <w:jc w:val="center"/>
              <w:rPr>
                <w:sz w:val="18"/>
                <w:szCs w:val="18"/>
              </w:rPr>
            </w:pPr>
            <w:r w:rsidRPr="00616C2C">
              <w:rPr>
                <w:sz w:val="18"/>
                <w:szCs w:val="18"/>
              </w:rPr>
              <w:t>Reserved</w:t>
            </w:r>
          </w:p>
        </w:tc>
        <w:tc>
          <w:tcPr>
            <w:tcW w:w="956" w:type="dxa"/>
          </w:tcPr>
          <w:p w14:paraId="1163EECE" w14:textId="3C3EC6A9" w:rsidR="00196371" w:rsidRPr="00616C2C" w:rsidRDefault="00D142EA" w:rsidP="0088776A">
            <w:pPr>
              <w:jc w:val="center"/>
              <w:rPr>
                <w:sz w:val="18"/>
                <w:szCs w:val="18"/>
              </w:rPr>
            </w:pPr>
            <w:r w:rsidRPr="00616C2C">
              <w:rPr>
                <w:sz w:val="18"/>
                <w:szCs w:val="18"/>
              </w:rPr>
              <w:t>Reserved</w:t>
            </w:r>
          </w:p>
        </w:tc>
        <w:tc>
          <w:tcPr>
            <w:tcW w:w="956" w:type="dxa"/>
          </w:tcPr>
          <w:p w14:paraId="41CCFCD9" w14:textId="7FC0D97F" w:rsidR="00196371" w:rsidRPr="00616C2C" w:rsidRDefault="00D142EA" w:rsidP="0088776A">
            <w:pPr>
              <w:jc w:val="center"/>
              <w:rPr>
                <w:sz w:val="18"/>
                <w:szCs w:val="18"/>
              </w:rPr>
            </w:pPr>
            <w:r w:rsidRPr="00616C2C">
              <w:rPr>
                <w:sz w:val="18"/>
                <w:szCs w:val="18"/>
              </w:rPr>
              <w:t>Reserved</w:t>
            </w:r>
          </w:p>
        </w:tc>
        <w:tc>
          <w:tcPr>
            <w:tcW w:w="955" w:type="dxa"/>
          </w:tcPr>
          <w:p w14:paraId="700CEA85" w14:textId="49532965" w:rsidR="00196371" w:rsidRPr="00616C2C" w:rsidRDefault="00D142EA" w:rsidP="0088776A">
            <w:pPr>
              <w:jc w:val="center"/>
              <w:rPr>
                <w:sz w:val="18"/>
                <w:szCs w:val="18"/>
              </w:rPr>
            </w:pPr>
            <w:r w:rsidRPr="00616C2C">
              <w:rPr>
                <w:sz w:val="18"/>
                <w:szCs w:val="18"/>
              </w:rPr>
              <w:t>Reserved</w:t>
            </w:r>
          </w:p>
        </w:tc>
        <w:tc>
          <w:tcPr>
            <w:tcW w:w="956" w:type="dxa"/>
          </w:tcPr>
          <w:p w14:paraId="3A8DDA6A" w14:textId="29389C1B" w:rsidR="00196371" w:rsidRPr="00616C2C" w:rsidRDefault="00D142EA" w:rsidP="0088776A">
            <w:pPr>
              <w:jc w:val="center"/>
              <w:rPr>
                <w:sz w:val="18"/>
                <w:szCs w:val="18"/>
              </w:rPr>
            </w:pPr>
            <w:r w:rsidRPr="00616C2C">
              <w:rPr>
                <w:sz w:val="18"/>
                <w:szCs w:val="18"/>
              </w:rPr>
              <w:t>Reserved</w:t>
            </w:r>
          </w:p>
        </w:tc>
        <w:tc>
          <w:tcPr>
            <w:tcW w:w="956" w:type="dxa"/>
          </w:tcPr>
          <w:p w14:paraId="6F00F623" w14:textId="7EC5C065" w:rsidR="00196371" w:rsidRPr="00616C2C" w:rsidRDefault="00D142EA" w:rsidP="0088776A">
            <w:pPr>
              <w:jc w:val="center"/>
              <w:rPr>
                <w:sz w:val="18"/>
                <w:szCs w:val="18"/>
              </w:rPr>
            </w:pPr>
            <w:r w:rsidRPr="00616C2C">
              <w:rPr>
                <w:sz w:val="18"/>
                <w:szCs w:val="18"/>
              </w:rPr>
              <w:t>Reserved</w:t>
            </w:r>
          </w:p>
        </w:tc>
      </w:tr>
    </w:tbl>
    <w:p w14:paraId="23301988" w14:textId="7A1E0504" w:rsidR="00196371" w:rsidRDefault="00196371" w:rsidP="00196371">
      <w:pPr>
        <w:ind w:left="720"/>
      </w:pPr>
    </w:p>
    <w:p w14:paraId="6CB369E7" w14:textId="07EBC032" w:rsidR="004D66EA" w:rsidRDefault="004D66EA" w:rsidP="004D66EA">
      <w:pPr>
        <w:spacing w:after="0"/>
        <w:ind w:left="720"/>
      </w:pPr>
      <w:r>
        <w:t>The table below shows the bits contained in byte number 3 of the Perform Leak Test Response.</w:t>
      </w:r>
    </w:p>
    <w:tbl>
      <w:tblPr>
        <w:tblStyle w:val="TableGrid"/>
        <w:tblW w:w="0" w:type="auto"/>
        <w:tblInd w:w="720" w:type="dxa"/>
        <w:tblLook w:val="04A0" w:firstRow="1" w:lastRow="0" w:firstColumn="1" w:lastColumn="0" w:noHBand="0" w:noVBand="1"/>
      </w:tblPr>
      <w:tblGrid>
        <w:gridCol w:w="955"/>
        <w:gridCol w:w="956"/>
        <w:gridCol w:w="955"/>
        <w:gridCol w:w="956"/>
        <w:gridCol w:w="956"/>
        <w:gridCol w:w="955"/>
        <w:gridCol w:w="956"/>
        <w:gridCol w:w="956"/>
      </w:tblGrid>
      <w:tr w:rsidR="00024B20" w14:paraId="4D67449D" w14:textId="77777777" w:rsidTr="0088776A">
        <w:tc>
          <w:tcPr>
            <w:tcW w:w="955" w:type="dxa"/>
            <w:shd w:val="pct20" w:color="auto" w:fill="auto"/>
          </w:tcPr>
          <w:p w14:paraId="09B0991A" w14:textId="77777777" w:rsidR="00024B20" w:rsidRPr="00616C2C" w:rsidRDefault="00024B20" w:rsidP="0088776A">
            <w:pPr>
              <w:jc w:val="center"/>
              <w:rPr>
                <w:b/>
                <w:bCs/>
                <w:sz w:val="20"/>
                <w:szCs w:val="20"/>
              </w:rPr>
            </w:pPr>
            <w:r w:rsidRPr="00616C2C">
              <w:rPr>
                <w:b/>
                <w:bCs/>
                <w:sz w:val="20"/>
                <w:szCs w:val="20"/>
              </w:rPr>
              <w:t>(MSB) 0</w:t>
            </w:r>
          </w:p>
        </w:tc>
        <w:tc>
          <w:tcPr>
            <w:tcW w:w="956" w:type="dxa"/>
            <w:shd w:val="pct20" w:color="auto" w:fill="auto"/>
          </w:tcPr>
          <w:p w14:paraId="56EE34F7" w14:textId="77777777" w:rsidR="00024B20" w:rsidRPr="00616C2C" w:rsidRDefault="00024B20" w:rsidP="0088776A">
            <w:pPr>
              <w:jc w:val="center"/>
              <w:rPr>
                <w:b/>
                <w:bCs/>
                <w:sz w:val="20"/>
                <w:szCs w:val="20"/>
              </w:rPr>
            </w:pPr>
            <w:r w:rsidRPr="00616C2C">
              <w:rPr>
                <w:b/>
                <w:bCs/>
                <w:sz w:val="20"/>
                <w:szCs w:val="20"/>
              </w:rPr>
              <w:t>1</w:t>
            </w:r>
          </w:p>
        </w:tc>
        <w:tc>
          <w:tcPr>
            <w:tcW w:w="955" w:type="dxa"/>
            <w:shd w:val="pct20" w:color="auto" w:fill="auto"/>
          </w:tcPr>
          <w:p w14:paraId="0B72BC41" w14:textId="77777777" w:rsidR="00024B20" w:rsidRPr="00616C2C" w:rsidRDefault="00024B20" w:rsidP="0088776A">
            <w:pPr>
              <w:jc w:val="center"/>
              <w:rPr>
                <w:b/>
                <w:bCs/>
                <w:sz w:val="20"/>
                <w:szCs w:val="20"/>
              </w:rPr>
            </w:pPr>
            <w:r w:rsidRPr="00616C2C">
              <w:rPr>
                <w:b/>
                <w:bCs/>
                <w:sz w:val="20"/>
                <w:szCs w:val="20"/>
              </w:rPr>
              <w:t>2</w:t>
            </w:r>
          </w:p>
        </w:tc>
        <w:tc>
          <w:tcPr>
            <w:tcW w:w="956" w:type="dxa"/>
            <w:shd w:val="pct20" w:color="auto" w:fill="auto"/>
          </w:tcPr>
          <w:p w14:paraId="4BACB8E5" w14:textId="77777777" w:rsidR="00024B20" w:rsidRPr="00616C2C" w:rsidRDefault="00024B20" w:rsidP="0088776A">
            <w:pPr>
              <w:jc w:val="center"/>
              <w:rPr>
                <w:b/>
                <w:bCs/>
                <w:sz w:val="20"/>
                <w:szCs w:val="20"/>
              </w:rPr>
            </w:pPr>
            <w:r w:rsidRPr="00616C2C">
              <w:rPr>
                <w:b/>
                <w:bCs/>
                <w:sz w:val="20"/>
                <w:szCs w:val="20"/>
              </w:rPr>
              <w:t>3</w:t>
            </w:r>
          </w:p>
        </w:tc>
        <w:tc>
          <w:tcPr>
            <w:tcW w:w="956" w:type="dxa"/>
            <w:shd w:val="pct20" w:color="auto" w:fill="auto"/>
          </w:tcPr>
          <w:p w14:paraId="3C3DF445" w14:textId="77777777" w:rsidR="00024B20" w:rsidRPr="00616C2C" w:rsidRDefault="00024B20" w:rsidP="0088776A">
            <w:pPr>
              <w:jc w:val="center"/>
              <w:rPr>
                <w:b/>
                <w:bCs/>
                <w:sz w:val="20"/>
                <w:szCs w:val="20"/>
              </w:rPr>
            </w:pPr>
            <w:r w:rsidRPr="00616C2C">
              <w:rPr>
                <w:b/>
                <w:bCs/>
                <w:sz w:val="20"/>
                <w:szCs w:val="20"/>
              </w:rPr>
              <w:t>4</w:t>
            </w:r>
          </w:p>
        </w:tc>
        <w:tc>
          <w:tcPr>
            <w:tcW w:w="955" w:type="dxa"/>
            <w:shd w:val="pct20" w:color="auto" w:fill="auto"/>
          </w:tcPr>
          <w:p w14:paraId="2FD0D50E" w14:textId="77777777" w:rsidR="00024B20" w:rsidRPr="00616C2C" w:rsidRDefault="00024B20" w:rsidP="0088776A">
            <w:pPr>
              <w:jc w:val="center"/>
              <w:rPr>
                <w:b/>
                <w:bCs/>
                <w:sz w:val="20"/>
                <w:szCs w:val="20"/>
              </w:rPr>
            </w:pPr>
            <w:r w:rsidRPr="00616C2C">
              <w:rPr>
                <w:b/>
                <w:bCs/>
                <w:sz w:val="20"/>
                <w:szCs w:val="20"/>
              </w:rPr>
              <w:t>5</w:t>
            </w:r>
          </w:p>
        </w:tc>
        <w:tc>
          <w:tcPr>
            <w:tcW w:w="956" w:type="dxa"/>
            <w:shd w:val="pct20" w:color="auto" w:fill="auto"/>
          </w:tcPr>
          <w:p w14:paraId="798A59B1" w14:textId="77777777" w:rsidR="00024B20" w:rsidRPr="00616C2C" w:rsidRDefault="00024B20" w:rsidP="0088776A">
            <w:pPr>
              <w:jc w:val="center"/>
              <w:rPr>
                <w:b/>
                <w:bCs/>
                <w:sz w:val="20"/>
                <w:szCs w:val="20"/>
              </w:rPr>
            </w:pPr>
            <w:r w:rsidRPr="00616C2C">
              <w:rPr>
                <w:b/>
                <w:bCs/>
                <w:sz w:val="20"/>
                <w:szCs w:val="20"/>
              </w:rPr>
              <w:t>6</w:t>
            </w:r>
          </w:p>
        </w:tc>
        <w:tc>
          <w:tcPr>
            <w:tcW w:w="956" w:type="dxa"/>
            <w:shd w:val="pct20" w:color="auto" w:fill="auto"/>
          </w:tcPr>
          <w:p w14:paraId="4B9FD2D0" w14:textId="77777777" w:rsidR="00024B20" w:rsidRPr="00616C2C" w:rsidRDefault="00024B20" w:rsidP="0088776A">
            <w:pPr>
              <w:jc w:val="center"/>
              <w:rPr>
                <w:b/>
                <w:bCs/>
                <w:sz w:val="20"/>
                <w:szCs w:val="20"/>
              </w:rPr>
            </w:pPr>
            <w:r w:rsidRPr="00616C2C">
              <w:rPr>
                <w:b/>
                <w:bCs/>
                <w:sz w:val="20"/>
                <w:szCs w:val="20"/>
              </w:rPr>
              <w:t>7 (LSB)</w:t>
            </w:r>
          </w:p>
        </w:tc>
      </w:tr>
      <w:tr w:rsidR="00024B20" w14:paraId="14AC6529" w14:textId="77777777" w:rsidTr="0088776A">
        <w:tc>
          <w:tcPr>
            <w:tcW w:w="955" w:type="dxa"/>
          </w:tcPr>
          <w:p w14:paraId="0DC006B7" w14:textId="77777777" w:rsidR="00024B20" w:rsidRPr="005136F5" w:rsidRDefault="00024B20" w:rsidP="0088776A">
            <w:pPr>
              <w:jc w:val="center"/>
              <w:rPr>
                <w:sz w:val="18"/>
                <w:szCs w:val="18"/>
              </w:rPr>
            </w:pPr>
            <w:r w:rsidRPr="005136F5">
              <w:rPr>
                <w:sz w:val="18"/>
                <w:szCs w:val="18"/>
              </w:rPr>
              <w:t>Fractional Part (MSB)</w:t>
            </w:r>
          </w:p>
        </w:tc>
        <w:tc>
          <w:tcPr>
            <w:tcW w:w="956" w:type="dxa"/>
          </w:tcPr>
          <w:p w14:paraId="1ACE5F7E" w14:textId="77777777" w:rsidR="00024B20" w:rsidRPr="005136F5" w:rsidRDefault="00024B20" w:rsidP="0088776A">
            <w:pPr>
              <w:jc w:val="center"/>
              <w:rPr>
                <w:sz w:val="18"/>
                <w:szCs w:val="18"/>
              </w:rPr>
            </w:pPr>
            <w:r w:rsidRPr="005136F5">
              <w:rPr>
                <w:sz w:val="18"/>
                <w:szCs w:val="18"/>
              </w:rPr>
              <w:t>Fractional Part</w:t>
            </w:r>
          </w:p>
        </w:tc>
        <w:tc>
          <w:tcPr>
            <w:tcW w:w="955" w:type="dxa"/>
          </w:tcPr>
          <w:p w14:paraId="7A322369" w14:textId="77777777" w:rsidR="00024B20" w:rsidRPr="005136F5" w:rsidRDefault="00024B20" w:rsidP="0088776A">
            <w:pPr>
              <w:jc w:val="center"/>
              <w:rPr>
                <w:sz w:val="18"/>
                <w:szCs w:val="18"/>
              </w:rPr>
            </w:pPr>
            <w:r w:rsidRPr="005136F5">
              <w:rPr>
                <w:sz w:val="18"/>
                <w:szCs w:val="18"/>
              </w:rPr>
              <w:t>Fractional Part</w:t>
            </w:r>
          </w:p>
        </w:tc>
        <w:tc>
          <w:tcPr>
            <w:tcW w:w="956" w:type="dxa"/>
          </w:tcPr>
          <w:p w14:paraId="70856DA6" w14:textId="77777777" w:rsidR="00024B20" w:rsidRPr="005136F5" w:rsidRDefault="00024B20" w:rsidP="0088776A">
            <w:pPr>
              <w:jc w:val="center"/>
              <w:rPr>
                <w:sz w:val="18"/>
                <w:szCs w:val="18"/>
              </w:rPr>
            </w:pPr>
            <w:r w:rsidRPr="005136F5">
              <w:rPr>
                <w:sz w:val="18"/>
                <w:szCs w:val="18"/>
              </w:rPr>
              <w:t>Fractional Part (LSB)</w:t>
            </w:r>
          </w:p>
        </w:tc>
        <w:tc>
          <w:tcPr>
            <w:tcW w:w="956" w:type="dxa"/>
          </w:tcPr>
          <w:p w14:paraId="49CC78E8" w14:textId="77777777" w:rsidR="00024B20" w:rsidRPr="005136F5" w:rsidRDefault="00024B20" w:rsidP="0088776A">
            <w:pPr>
              <w:jc w:val="center"/>
              <w:rPr>
                <w:sz w:val="18"/>
                <w:szCs w:val="18"/>
              </w:rPr>
            </w:pPr>
            <w:r w:rsidRPr="005136F5">
              <w:rPr>
                <w:sz w:val="18"/>
                <w:szCs w:val="18"/>
              </w:rPr>
              <w:t>Hole Part High Nibble (MSB)</w:t>
            </w:r>
          </w:p>
        </w:tc>
        <w:tc>
          <w:tcPr>
            <w:tcW w:w="955" w:type="dxa"/>
          </w:tcPr>
          <w:p w14:paraId="44474302" w14:textId="77777777" w:rsidR="00024B20" w:rsidRPr="005136F5" w:rsidRDefault="00024B20" w:rsidP="0088776A">
            <w:pPr>
              <w:jc w:val="center"/>
              <w:rPr>
                <w:sz w:val="18"/>
                <w:szCs w:val="18"/>
              </w:rPr>
            </w:pPr>
            <w:r w:rsidRPr="005136F5">
              <w:rPr>
                <w:sz w:val="18"/>
                <w:szCs w:val="18"/>
              </w:rPr>
              <w:t>Hole Part High Nibble</w:t>
            </w:r>
          </w:p>
        </w:tc>
        <w:tc>
          <w:tcPr>
            <w:tcW w:w="956" w:type="dxa"/>
          </w:tcPr>
          <w:p w14:paraId="7CE27EB0" w14:textId="77777777" w:rsidR="00024B20" w:rsidRPr="005136F5" w:rsidRDefault="00024B20" w:rsidP="0088776A">
            <w:pPr>
              <w:jc w:val="center"/>
              <w:rPr>
                <w:sz w:val="18"/>
                <w:szCs w:val="18"/>
              </w:rPr>
            </w:pPr>
            <w:r w:rsidRPr="005136F5">
              <w:rPr>
                <w:sz w:val="18"/>
                <w:szCs w:val="18"/>
              </w:rPr>
              <w:t>Hole Part High Nibble</w:t>
            </w:r>
          </w:p>
        </w:tc>
        <w:tc>
          <w:tcPr>
            <w:tcW w:w="956" w:type="dxa"/>
          </w:tcPr>
          <w:p w14:paraId="18231369" w14:textId="77777777" w:rsidR="00024B20" w:rsidRPr="005136F5" w:rsidRDefault="00024B20" w:rsidP="0088776A">
            <w:pPr>
              <w:jc w:val="center"/>
              <w:rPr>
                <w:sz w:val="18"/>
                <w:szCs w:val="18"/>
              </w:rPr>
            </w:pPr>
            <w:r w:rsidRPr="005136F5">
              <w:rPr>
                <w:sz w:val="18"/>
                <w:szCs w:val="18"/>
              </w:rPr>
              <w:t>Hole Part High Nibble (LSB)</w:t>
            </w:r>
          </w:p>
        </w:tc>
      </w:tr>
    </w:tbl>
    <w:p w14:paraId="7F0CDA29" w14:textId="77777777" w:rsidR="00232D15" w:rsidRPr="00D7783F" w:rsidRDefault="00232D15" w:rsidP="00024B20">
      <w:pPr>
        <w:ind w:left="720"/>
      </w:pPr>
    </w:p>
    <w:p w14:paraId="2EEC9B73" w14:textId="4F553B7F" w:rsidR="00E57E58" w:rsidRDefault="00C16D4C" w:rsidP="00E57E58">
      <w:pPr>
        <w:pStyle w:val="Heading2"/>
      </w:pPr>
      <w:bookmarkStart w:id="10" w:name="_Toc37869643"/>
      <w:r>
        <w:lastRenderedPageBreak/>
        <w:t xml:space="preserve">O - </w:t>
      </w:r>
      <w:r w:rsidR="007E43D7">
        <w:t xml:space="preserve">Flow </w:t>
      </w:r>
      <w:r w:rsidR="00AE6B37">
        <w:t xml:space="preserve">Offset </w:t>
      </w:r>
      <w:r w:rsidR="007E43D7">
        <w:t>Calibration</w:t>
      </w:r>
      <w:bookmarkEnd w:id="10"/>
    </w:p>
    <w:p w14:paraId="46145B40" w14:textId="3EDCF8FC" w:rsidR="00E57E58" w:rsidRPr="002E3783" w:rsidRDefault="00E57E58" w:rsidP="00E57E58">
      <w:r>
        <w:t xml:space="preserve">The </w:t>
      </w:r>
      <w:r w:rsidR="007E43D7">
        <w:t>Flow</w:t>
      </w:r>
      <w:r w:rsidR="00AE6B37">
        <w:t xml:space="preserve"> Offset</w:t>
      </w:r>
      <w:r w:rsidR="007E43D7">
        <w:t xml:space="preserve"> </w:t>
      </w:r>
      <w:r>
        <w:t xml:space="preserve">Calibration command is used </w:t>
      </w:r>
      <w:r w:rsidR="00A6488B">
        <w:t xml:space="preserve">to calculate the difference between what the MAF sensor </w:t>
      </w:r>
      <w:r w:rsidR="00B91AD6">
        <w:t>“thinks” its flowing vs what the bench is actually flowing.</w:t>
      </w:r>
      <w:r w:rsidR="00B97DC4">
        <w:t xml:space="preserve">  This offset is used when calculating the final CFM displayed by the flow bench.</w:t>
      </w:r>
    </w:p>
    <w:p w14:paraId="15FD833D" w14:textId="77777777" w:rsidR="00E57E58" w:rsidRDefault="00E57E58" w:rsidP="00E57E58">
      <w:pPr>
        <w:spacing w:after="0"/>
        <w:ind w:left="720"/>
      </w:pPr>
      <w:r>
        <w:t>Request</w:t>
      </w:r>
    </w:p>
    <w:tbl>
      <w:tblPr>
        <w:tblStyle w:val="TableGrid"/>
        <w:tblW w:w="0" w:type="auto"/>
        <w:tblInd w:w="715" w:type="dxa"/>
        <w:tblLook w:val="04A0" w:firstRow="1" w:lastRow="0" w:firstColumn="1" w:lastColumn="0" w:noHBand="0" w:noVBand="1"/>
      </w:tblPr>
      <w:tblGrid>
        <w:gridCol w:w="1170"/>
        <w:gridCol w:w="4680"/>
        <w:gridCol w:w="1800"/>
      </w:tblGrid>
      <w:tr w:rsidR="00E57E58" w14:paraId="5F9677F9" w14:textId="77777777" w:rsidTr="0088776A">
        <w:tc>
          <w:tcPr>
            <w:tcW w:w="1170" w:type="dxa"/>
            <w:shd w:val="pct20" w:color="auto" w:fill="auto"/>
          </w:tcPr>
          <w:p w14:paraId="39A07E99" w14:textId="77777777" w:rsidR="00E57E58" w:rsidRPr="00616C2C" w:rsidRDefault="00E57E58" w:rsidP="0088776A">
            <w:pPr>
              <w:jc w:val="center"/>
              <w:rPr>
                <w:b/>
                <w:bCs/>
                <w:sz w:val="20"/>
                <w:szCs w:val="20"/>
              </w:rPr>
            </w:pPr>
            <w:r w:rsidRPr="00616C2C">
              <w:rPr>
                <w:b/>
                <w:bCs/>
                <w:sz w:val="20"/>
                <w:szCs w:val="20"/>
              </w:rPr>
              <w:t>Byte</w:t>
            </w:r>
          </w:p>
        </w:tc>
        <w:tc>
          <w:tcPr>
            <w:tcW w:w="4680" w:type="dxa"/>
            <w:shd w:val="pct20" w:color="auto" w:fill="auto"/>
          </w:tcPr>
          <w:p w14:paraId="5D257957" w14:textId="77777777" w:rsidR="00E57E58" w:rsidRPr="00616C2C" w:rsidRDefault="00E57E58" w:rsidP="0088776A">
            <w:pPr>
              <w:rPr>
                <w:b/>
                <w:bCs/>
                <w:sz w:val="20"/>
                <w:szCs w:val="20"/>
              </w:rPr>
            </w:pPr>
            <w:r w:rsidRPr="00616C2C">
              <w:rPr>
                <w:b/>
                <w:bCs/>
                <w:sz w:val="20"/>
                <w:szCs w:val="20"/>
              </w:rPr>
              <w:t>Description</w:t>
            </w:r>
          </w:p>
        </w:tc>
        <w:tc>
          <w:tcPr>
            <w:tcW w:w="1800" w:type="dxa"/>
            <w:shd w:val="pct20" w:color="auto" w:fill="auto"/>
          </w:tcPr>
          <w:p w14:paraId="01ACDC92" w14:textId="77777777" w:rsidR="00E57E58" w:rsidRPr="00616C2C" w:rsidRDefault="00E57E58" w:rsidP="0088776A">
            <w:pPr>
              <w:rPr>
                <w:b/>
                <w:bCs/>
                <w:sz w:val="20"/>
                <w:szCs w:val="20"/>
              </w:rPr>
            </w:pPr>
            <w:r w:rsidRPr="00616C2C">
              <w:rPr>
                <w:b/>
                <w:bCs/>
                <w:sz w:val="20"/>
                <w:szCs w:val="20"/>
              </w:rPr>
              <w:t>Data Type</w:t>
            </w:r>
          </w:p>
        </w:tc>
      </w:tr>
      <w:tr w:rsidR="00E57E58" w14:paraId="35396AD5" w14:textId="77777777" w:rsidTr="0088776A">
        <w:tc>
          <w:tcPr>
            <w:tcW w:w="1170" w:type="dxa"/>
          </w:tcPr>
          <w:p w14:paraId="2A85685F" w14:textId="77777777" w:rsidR="00E57E58" w:rsidRPr="005136F5" w:rsidRDefault="00E57E58" w:rsidP="0088776A">
            <w:pPr>
              <w:jc w:val="center"/>
              <w:rPr>
                <w:sz w:val="18"/>
                <w:szCs w:val="18"/>
              </w:rPr>
            </w:pPr>
            <w:r w:rsidRPr="005136F5">
              <w:rPr>
                <w:sz w:val="18"/>
                <w:szCs w:val="18"/>
              </w:rPr>
              <w:t>1</w:t>
            </w:r>
          </w:p>
        </w:tc>
        <w:tc>
          <w:tcPr>
            <w:tcW w:w="4680" w:type="dxa"/>
          </w:tcPr>
          <w:p w14:paraId="5B01D7FB" w14:textId="432809B4" w:rsidR="00E57E58" w:rsidRPr="005136F5" w:rsidRDefault="00E57E58" w:rsidP="0088776A">
            <w:pPr>
              <w:rPr>
                <w:sz w:val="18"/>
                <w:szCs w:val="18"/>
              </w:rPr>
            </w:pPr>
            <w:r w:rsidRPr="005136F5">
              <w:rPr>
                <w:sz w:val="18"/>
                <w:szCs w:val="18"/>
              </w:rPr>
              <w:t>Character ‘</w:t>
            </w:r>
            <w:r w:rsidR="002D1098" w:rsidRPr="005136F5">
              <w:rPr>
                <w:sz w:val="18"/>
                <w:szCs w:val="18"/>
              </w:rPr>
              <w:t>O</w:t>
            </w:r>
            <w:r w:rsidRPr="005136F5">
              <w:rPr>
                <w:sz w:val="18"/>
                <w:szCs w:val="18"/>
              </w:rPr>
              <w:t>’ – ASCII 0x4</w:t>
            </w:r>
            <w:r w:rsidR="00681F65" w:rsidRPr="005136F5">
              <w:rPr>
                <w:sz w:val="18"/>
                <w:szCs w:val="18"/>
              </w:rPr>
              <w:t>F</w:t>
            </w:r>
          </w:p>
        </w:tc>
        <w:tc>
          <w:tcPr>
            <w:tcW w:w="1800" w:type="dxa"/>
          </w:tcPr>
          <w:p w14:paraId="70C79F5B" w14:textId="77777777" w:rsidR="00E57E58" w:rsidRPr="005136F5" w:rsidRDefault="00E57E58" w:rsidP="0088776A">
            <w:pPr>
              <w:rPr>
                <w:sz w:val="18"/>
                <w:szCs w:val="18"/>
              </w:rPr>
            </w:pPr>
            <w:r w:rsidRPr="005136F5">
              <w:rPr>
                <w:sz w:val="18"/>
                <w:szCs w:val="18"/>
              </w:rPr>
              <w:t>Unsigned Byte</w:t>
            </w:r>
          </w:p>
        </w:tc>
      </w:tr>
    </w:tbl>
    <w:p w14:paraId="76C4421F" w14:textId="77777777" w:rsidR="00E57E58" w:rsidRDefault="00E57E58" w:rsidP="00E57E58">
      <w:pPr>
        <w:spacing w:after="0"/>
        <w:ind w:left="720"/>
      </w:pPr>
    </w:p>
    <w:p w14:paraId="622989CF" w14:textId="77777777" w:rsidR="00E57E58" w:rsidRDefault="00E57E58" w:rsidP="00E57E58">
      <w:pPr>
        <w:spacing w:after="0"/>
        <w:ind w:left="720"/>
      </w:pPr>
      <w:r>
        <w:t>Response</w:t>
      </w:r>
    </w:p>
    <w:tbl>
      <w:tblPr>
        <w:tblStyle w:val="TableGrid"/>
        <w:tblW w:w="0" w:type="auto"/>
        <w:tblInd w:w="715" w:type="dxa"/>
        <w:tblLook w:val="04A0" w:firstRow="1" w:lastRow="0" w:firstColumn="1" w:lastColumn="0" w:noHBand="0" w:noVBand="1"/>
      </w:tblPr>
      <w:tblGrid>
        <w:gridCol w:w="1170"/>
        <w:gridCol w:w="4680"/>
        <w:gridCol w:w="1800"/>
      </w:tblGrid>
      <w:tr w:rsidR="00E57E58" w14:paraId="60E39E6E" w14:textId="77777777" w:rsidTr="0088776A">
        <w:tc>
          <w:tcPr>
            <w:tcW w:w="1170" w:type="dxa"/>
            <w:shd w:val="pct20" w:color="auto" w:fill="auto"/>
          </w:tcPr>
          <w:p w14:paraId="6E98AF6D" w14:textId="77777777" w:rsidR="00E57E58" w:rsidRPr="00616C2C" w:rsidRDefault="00E57E58" w:rsidP="0088776A">
            <w:pPr>
              <w:jc w:val="center"/>
              <w:rPr>
                <w:b/>
                <w:bCs/>
                <w:sz w:val="20"/>
                <w:szCs w:val="20"/>
              </w:rPr>
            </w:pPr>
            <w:r w:rsidRPr="00616C2C">
              <w:rPr>
                <w:b/>
                <w:bCs/>
                <w:sz w:val="20"/>
                <w:szCs w:val="20"/>
              </w:rPr>
              <w:t>Byte</w:t>
            </w:r>
          </w:p>
        </w:tc>
        <w:tc>
          <w:tcPr>
            <w:tcW w:w="4680" w:type="dxa"/>
            <w:shd w:val="pct20" w:color="auto" w:fill="auto"/>
          </w:tcPr>
          <w:p w14:paraId="728ED1A5" w14:textId="77777777" w:rsidR="00E57E58" w:rsidRPr="00616C2C" w:rsidRDefault="00E57E58" w:rsidP="0088776A">
            <w:pPr>
              <w:rPr>
                <w:b/>
                <w:bCs/>
                <w:sz w:val="20"/>
                <w:szCs w:val="20"/>
              </w:rPr>
            </w:pPr>
            <w:r w:rsidRPr="00616C2C">
              <w:rPr>
                <w:b/>
                <w:bCs/>
                <w:sz w:val="20"/>
                <w:szCs w:val="20"/>
              </w:rPr>
              <w:t>Description</w:t>
            </w:r>
          </w:p>
        </w:tc>
        <w:tc>
          <w:tcPr>
            <w:tcW w:w="1800" w:type="dxa"/>
            <w:shd w:val="pct20" w:color="auto" w:fill="auto"/>
          </w:tcPr>
          <w:p w14:paraId="6C0D9A41" w14:textId="77777777" w:rsidR="00E57E58" w:rsidRPr="00616C2C" w:rsidRDefault="00E57E58" w:rsidP="0088776A">
            <w:pPr>
              <w:rPr>
                <w:b/>
                <w:bCs/>
                <w:sz w:val="20"/>
                <w:szCs w:val="20"/>
              </w:rPr>
            </w:pPr>
            <w:r w:rsidRPr="00616C2C">
              <w:rPr>
                <w:b/>
                <w:bCs/>
                <w:sz w:val="20"/>
                <w:szCs w:val="20"/>
              </w:rPr>
              <w:t>Data Type</w:t>
            </w:r>
          </w:p>
        </w:tc>
      </w:tr>
      <w:tr w:rsidR="00E57E58" w14:paraId="521D11EC" w14:textId="77777777" w:rsidTr="0088776A">
        <w:tc>
          <w:tcPr>
            <w:tcW w:w="1170" w:type="dxa"/>
          </w:tcPr>
          <w:p w14:paraId="1741D4AE" w14:textId="77777777" w:rsidR="00E57E58" w:rsidRPr="005136F5" w:rsidRDefault="00E57E58" w:rsidP="0088776A">
            <w:pPr>
              <w:jc w:val="center"/>
              <w:rPr>
                <w:sz w:val="18"/>
                <w:szCs w:val="18"/>
              </w:rPr>
            </w:pPr>
            <w:r w:rsidRPr="005136F5">
              <w:rPr>
                <w:sz w:val="18"/>
                <w:szCs w:val="18"/>
              </w:rPr>
              <w:t>1</w:t>
            </w:r>
          </w:p>
        </w:tc>
        <w:tc>
          <w:tcPr>
            <w:tcW w:w="4680" w:type="dxa"/>
          </w:tcPr>
          <w:p w14:paraId="5388CE35" w14:textId="6382EF21" w:rsidR="00E57E58" w:rsidRPr="005136F5" w:rsidRDefault="00E57E58" w:rsidP="0088776A">
            <w:pPr>
              <w:rPr>
                <w:sz w:val="18"/>
                <w:szCs w:val="18"/>
              </w:rPr>
            </w:pPr>
            <w:r w:rsidRPr="005136F5">
              <w:rPr>
                <w:sz w:val="18"/>
                <w:szCs w:val="18"/>
              </w:rPr>
              <w:t>Character ‘</w:t>
            </w:r>
            <w:r w:rsidR="002D1098" w:rsidRPr="005136F5">
              <w:rPr>
                <w:sz w:val="18"/>
                <w:szCs w:val="18"/>
              </w:rPr>
              <w:t>O</w:t>
            </w:r>
            <w:r w:rsidRPr="005136F5">
              <w:rPr>
                <w:sz w:val="18"/>
                <w:szCs w:val="18"/>
              </w:rPr>
              <w:t>’ – ASCII 0x4</w:t>
            </w:r>
            <w:r w:rsidR="00681F65" w:rsidRPr="005136F5">
              <w:rPr>
                <w:sz w:val="18"/>
                <w:szCs w:val="18"/>
              </w:rPr>
              <w:t>F</w:t>
            </w:r>
          </w:p>
        </w:tc>
        <w:tc>
          <w:tcPr>
            <w:tcW w:w="1800" w:type="dxa"/>
          </w:tcPr>
          <w:p w14:paraId="425BAD88" w14:textId="77777777" w:rsidR="00E57E58" w:rsidRPr="005136F5" w:rsidRDefault="00E57E58" w:rsidP="0088776A">
            <w:pPr>
              <w:rPr>
                <w:sz w:val="18"/>
                <w:szCs w:val="18"/>
              </w:rPr>
            </w:pPr>
            <w:r w:rsidRPr="005136F5">
              <w:rPr>
                <w:sz w:val="18"/>
                <w:szCs w:val="18"/>
              </w:rPr>
              <w:t>Unsigned Byte</w:t>
            </w:r>
          </w:p>
        </w:tc>
      </w:tr>
      <w:tr w:rsidR="00E57E58" w14:paraId="1F1D1AB2" w14:textId="77777777" w:rsidTr="0088776A">
        <w:tc>
          <w:tcPr>
            <w:tcW w:w="1170" w:type="dxa"/>
          </w:tcPr>
          <w:p w14:paraId="40456A91" w14:textId="77777777" w:rsidR="00E57E58" w:rsidRPr="005136F5" w:rsidRDefault="00E57E58" w:rsidP="0088776A">
            <w:pPr>
              <w:jc w:val="center"/>
              <w:rPr>
                <w:sz w:val="18"/>
                <w:szCs w:val="18"/>
              </w:rPr>
            </w:pPr>
            <w:r w:rsidRPr="005136F5">
              <w:rPr>
                <w:sz w:val="18"/>
                <w:szCs w:val="18"/>
              </w:rPr>
              <w:t>2</w:t>
            </w:r>
          </w:p>
        </w:tc>
        <w:tc>
          <w:tcPr>
            <w:tcW w:w="4680" w:type="dxa"/>
          </w:tcPr>
          <w:p w14:paraId="421622BA" w14:textId="76B3894E" w:rsidR="00E57E58" w:rsidRPr="005136F5" w:rsidRDefault="00681F65" w:rsidP="0088776A">
            <w:pPr>
              <w:rPr>
                <w:sz w:val="18"/>
                <w:szCs w:val="18"/>
              </w:rPr>
            </w:pPr>
            <w:r w:rsidRPr="005136F5">
              <w:rPr>
                <w:sz w:val="18"/>
                <w:szCs w:val="18"/>
              </w:rPr>
              <w:t>Offset</w:t>
            </w:r>
            <w:r w:rsidR="00E57E58" w:rsidRPr="005136F5">
              <w:rPr>
                <w:sz w:val="18"/>
                <w:szCs w:val="18"/>
              </w:rPr>
              <w:t xml:space="preserve"> – </w:t>
            </w:r>
            <w:r w:rsidR="00431E07" w:rsidRPr="005136F5">
              <w:rPr>
                <w:sz w:val="18"/>
                <w:szCs w:val="18"/>
              </w:rPr>
              <w:t>Decimal Part</w:t>
            </w:r>
          </w:p>
        </w:tc>
        <w:tc>
          <w:tcPr>
            <w:tcW w:w="1800" w:type="dxa"/>
          </w:tcPr>
          <w:p w14:paraId="663F228B" w14:textId="77777777" w:rsidR="00E57E58" w:rsidRPr="005136F5" w:rsidRDefault="00E57E58" w:rsidP="0088776A">
            <w:pPr>
              <w:rPr>
                <w:sz w:val="18"/>
                <w:szCs w:val="18"/>
              </w:rPr>
            </w:pPr>
            <w:r w:rsidRPr="005136F5">
              <w:rPr>
                <w:sz w:val="18"/>
                <w:szCs w:val="18"/>
              </w:rPr>
              <w:t>Unsigned Byte</w:t>
            </w:r>
          </w:p>
        </w:tc>
      </w:tr>
      <w:tr w:rsidR="00E57E58" w14:paraId="5310D450" w14:textId="77777777" w:rsidTr="0088776A">
        <w:tc>
          <w:tcPr>
            <w:tcW w:w="1170" w:type="dxa"/>
          </w:tcPr>
          <w:p w14:paraId="3A95DD3B" w14:textId="77777777" w:rsidR="00E57E58" w:rsidRPr="005136F5" w:rsidRDefault="00E57E58" w:rsidP="0088776A">
            <w:pPr>
              <w:jc w:val="center"/>
              <w:rPr>
                <w:sz w:val="18"/>
                <w:szCs w:val="18"/>
              </w:rPr>
            </w:pPr>
            <w:r w:rsidRPr="005136F5">
              <w:rPr>
                <w:sz w:val="18"/>
                <w:szCs w:val="18"/>
              </w:rPr>
              <w:t>3</w:t>
            </w:r>
          </w:p>
        </w:tc>
        <w:tc>
          <w:tcPr>
            <w:tcW w:w="4680" w:type="dxa"/>
          </w:tcPr>
          <w:p w14:paraId="2254ED9D" w14:textId="554B0F56" w:rsidR="00E57E58" w:rsidRPr="005136F5" w:rsidRDefault="00431E07" w:rsidP="0088776A">
            <w:pPr>
              <w:rPr>
                <w:sz w:val="18"/>
                <w:szCs w:val="18"/>
              </w:rPr>
            </w:pPr>
            <w:r w:rsidRPr="005136F5">
              <w:rPr>
                <w:sz w:val="18"/>
                <w:szCs w:val="18"/>
              </w:rPr>
              <w:t>Offset</w:t>
            </w:r>
            <w:r w:rsidR="00E57E58" w:rsidRPr="005136F5">
              <w:rPr>
                <w:sz w:val="18"/>
                <w:szCs w:val="18"/>
              </w:rPr>
              <w:t xml:space="preserve"> – </w:t>
            </w:r>
            <w:r w:rsidR="004747ED" w:rsidRPr="005136F5">
              <w:rPr>
                <w:sz w:val="18"/>
                <w:szCs w:val="18"/>
              </w:rPr>
              <w:t>Fractional Part</w:t>
            </w:r>
          </w:p>
        </w:tc>
        <w:tc>
          <w:tcPr>
            <w:tcW w:w="1800" w:type="dxa"/>
          </w:tcPr>
          <w:p w14:paraId="2F2C56F5" w14:textId="77777777" w:rsidR="00E57E58" w:rsidRPr="005136F5" w:rsidRDefault="00E57E58" w:rsidP="0088776A">
            <w:pPr>
              <w:rPr>
                <w:sz w:val="18"/>
                <w:szCs w:val="18"/>
              </w:rPr>
            </w:pPr>
            <w:r w:rsidRPr="005136F5">
              <w:rPr>
                <w:sz w:val="18"/>
                <w:szCs w:val="18"/>
              </w:rPr>
              <w:t>Unsigned Byte</w:t>
            </w:r>
          </w:p>
        </w:tc>
      </w:tr>
      <w:tr w:rsidR="00E57E58" w14:paraId="1F237F0E" w14:textId="77777777" w:rsidTr="0088776A">
        <w:tc>
          <w:tcPr>
            <w:tcW w:w="1170" w:type="dxa"/>
          </w:tcPr>
          <w:p w14:paraId="47ADDCB3" w14:textId="77777777" w:rsidR="00E57E58" w:rsidRPr="005136F5" w:rsidRDefault="00E57E58" w:rsidP="0088776A">
            <w:pPr>
              <w:jc w:val="center"/>
              <w:rPr>
                <w:sz w:val="18"/>
                <w:szCs w:val="18"/>
              </w:rPr>
            </w:pPr>
            <w:r w:rsidRPr="005136F5">
              <w:rPr>
                <w:sz w:val="18"/>
                <w:szCs w:val="18"/>
              </w:rPr>
              <w:t>4</w:t>
            </w:r>
          </w:p>
        </w:tc>
        <w:tc>
          <w:tcPr>
            <w:tcW w:w="4680" w:type="dxa"/>
          </w:tcPr>
          <w:p w14:paraId="73F89E7C" w14:textId="77777777" w:rsidR="00E57E58" w:rsidRPr="005136F5" w:rsidRDefault="00E57E58" w:rsidP="0088776A">
            <w:pPr>
              <w:rPr>
                <w:sz w:val="18"/>
                <w:szCs w:val="18"/>
              </w:rPr>
            </w:pPr>
            <w:r w:rsidRPr="005136F5">
              <w:rPr>
                <w:sz w:val="18"/>
                <w:szCs w:val="18"/>
              </w:rPr>
              <w:t>Checksum</w:t>
            </w:r>
          </w:p>
        </w:tc>
        <w:tc>
          <w:tcPr>
            <w:tcW w:w="1800" w:type="dxa"/>
          </w:tcPr>
          <w:p w14:paraId="23E4E49F" w14:textId="77777777" w:rsidR="00E57E58" w:rsidRPr="005136F5" w:rsidRDefault="00E57E58" w:rsidP="0088776A">
            <w:pPr>
              <w:rPr>
                <w:sz w:val="18"/>
                <w:szCs w:val="18"/>
              </w:rPr>
            </w:pPr>
            <w:r w:rsidRPr="005136F5">
              <w:rPr>
                <w:sz w:val="18"/>
                <w:szCs w:val="18"/>
              </w:rPr>
              <w:t>Unsigned Byte</w:t>
            </w:r>
          </w:p>
        </w:tc>
      </w:tr>
    </w:tbl>
    <w:p w14:paraId="2FCE0704" w14:textId="77777777" w:rsidR="00E57E58" w:rsidRDefault="00E57E58" w:rsidP="00E57E58">
      <w:pPr>
        <w:ind w:left="720"/>
      </w:pPr>
    </w:p>
    <w:p w14:paraId="62867DCE" w14:textId="673E733F" w:rsidR="004B44AB" w:rsidRDefault="00C16D4C" w:rsidP="00D7783F">
      <w:pPr>
        <w:pStyle w:val="Heading2"/>
      </w:pPr>
      <w:bookmarkStart w:id="11" w:name="_Toc37869644"/>
      <w:r>
        <w:t xml:space="preserve">F - </w:t>
      </w:r>
      <w:r w:rsidR="00D7783F">
        <w:t xml:space="preserve">Get </w:t>
      </w:r>
      <w:r w:rsidR="00FB7252">
        <w:t>Measured Flow</w:t>
      </w:r>
      <w:bookmarkEnd w:id="11"/>
    </w:p>
    <w:p w14:paraId="2524E031" w14:textId="4FF0784E" w:rsidR="00D7783F" w:rsidRDefault="00D7783F" w:rsidP="00D7783F">
      <w:r>
        <w:t xml:space="preserve">The </w:t>
      </w:r>
      <w:r w:rsidR="00E546CD">
        <w:t>G</w:t>
      </w:r>
      <w:r>
        <w:t xml:space="preserve">et </w:t>
      </w:r>
      <w:r w:rsidR="00E546CD">
        <w:t>M</w:t>
      </w:r>
      <w:r w:rsidR="00FB7252">
        <w:t>easured</w:t>
      </w:r>
      <w:r>
        <w:t xml:space="preserve"> </w:t>
      </w:r>
      <w:r w:rsidR="00E546CD">
        <w:t xml:space="preserve">Flow </w:t>
      </w:r>
      <w:r>
        <w:t xml:space="preserve">command is used to get the </w:t>
      </w:r>
      <w:r w:rsidR="00024A51">
        <w:t>calculated flow, in CFM from the controller</w:t>
      </w:r>
      <w:r>
        <w:t>.</w:t>
      </w:r>
    </w:p>
    <w:p w14:paraId="32DAF7DE" w14:textId="77777777" w:rsidR="00D7783F" w:rsidRDefault="00D7783F" w:rsidP="00D7783F">
      <w:pPr>
        <w:spacing w:after="0"/>
        <w:ind w:left="720"/>
      </w:pPr>
      <w:r>
        <w:t>Request</w:t>
      </w:r>
    </w:p>
    <w:tbl>
      <w:tblPr>
        <w:tblStyle w:val="TableGrid"/>
        <w:tblW w:w="0" w:type="auto"/>
        <w:tblInd w:w="715" w:type="dxa"/>
        <w:tblLook w:val="04A0" w:firstRow="1" w:lastRow="0" w:firstColumn="1" w:lastColumn="0" w:noHBand="0" w:noVBand="1"/>
      </w:tblPr>
      <w:tblGrid>
        <w:gridCol w:w="1170"/>
        <w:gridCol w:w="4680"/>
        <w:gridCol w:w="1800"/>
      </w:tblGrid>
      <w:tr w:rsidR="00D7783F" w14:paraId="42ED51F9" w14:textId="77777777" w:rsidTr="00627B9C">
        <w:tc>
          <w:tcPr>
            <w:tcW w:w="1170" w:type="dxa"/>
            <w:shd w:val="pct20" w:color="auto" w:fill="auto"/>
          </w:tcPr>
          <w:p w14:paraId="1563C75C" w14:textId="77777777" w:rsidR="00D7783F" w:rsidRPr="00616C2C" w:rsidRDefault="00D7783F" w:rsidP="00D04A62">
            <w:pPr>
              <w:jc w:val="center"/>
              <w:rPr>
                <w:b/>
                <w:bCs/>
                <w:sz w:val="20"/>
                <w:szCs w:val="20"/>
              </w:rPr>
            </w:pPr>
            <w:r w:rsidRPr="00616C2C">
              <w:rPr>
                <w:b/>
                <w:bCs/>
                <w:sz w:val="20"/>
                <w:szCs w:val="20"/>
              </w:rPr>
              <w:t>Byte</w:t>
            </w:r>
          </w:p>
        </w:tc>
        <w:tc>
          <w:tcPr>
            <w:tcW w:w="4680" w:type="dxa"/>
            <w:shd w:val="pct20" w:color="auto" w:fill="auto"/>
          </w:tcPr>
          <w:p w14:paraId="2FE3C161" w14:textId="77777777" w:rsidR="00D7783F" w:rsidRPr="00616C2C" w:rsidRDefault="00D7783F" w:rsidP="00627B9C">
            <w:pPr>
              <w:rPr>
                <w:b/>
                <w:bCs/>
                <w:sz w:val="20"/>
                <w:szCs w:val="20"/>
              </w:rPr>
            </w:pPr>
            <w:r w:rsidRPr="00616C2C">
              <w:rPr>
                <w:b/>
                <w:bCs/>
                <w:sz w:val="20"/>
                <w:szCs w:val="20"/>
              </w:rPr>
              <w:t>Description</w:t>
            </w:r>
          </w:p>
        </w:tc>
        <w:tc>
          <w:tcPr>
            <w:tcW w:w="1800" w:type="dxa"/>
            <w:shd w:val="pct20" w:color="auto" w:fill="auto"/>
          </w:tcPr>
          <w:p w14:paraId="4F7E7F7A" w14:textId="77777777" w:rsidR="00D7783F" w:rsidRPr="00616C2C" w:rsidRDefault="00D7783F" w:rsidP="00627B9C">
            <w:pPr>
              <w:rPr>
                <w:b/>
                <w:bCs/>
                <w:sz w:val="20"/>
                <w:szCs w:val="20"/>
              </w:rPr>
            </w:pPr>
            <w:r w:rsidRPr="00616C2C">
              <w:rPr>
                <w:b/>
                <w:bCs/>
                <w:sz w:val="20"/>
                <w:szCs w:val="20"/>
              </w:rPr>
              <w:t>Data Type</w:t>
            </w:r>
          </w:p>
        </w:tc>
      </w:tr>
      <w:tr w:rsidR="00D7783F" w14:paraId="39ED2045" w14:textId="77777777" w:rsidTr="00627B9C">
        <w:tc>
          <w:tcPr>
            <w:tcW w:w="1170" w:type="dxa"/>
          </w:tcPr>
          <w:p w14:paraId="256E9174" w14:textId="77777777" w:rsidR="00D7783F" w:rsidRPr="005136F5" w:rsidRDefault="00D7783F" w:rsidP="00D04A62">
            <w:pPr>
              <w:jc w:val="center"/>
              <w:rPr>
                <w:sz w:val="18"/>
                <w:szCs w:val="18"/>
              </w:rPr>
            </w:pPr>
            <w:r w:rsidRPr="005136F5">
              <w:rPr>
                <w:sz w:val="18"/>
                <w:szCs w:val="18"/>
              </w:rPr>
              <w:t>1</w:t>
            </w:r>
          </w:p>
        </w:tc>
        <w:tc>
          <w:tcPr>
            <w:tcW w:w="4680" w:type="dxa"/>
          </w:tcPr>
          <w:p w14:paraId="1DCEDA5F" w14:textId="74F8815E" w:rsidR="00D7783F" w:rsidRPr="005136F5" w:rsidRDefault="00D7783F" w:rsidP="00627B9C">
            <w:pPr>
              <w:rPr>
                <w:sz w:val="18"/>
                <w:szCs w:val="18"/>
              </w:rPr>
            </w:pPr>
            <w:r w:rsidRPr="005136F5">
              <w:rPr>
                <w:sz w:val="18"/>
                <w:szCs w:val="18"/>
              </w:rPr>
              <w:t>Character ‘</w:t>
            </w:r>
            <w:r w:rsidR="00DD548E" w:rsidRPr="005136F5">
              <w:rPr>
                <w:sz w:val="18"/>
                <w:szCs w:val="18"/>
              </w:rPr>
              <w:t>F</w:t>
            </w:r>
            <w:r w:rsidRPr="005136F5">
              <w:rPr>
                <w:sz w:val="18"/>
                <w:szCs w:val="18"/>
              </w:rPr>
              <w:t xml:space="preserve">’ </w:t>
            </w:r>
            <w:r w:rsidR="00E26575" w:rsidRPr="005136F5">
              <w:rPr>
                <w:sz w:val="18"/>
                <w:szCs w:val="18"/>
              </w:rPr>
              <w:t>–</w:t>
            </w:r>
            <w:r w:rsidRPr="005136F5">
              <w:rPr>
                <w:sz w:val="18"/>
                <w:szCs w:val="18"/>
              </w:rPr>
              <w:t xml:space="preserve"> ASCII 0x</w:t>
            </w:r>
            <w:r w:rsidR="00952B38" w:rsidRPr="005136F5">
              <w:rPr>
                <w:sz w:val="18"/>
                <w:szCs w:val="18"/>
              </w:rPr>
              <w:t>46</w:t>
            </w:r>
          </w:p>
        </w:tc>
        <w:tc>
          <w:tcPr>
            <w:tcW w:w="1800" w:type="dxa"/>
          </w:tcPr>
          <w:p w14:paraId="239C3013" w14:textId="77777777" w:rsidR="00D7783F" w:rsidRPr="005136F5" w:rsidRDefault="00D7783F" w:rsidP="00627B9C">
            <w:pPr>
              <w:rPr>
                <w:sz w:val="18"/>
                <w:szCs w:val="18"/>
              </w:rPr>
            </w:pPr>
            <w:r w:rsidRPr="005136F5">
              <w:rPr>
                <w:sz w:val="18"/>
                <w:szCs w:val="18"/>
              </w:rPr>
              <w:t>Unsigned Byte</w:t>
            </w:r>
          </w:p>
        </w:tc>
      </w:tr>
    </w:tbl>
    <w:p w14:paraId="58FBC8F6" w14:textId="77777777" w:rsidR="00D7783F" w:rsidRDefault="00D7783F" w:rsidP="00C81372">
      <w:pPr>
        <w:spacing w:after="0"/>
        <w:ind w:left="720"/>
      </w:pPr>
    </w:p>
    <w:p w14:paraId="4E5973A9" w14:textId="77777777" w:rsidR="00D7783F" w:rsidRDefault="00D7783F" w:rsidP="00D7783F">
      <w:pPr>
        <w:spacing w:after="0"/>
        <w:ind w:left="720"/>
      </w:pPr>
      <w:r>
        <w:t>Response</w:t>
      </w:r>
    </w:p>
    <w:tbl>
      <w:tblPr>
        <w:tblStyle w:val="TableGrid"/>
        <w:tblW w:w="0" w:type="auto"/>
        <w:tblInd w:w="715" w:type="dxa"/>
        <w:tblLook w:val="04A0" w:firstRow="1" w:lastRow="0" w:firstColumn="1" w:lastColumn="0" w:noHBand="0" w:noVBand="1"/>
      </w:tblPr>
      <w:tblGrid>
        <w:gridCol w:w="1170"/>
        <w:gridCol w:w="4680"/>
        <w:gridCol w:w="1800"/>
      </w:tblGrid>
      <w:tr w:rsidR="00D7783F" w14:paraId="173F07C8" w14:textId="77777777" w:rsidTr="00627B9C">
        <w:tc>
          <w:tcPr>
            <w:tcW w:w="1170" w:type="dxa"/>
            <w:shd w:val="pct20" w:color="auto" w:fill="auto"/>
          </w:tcPr>
          <w:p w14:paraId="58B7029E" w14:textId="77777777" w:rsidR="00D7783F" w:rsidRPr="00616C2C" w:rsidRDefault="00D7783F" w:rsidP="00D04A62">
            <w:pPr>
              <w:jc w:val="center"/>
              <w:rPr>
                <w:b/>
                <w:bCs/>
                <w:sz w:val="20"/>
                <w:szCs w:val="20"/>
              </w:rPr>
            </w:pPr>
            <w:r w:rsidRPr="00616C2C">
              <w:rPr>
                <w:b/>
                <w:bCs/>
                <w:sz w:val="20"/>
                <w:szCs w:val="20"/>
              </w:rPr>
              <w:t>Byte</w:t>
            </w:r>
          </w:p>
        </w:tc>
        <w:tc>
          <w:tcPr>
            <w:tcW w:w="4680" w:type="dxa"/>
            <w:shd w:val="pct20" w:color="auto" w:fill="auto"/>
          </w:tcPr>
          <w:p w14:paraId="7FEC5AA2" w14:textId="77777777" w:rsidR="00D7783F" w:rsidRPr="00616C2C" w:rsidRDefault="00D7783F" w:rsidP="00627B9C">
            <w:pPr>
              <w:rPr>
                <w:b/>
                <w:bCs/>
                <w:sz w:val="20"/>
                <w:szCs w:val="20"/>
              </w:rPr>
            </w:pPr>
            <w:r w:rsidRPr="00616C2C">
              <w:rPr>
                <w:b/>
                <w:bCs/>
                <w:sz w:val="20"/>
                <w:szCs w:val="20"/>
              </w:rPr>
              <w:t>Description</w:t>
            </w:r>
          </w:p>
        </w:tc>
        <w:tc>
          <w:tcPr>
            <w:tcW w:w="1800" w:type="dxa"/>
            <w:shd w:val="pct20" w:color="auto" w:fill="auto"/>
          </w:tcPr>
          <w:p w14:paraId="295E06FE" w14:textId="77777777" w:rsidR="00D7783F" w:rsidRPr="00616C2C" w:rsidRDefault="00D7783F" w:rsidP="00627B9C">
            <w:pPr>
              <w:rPr>
                <w:b/>
                <w:bCs/>
                <w:sz w:val="20"/>
                <w:szCs w:val="20"/>
              </w:rPr>
            </w:pPr>
            <w:r w:rsidRPr="00616C2C">
              <w:rPr>
                <w:b/>
                <w:bCs/>
                <w:sz w:val="20"/>
                <w:szCs w:val="20"/>
              </w:rPr>
              <w:t>Data Type</w:t>
            </w:r>
          </w:p>
        </w:tc>
      </w:tr>
      <w:tr w:rsidR="00D7783F" w14:paraId="22B342EF" w14:textId="77777777" w:rsidTr="00627B9C">
        <w:tc>
          <w:tcPr>
            <w:tcW w:w="1170" w:type="dxa"/>
          </w:tcPr>
          <w:p w14:paraId="681A3E66" w14:textId="77777777" w:rsidR="00D7783F" w:rsidRPr="005136F5" w:rsidRDefault="00D7783F" w:rsidP="00D04A62">
            <w:pPr>
              <w:jc w:val="center"/>
              <w:rPr>
                <w:sz w:val="18"/>
                <w:szCs w:val="18"/>
              </w:rPr>
            </w:pPr>
            <w:r w:rsidRPr="005136F5">
              <w:rPr>
                <w:sz w:val="18"/>
                <w:szCs w:val="18"/>
              </w:rPr>
              <w:t>1</w:t>
            </w:r>
          </w:p>
        </w:tc>
        <w:tc>
          <w:tcPr>
            <w:tcW w:w="4680" w:type="dxa"/>
          </w:tcPr>
          <w:p w14:paraId="51D8B87A" w14:textId="1A62F08D" w:rsidR="00D7783F" w:rsidRPr="005136F5" w:rsidRDefault="00C81372" w:rsidP="00627B9C">
            <w:pPr>
              <w:rPr>
                <w:sz w:val="18"/>
                <w:szCs w:val="18"/>
              </w:rPr>
            </w:pPr>
            <w:r w:rsidRPr="005136F5">
              <w:rPr>
                <w:sz w:val="18"/>
                <w:szCs w:val="18"/>
              </w:rPr>
              <w:t>Character ‘</w:t>
            </w:r>
            <w:r w:rsidR="00DD548E" w:rsidRPr="005136F5">
              <w:rPr>
                <w:sz w:val="18"/>
                <w:szCs w:val="18"/>
              </w:rPr>
              <w:t>F</w:t>
            </w:r>
            <w:r w:rsidRPr="005136F5">
              <w:rPr>
                <w:sz w:val="18"/>
                <w:szCs w:val="18"/>
              </w:rPr>
              <w:t xml:space="preserve">’ </w:t>
            </w:r>
            <w:r w:rsidR="00E26575" w:rsidRPr="005136F5">
              <w:rPr>
                <w:sz w:val="18"/>
                <w:szCs w:val="18"/>
              </w:rPr>
              <w:t>–</w:t>
            </w:r>
            <w:r w:rsidRPr="005136F5">
              <w:rPr>
                <w:sz w:val="18"/>
                <w:szCs w:val="18"/>
              </w:rPr>
              <w:t xml:space="preserve"> ASCII 0x</w:t>
            </w:r>
            <w:r w:rsidR="00952B38" w:rsidRPr="005136F5">
              <w:rPr>
                <w:sz w:val="18"/>
                <w:szCs w:val="18"/>
              </w:rPr>
              <w:t>46</w:t>
            </w:r>
          </w:p>
        </w:tc>
        <w:tc>
          <w:tcPr>
            <w:tcW w:w="1800" w:type="dxa"/>
          </w:tcPr>
          <w:p w14:paraId="022A0FF8" w14:textId="77777777" w:rsidR="00D7783F" w:rsidRPr="005136F5" w:rsidRDefault="00D7783F" w:rsidP="00627B9C">
            <w:pPr>
              <w:rPr>
                <w:sz w:val="18"/>
                <w:szCs w:val="18"/>
              </w:rPr>
            </w:pPr>
            <w:r w:rsidRPr="005136F5">
              <w:rPr>
                <w:sz w:val="18"/>
                <w:szCs w:val="18"/>
              </w:rPr>
              <w:t>Unsigned Byte</w:t>
            </w:r>
          </w:p>
        </w:tc>
      </w:tr>
      <w:tr w:rsidR="007F63D1" w14:paraId="086E3694" w14:textId="77777777" w:rsidTr="00627B9C">
        <w:tc>
          <w:tcPr>
            <w:tcW w:w="1170" w:type="dxa"/>
          </w:tcPr>
          <w:p w14:paraId="163408B7" w14:textId="0D98BB10" w:rsidR="007F63D1" w:rsidRPr="005136F5" w:rsidRDefault="00DA5961" w:rsidP="00D04A62">
            <w:pPr>
              <w:jc w:val="center"/>
              <w:rPr>
                <w:sz w:val="18"/>
                <w:szCs w:val="18"/>
              </w:rPr>
            </w:pPr>
            <w:r w:rsidRPr="005136F5">
              <w:rPr>
                <w:sz w:val="18"/>
                <w:szCs w:val="18"/>
              </w:rPr>
              <w:t>2</w:t>
            </w:r>
          </w:p>
        </w:tc>
        <w:tc>
          <w:tcPr>
            <w:tcW w:w="4680" w:type="dxa"/>
          </w:tcPr>
          <w:p w14:paraId="653EFED0" w14:textId="7EAC508B" w:rsidR="00CE10C0" w:rsidRPr="005136F5" w:rsidRDefault="007F63D1" w:rsidP="00CC24DF">
            <w:pPr>
              <w:rPr>
                <w:sz w:val="18"/>
                <w:szCs w:val="18"/>
              </w:rPr>
            </w:pPr>
            <w:r w:rsidRPr="005136F5">
              <w:rPr>
                <w:sz w:val="18"/>
                <w:szCs w:val="18"/>
              </w:rPr>
              <w:t xml:space="preserve">Current Flow – </w:t>
            </w:r>
            <w:r w:rsidR="00CE10C0" w:rsidRPr="005136F5">
              <w:rPr>
                <w:sz w:val="18"/>
                <w:szCs w:val="18"/>
              </w:rPr>
              <w:t xml:space="preserve">High </w:t>
            </w:r>
            <w:r w:rsidR="005D6FF0" w:rsidRPr="005136F5">
              <w:rPr>
                <w:sz w:val="18"/>
                <w:szCs w:val="18"/>
              </w:rPr>
              <w:t>Nibble and Fractional Part</w:t>
            </w:r>
          </w:p>
        </w:tc>
        <w:tc>
          <w:tcPr>
            <w:tcW w:w="1800" w:type="dxa"/>
          </w:tcPr>
          <w:p w14:paraId="3CC26374" w14:textId="3032B9AD" w:rsidR="007F63D1" w:rsidRPr="005136F5" w:rsidRDefault="007F63D1" w:rsidP="007F63D1">
            <w:pPr>
              <w:rPr>
                <w:sz w:val="18"/>
                <w:szCs w:val="18"/>
              </w:rPr>
            </w:pPr>
            <w:r w:rsidRPr="005136F5">
              <w:rPr>
                <w:sz w:val="18"/>
                <w:szCs w:val="18"/>
              </w:rPr>
              <w:t>Unsigned Byte</w:t>
            </w:r>
          </w:p>
        </w:tc>
      </w:tr>
      <w:tr w:rsidR="007F63D1" w14:paraId="023069FD" w14:textId="77777777" w:rsidTr="00627B9C">
        <w:tc>
          <w:tcPr>
            <w:tcW w:w="1170" w:type="dxa"/>
          </w:tcPr>
          <w:p w14:paraId="77804CB3" w14:textId="1F66A606" w:rsidR="007F63D1" w:rsidRPr="005136F5" w:rsidRDefault="00DA5961" w:rsidP="00D04A62">
            <w:pPr>
              <w:jc w:val="center"/>
              <w:rPr>
                <w:sz w:val="18"/>
                <w:szCs w:val="18"/>
              </w:rPr>
            </w:pPr>
            <w:r w:rsidRPr="005136F5">
              <w:rPr>
                <w:sz w:val="18"/>
                <w:szCs w:val="18"/>
              </w:rPr>
              <w:t>3</w:t>
            </w:r>
          </w:p>
        </w:tc>
        <w:tc>
          <w:tcPr>
            <w:tcW w:w="4680" w:type="dxa"/>
          </w:tcPr>
          <w:p w14:paraId="100B67AA" w14:textId="7AC510A5" w:rsidR="007F63D1" w:rsidRPr="005136F5" w:rsidRDefault="007F63D1" w:rsidP="007F63D1">
            <w:pPr>
              <w:rPr>
                <w:sz w:val="18"/>
                <w:szCs w:val="18"/>
              </w:rPr>
            </w:pPr>
            <w:r w:rsidRPr="005136F5">
              <w:rPr>
                <w:sz w:val="18"/>
                <w:szCs w:val="18"/>
              </w:rPr>
              <w:t xml:space="preserve">Current Flow – </w:t>
            </w:r>
            <w:r w:rsidR="00CE10C0" w:rsidRPr="005136F5">
              <w:rPr>
                <w:sz w:val="18"/>
                <w:szCs w:val="18"/>
              </w:rPr>
              <w:t>Low Byte</w:t>
            </w:r>
          </w:p>
        </w:tc>
        <w:tc>
          <w:tcPr>
            <w:tcW w:w="1800" w:type="dxa"/>
          </w:tcPr>
          <w:p w14:paraId="2094A952" w14:textId="51A84EDB" w:rsidR="007F63D1" w:rsidRPr="005136F5" w:rsidRDefault="007F63D1" w:rsidP="007F63D1">
            <w:pPr>
              <w:rPr>
                <w:sz w:val="18"/>
                <w:szCs w:val="18"/>
              </w:rPr>
            </w:pPr>
            <w:r w:rsidRPr="005136F5">
              <w:rPr>
                <w:sz w:val="18"/>
                <w:szCs w:val="18"/>
              </w:rPr>
              <w:t>Unsigned Byte</w:t>
            </w:r>
          </w:p>
        </w:tc>
      </w:tr>
      <w:tr w:rsidR="007F63D1" w14:paraId="11ADF986" w14:textId="77777777" w:rsidTr="00627B9C">
        <w:tc>
          <w:tcPr>
            <w:tcW w:w="1170" w:type="dxa"/>
          </w:tcPr>
          <w:p w14:paraId="5F5F309D" w14:textId="5A85A318" w:rsidR="007F63D1" w:rsidRPr="005136F5" w:rsidRDefault="007F63D1" w:rsidP="00D04A62">
            <w:pPr>
              <w:jc w:val="center"/>
              <w:rPr>
                <w:sz w:val="18"/>
                <w:szCs w:val="18"/>
              </w:rPr>
            </w:pPr>
            <w:r w:rsidRPr="005136F5">
              <w:rPr>
                <w:sz w:val="18"/>
                <w:szCs w:val="18"/>
              </w:rPr>
              <w:t>4</w:t>
            </w:r>
          </w:p>
        </w:tc>
        <w:tc>
          <w:tcPr>
            <w:tcW w:w="4680" w:type="dxa"/>
          </w:tcPr>
          <w:p w14:paraId="61D8D9F0" w14:textId="77777777" w:rsidR="007F63D1" w:rsidRPr="005136F5" w:rsidRDefault="007F63D1" w:rsidP="007F63D1">
            <w:pPr>
              <w:rPr>
                <w:sz w:val="18"/>
                <w:szCs w:val="18"/>
              </w:rPr>
            </w:pPr>
            <w:r w:rsidRPr="005136F5">
              <w:rPr>
                <w:sz w:val="18"/>
                <w:szCs w:val="18"/>
              </w:rPr>
              <w:t>Checksum</w:t>
            </w:r>
          </w:p>
        </w:tc>
        <w:tc>
          <w:tcPr>
            <w:tcW w:w="1800" w:type="dxa"/>
          </w:tcPr>
          <w:p w14:paraId="572DC366" w14:textId="77777777" w:rsidR="007F63D1" w:rsidRPr="005136F5" w:rsidRDefault="007F63D1" w:rsidP="007F63D1">
            <w:pPr>
              <w:rPr>
                <w:sz w:val="18"/>
                <w:szCs w:val="18"/>
              </w:rPr>
            </w:pPr>
            <w:r w:rsidRPr="005136F5">
              <w:rPr>
                <w:sz w:val="18"/>
                <w:szCs w:val="18"/>
              </w:rPr>
              <w:t>Unsigned Byte</w:t>
            </w:r>
          </w:p>
        </w:tc>
      </w:tr>
    </w:tbl>
    <w:p w14:paraId="7961AA9B" w14:textId="2A88F0C5" w:rsidR="00D7783F" w:rsidRDefault="00D7783F" w:rsidP="007F63D1">
      <w:pPr>
        <w:ind w:left="720"/>
      </w:pPr>
    </w:p>
    <w:p w14:paraId="3FA0EAD1" w14:textId="35FB4AA8" w:rsidR="004D66EA" w:rsidRPr="00D7783F" w:rsidRDefault="004D66EA" w:rsidP="004D66EA">
      <w:pPr>
        <w:spacing w:after="0"/>
        <w:ind w:left="720"/>
      </w:pPr>
      <w:r>
        <w:t>The table below shows the bits contained in byte number 2 of the Get State Response.</w:t>
      </w:r>
    </w:p>
    <w:tbl>
      <w:tblPr>
        <w:tblStyle w:val="TableGrid"/>
        <w:tblW w:w="0" w:type="auto"/>
        <w:tblInd w:w="720" w:type="dxa"/>
        <w:tblLook w:val="04A0" w:firstRow="1" w:lastRow="0" w:firstColumn="1" w:lastColumn="0" w:noHBand="0" w:noVBand="1"/>
      </w:tblPr>
      <w:tblGrid>
        <w:gridCol w:w="955"/>
        <w:gridCol w:w="956"/>
        <w:gridCol w:w="955"/>
        <w:gridCol w:w="956"/>
        <w:gridCol w:w="956"/>
        <w:gridCol w:w="955"/>
        <w:gridCol w:w="956"/>
        <w:gridCol w:w="956"/>
      </w:tblGrid>
      <w:tr w:rsidR="00773D7A" w14:paraId="2CA1D590" w14:textId="77777777" w:rsidTr="005328A0">
        <w:tc>
          <w:tcPr>
            <w:tcW w:w="955" w:type="dxa"/>
            <w:shd w:val="pct20" w:color="auto" w:fill="auto"/>
          </w:tcPr>
          <w:p w14:paraId="5C8EDCFC" w14:textId="15D217A4" w:rsidR="00773D7A" w:rsidRPr="00616C2C" w:rsidRDefault="0061756C" w:rsidP="00D04A62">
            <w:pPr>
              <w:jc w:val="center"/>
              <w:rPr>
                <w:b/>
                <w:bCs/>
                <w:sz w:val="20"/>
                <w:szCs w:val="20"/>
              </w:rPr>
            </w:pPr>
            <w:r w:rsidRPr="00616C2C">
              <w:rPr>
                <w:b/>
                <w:bCs/>
                <w:sz w:val="20"/>
                <w:szCs w:val="20"/>
              </w:rPr>
              <w:t xml:space="preserve">(MSB) </w:t>
            </w:r>
            <w:r w:rsidR="00F86012" w:rsidRPr="00616C2C">
              <w:rPr>
                <w:b/>
                <w:bCs/>
                <w:sz w:val="20"/>
                <w:szCs w:val="20"/>
              </w:rPr>
              <w:t>0</w:t>
            </w:r>
          </w:p>
        </w:tc>
        <w:tc>
          <w:tcPr>
            <w:tcW w:w="956" w:type="dxa"/>
            <w:shd w:val="pct20" w:color="auto" w:fill="auto"/>
          </w:tcPr>
          <w:p w14:paraId="6FC09E97" w14:textId="41666E66" w:rsidR="00773D7A" w:rsidRPr="00616C2C" w:rsidRDefault="00F86012" w:rsidP="00D04A62">
            <w:pPr>
              <w:jc w:val="center"/>
              <w:rPr>
                <w:b/>
                <w:bCs/>
                <w:sz w:val="20"/>
                <w:szCs w:val="20"/>
              </w:rPr>
            </w:pPr>
            <w:r w:rsidRPr="00616C2C">
              <w:rPr>
                <w:b/>
                <w:bCs/>
                <w:sz w:val="20"/>
                <w:szCs w:val="20"/>
              </w:rPr>
              <w:t>1</w:t>
            </w:r>
          </w:p>
        </w:tc>
        <w:tc>
          <w:tcPr>
            <w:tcW w:w="955" w:type="dxa"/>
            <w:shd w:val="pct20" w:color="auto" w:fill="auto"/>
          </w:tcPr>
          <w:p w14:paraId="4B90E809" w14:textId="11A613F4" w:rsidR="00773D7A" w:rsidRPr="00616C2C" w:rsidRDefault="00F86012" w:rsidP="00D04A62">
            <w:pPr>
              <w:jc w:val="center"/>
              <w:rPr>
                <w:b/>
                <w:bCs/>
                <w:sz w:val="20"/>
                <w:szCs w:val="20"/>
              </w:rPr>
            </w:pPr>
            <w:r w:rsidRPr="00616C2C">
              <w:rPr>
                <w:b/>
                <w:bCs/>
                <w:sz w:val="20"/>
                <w:szCs w:val="20"/>
              </w:rPr>
              <w:t>2</w:t>
            </w:r>
          </w:p>
        </w:tc>
        <w:tc>
          <w:tcPr>
            <w:tcW w:w="956" w:type="dxa"/>
            <w:shd w:val="pct20" w:color="auto" w:fill="auto"/>
          </w:tcPr>
          <w:p w14:paraId="112291BD" w14:textId="2B582366" w:rsidR="00773D7A" w:rsidRPr="00616C2C" w:rsidRDefault="00F86012" w:rsidP="00D04A62">
            <w:pPr>
              <w:jc w:val="center"/>
              <w:rPr>
                <w:b/>
                <w:bCs/>
                <w:sz w:val="20"/>
                <w:szCs w:val="20"/>
              </w:rPr>
            </w:pPr>
            <w:r w:rsidRPr="00616C2C">
              <w:rPr>
                <w:b/>
                <w:bCs/>
                <w:sz w:val="20"/>
                <w:szCs w:val="20"/>
              </w:rPr>
              <w:t>3</w:t>
            </w:r>
          </w:p>
        </w:tc>
        <w:tc>
          <w:tcPr>
            <w:tcW w:w="956" w:type="dxa"/>
            <w:shd w:val="pct20" w:color="auto" w:fill="auto"/>
          </w:tcPr>
          <w:p w14:paraId="763DCBC9" w14:textId="6F52DCE3" w:rsidR="00773D7A" w:rsidRPr="00616C2C" w:rsidRDefault="00F86012" w:rsidP="00D04A62">
            <w:pPr>
              <w:jc w:val="center"/>
              <w:rPr>
                <w:b/>
                <w:bCs/>
                <w:sz w:val="20"/>
                <w:szCs w:val="20"/>
              </w:rPr>
            </w:pPr>
            <w:r w:rsidRPr="00616C2C">
              <w:rPr>
                <w:b/>
                <w:bCs/>
                <w:sz w:val="20"/>
                <w:szCs w:val="20"/>
              </w:rPr>
              <w:t>4</w:t>
            </w:r>
          </w:p>
        </w:tc>
        <w:tc>
          <w:tcPr>
            <w:tcW w:w="955" w:type="dxa"/>
            <w:shd w:val="pct20" w:color="auto" w:fill="auto"/>
          </w:tcPr>
          <w:p w14:paraId="3BBFCCD7" w14:textId="58F0F2B0" w:rsidR="00773D7A" w:rsidRPr="00616C2C" w:rsidRDefault="00F86012" w:rsidP="00D04A62">
            <w:pPr>
              <w:jc w:val="center"/>
              <w:rPr>
                <w:b/>
                <w:bCs/>
                <w:sz w:val="20"/>
                <w:szCs w:val="20"/>
              </w:rPr>
            </w:pPr>
            <w:r w:rsidRPr="00616C2C">
              <w:rPr>
                <w:b/>
                <w:bCs/>
                <w:sz w:val="20"/>
                <w:szCs w:val="20"/>
              </w:rPr>
              <w:t>5</w:t>
            </w:r>
          </w:p>
        </w:tc>
        <w:tc>
          <w:tcPr>
            <w:tcW w:w="956" w:type="dxa"/>
            <w:shd w:val="pct20" w:color="auto" w:fill="auto"/>
          </w:tcPr>
          <w:p w14:paraId="48222075" w14:textId="2E9B3E74" w:rsidR="00773D7A" w:rsidRPr="00616C2C" w:rsidRDefault="00F86012" w:rsidP="00D04A62">
            <w:pPr>
              <w:jc w:val="center"/>
              <w:rPr>
                <w:b/>
                <w:bCs/>
                <w:sz w:val="20"/>
                <w:szCs w:val="20"/>
              </w:rPr>
            </w:pPr>
            <w:r w:rsidRPr="00616C2C">
              <w:rPr>
                <w:b/>
                <w:bCs/>
                <w:sz w:val="20"/>
                <w:szCs w:val="20"/>
              </w:rPr>
              <w:t>6</w:t>
            </w:r>
          </w:p>
        </w:tc>
        <w:tc>
          <w:tcPr>
            <w:tcW w:w="956" w:type="dxa"/>
            <w:shd w:val="pct20" w:color="auto" w:fill="auto"/>
          </w:tcPr>
          <w:p w14:paraId="604405DD" w14:textId="7B4CFAE5" w:rsidR="00773D7A" w:rsidRPr="00616C2C" w:rsidRDefault="00F86012" w:rsidP="00D04A62">
            <w:pPr>
              <w:jc w:val="center"/>
              <w:rPr>
                <w:b/>
                <w:bCs/>
                <w:sz w:val="20"/>
                <w:szCs w:val="20"/>
              </w:rPr>
            </w:pPr>
            <w:r w:rsidRPr="00616C2C">
              <w:rPr>
                <w:b/>
                <w:bCs/>
                <w:sz w:val="20"/>
                <w:szCs w:val="20"/>
              </w:rPr>
              <w:t>7</w:t>
            </w:r>
            <w:r w:rsidR="0061756C" w:rsidRPr="00616C2C">
              <w:rPr>
                <w:b/>
                <w:bCs/>
                <w:sz w:val="20"/>
                <w:szCs w:val="20"/>
              </w:rPr>
              <w:t xml:space="preserve"> (LSB)</w:t>
            </w:r>
          </w:p>
        </w:tc>
      </w:tr>
      <w:tr w:rsidR="005328A0" w14:paraId="36555EDC" w14:textId="77777777" w:rsidTr="005328A0">
        <w:tc>
          <w:tcPr>
            <w:tcW w:w="955" w:type="dxa"/>
          </w:tcPr>
          <w:p w14:paraId="6F78A488" w14:textId="25BE6286" w:rsidR="005328A0" w:rsidRPr="005136F5" w:rsidRDefault="005A0AD1" w:rsidP="00D04A62">
            <w:pPr>
              <w:jc w:val="center"/>
              <w:rPr>
                <w:sz w:val="18"/>
                <w:szCs w:val="18"/>
              </w:rPr>
            </w:pPr>
            <w:r w:rsidRPr="005136F5">
              <w:rPr>
                <w:sz w:val="18"/>
                <w:szCs w:val="18"/>
              </w:rPr>
              <w:t>Fraction</w:t>
            </w:r>
            <w:r w:rsidR="00F86012" w:rsidRPr="005136F5">
              <w:rPr>
                <w:sz w:val="18"/>
                <w:szCs w:val="18"/>
              </w:rPr>
              <w:t>al Part</w:t>
            </w:r>
            <w:r w:rsidR="00EA1898" w:rsidRPr="005136F5">
              <w:rPr>
                <w:sz w:val="18"/>
                <w:szCs w:val="18"/>
              </w:rPr>
              <w:t xml:space="preserve"> (MSB)</w:t>
            </w:r>
          </w:p>
        </w:tc>
        <w:tc>
          <w:tcPr>
            <w:tcW w:w="956" w:type="dxa"/>
          </w:tcPr>
          <w:p w14:paraId="024CDB17" w14:textId="4B1D3657" w:rsidR="005328A0" w:rsidRPr="005136F5" w:rsidRDefault="005136F5" w:rsidP="00D04A62">
            <w:pPr>
              <w:jc w:val="center"/>
              <w:rPr>
                <w:sz w:val="18"/>
                <w:szCs w:val="18"/>
              </w:rPr>
            </w:pPr>
            <w:r w:rsidRPr="005136F5">
              <w:rPr>
                <w:sz w:val="18"/>
                <w:szCs w:val="18"/>
              </w:rPr>
              <w:t xml:space="preserve">Fractional </w:t>
            </w:r>
            <w:r w:rsidR="00F86012" w:rsidRPr="005136F5">
              <w:rPr>
                <w:sz w:val="18"/>
                <w:szCs w:val="18"/>
              </w:rPr>
              <w:t>Part</w:t>
            </w:r>
          </w:p>
        </w:tc>
        <w:tc>
          <w:tcPr>
            <w:tcW w:w="955" w:type="dxa"/>
          </w:tcPr>
          <w:p w14:paraId="597DA133" w14:textId="107D172D" w:rsidR="005328A0" w:rsidRPr="005136F5" w:rsidRDefault="005136F5" w:rsidP="00D04A62">
            <w:pPr>
              <w:jc w:val="center"/>
              <w:rPr>
                <w:sz w:val="18"/>
                <w:szCs w:val="18"/>
              </w:rPr>
            </w:pPr>
            <w:r w:rsidRPr="005136F5">
              <w:rPr>
                <w:sz w:val="18"/>
                <w:szCs w:val="18"/>
              </w:rPr>
              <w:t xml:space="preserve">Fractional </w:t>
            </w:r>
            <w:r w:rsidR="00F86012" w:rsidRPr="005136F5">
              <w:rPr>
                <w:sz w:val="18"/>
                <w:szCs w:val="18"/>
              </w:rPr>
              <w:t>Part</w:t>
            </w:r>
          </w:p>
        </w:tc>
        <w:tc>
          <w:tcPr>
            <w:tcW w:w="956" w:type="dxa"/>
          </w:tcPr>
          <w:p w14:paraId="439E02F0" w14:textId="73B486A1" w:rsidR="005328A0" w:rsidRPr="005136F5" w:rsidRDefault="005136F5" w:rsidP="00D04A62">
            <w:pPr>
              <w:jc w:val="center"/>
              <w:rPr>
                <w:sz w:val="18"/>
                <w:szCs w:val="18"/>
              </w:rPr>
            </w:pPr>
            <w:r w:rsidRPr="005136F5">
              <w:rPr>
                <w:sz w:val="18"/>
                <w:szCs w:val="18"/>
              </w:rPr>
              <w:t xml:space="preserve">Fractional </w:t>
            </w:r>
            <w:r w:rsidR="00F86012" w:rsidRPr="005136F5">
              <w:rPr>
                <w:sz w:val="18"/>
                <w:szCs w:val="18"/>
              </w:rPr>
              <w:t>Part</w:t>
            </w:r>
            <w:r w:rsidR="00EA1898" w:rsidRPr="005136F5">
              <w:rPr>
                <w:sz w:val="18"/>
                <w:szCs w:val="18"/>
              </w:rPr>
              <w:t xml:space="preserve"> (LSB)</w:t>
            </w:r>
          </w:p>
        </w:tc>
        <w:tc>
          <w:tcPr>
            <w:tcW w:w="956" w:type="dxa"/>
          </w:tcPr>
          <w:p w14:paraId="1FE380C3" w14:textId="5DCBB963" w:rsidR="005328A0" w:rsidRPr="005136F5" w:rsidRDefault="00FA3C24" w:rsidP="00D04A62">
            <w:pPr>
              <w:jc w:val="center"/>
              <w:rPr>
                <w:sz w:val="18"/>
                <w:szCs w:val="18"/>
              </w:rPr>
            </w:pPr>
            <w:r w:rsidRPr="005136F5">
              <w:rPr>
                <w:sz w:val="18"/>
                <w:szCs w:val="18"/>
              </w:rPr>
              <w:t>Hole Part</w:t>
            </w:r>
            <w:r w:rsidR="00EE2A4A" w:rsidRPr="005136F5">
              <w:rPr>
                <w:sz w:val="18"/>
                <w:szCs w:val="18"/>
              </w:rPr>
              <w:t xml:space="preserve"> High Nibble (MSB)</w:t>
            </w:r>
          </w:p>
        </w:tc>
        <w:tc>
          <w:tcPr>
            <w:tcW w:w="955" w:type="dxa"/>
          </w:tcPr>
          <w:p w14:paraId="75CF8EEE" w14:textId="247B3BF9" w:rsidR="005328A0" w:rsidRPr="005136F5" w:rsidRDefault="00EE2A4A" w:rsidP="00D04A62">
            <w:pPr>
              <w:jc w:val="center"/>
              <w:rPr>
                <w:sz w:val="18"/>
                <w:szCs w:val="18"/>
              </w:rPr>
            </w:pPr>
            <w:r w:rsidRPr="005136F5">
              <w:rPr>
                <w:sz w:val="18"/>
                <w:szCs w:val="18"/>
              </w:rPr>
              <w:t>Hole Part High Nibble</w:t>
            </w:r>
          </w:p>
        </w:tc>
        <w:tc>
          <w:tcPr>
            <w:tcW w:w="956" w:type="dxa"/>
          </w:tcPr>
          <w:p w14:paraId="36AB355A" w14:textId="26B89567" w:rsidR="005328A0" w:rsidRPr="005136F5" w:rsidRDefault="00EE2A4A" w:rsidP="00D04A62">
            <w:pPr>
              <w:jc w:val="center"/>
              <w:rPr>
                <w:sz w:val="18"/>
                <w:szCs w:val="18"/>
              </w:rPr>
            </w:pPr>
            <w:r w:rsidRPr="005136F5">
              <w:rPr>
                <w:sz w:val="18"/>
                <w:szCs w:val="18"/>
              </w:rPr>
              <w:t>Hole Part High Nibble</w:t>
            </w:r>
          </w:p>
        </w:tc>
        <w:tc>
          <w:tcPr>
            <w:tcW w:w="956" w:type="dxa"/>
          </w:tcPr>
          <w:p w14:paraId="612A7EF5" w14:textId="43CB5AD6" w:rsidR="005328A0" w:rsidRPr="005136F5" w:rsidRDefault="00EE2A4A" w:rsidP="00D04A62">
            <w:pPr>
              <w:jc w:val="center"/>
              <w:rPr>
                <w:sz w:val="18"/>
                <w:szCs w:val="18"/>
              </w:rPr>
            </w:pPr>
            <w:r w:rsidRPr="005136F5">
              <w:rPr>
                <w:sz w:val="18"/>
                <w:szCs w:val="18"/>
              </w:rPr>
              <w:t>Hole Part High Nibble (</w:t>
            </w:r>
            <w:r w:rsidR="00AC1133" w:rsidRPr="005136F5">
              <w:rPr>
                <w:sz w:val="18"/>
                <w:szCs w:val="18"/>
              </w:rPr>
              <w:t>LSB)</w:t>
            </w:r>
          </w:p>
        </w:tc>
      </w:tr>
    </w:tbl>
    <w:p w14:paraId="188ED17A" w14:textId="781075ED" w:rsidR="00773D7A" w:rsidRPr="00D7783F" w:rsidRDefault="00773D7A" w:rsidP="004D66EA">
      <w:pPr>
        <w:ind w:left="720"/>
      </w:pPr>
    </w:p>
    <w:sectPr w:rsidR="00773D7A" w:rsidRPr="00D77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2F"/>
    <w:rsid w:val="00024A51"/>
    <w:rsid w:val="00024B20"/>
    <w:rsid w:val="00031F71"/>
    <w:rsid w:val="00051C27"/>
    <w:rsid w:val="00083C51"/>
    <w:rsid w:val="000A418E"/>
    <w:rsid w:val="000A5361"/>
    <w:rsid w:val="000F6FA8"/>
    <w:rsid w:val="0017136F"/>
    <w:rsid w:val="00174BD4"/>
    <w:rsid w:val="00196371"/>
    <w:rsid w:val="001B3AFE"/>
    <w:rsid w:val="001C0EC3"/>
    <w:rsid w:val="00232D15"/>
    <w:rsid w:val="00256506"/>
    <w:rsid w:val="00256549"/>
    <w:rsid w:val="002655B6"/>
    <w:rsid w:val="00282532"/>
    <w:rsid w:val="00292555"/>
    <w:rsid w:val="002D1098"/>
    <w:rsid w:val="002D334B"/>
    <w:rsid w:val="002E3783"/>
    <w:rsid w:val="003E7BCB"/>
    <w:rsid w:val="00406B18"/>
    <w:rsid w:val="00431E07"/>
    <w:rsid w:val="0043381D"/>
    <w:rsid w:val="00440E47"/>
    <w:rsid w:val="00446EC3"/>
    <w:rsid w:val="004509C8"/>
    <w:rsid w:val="0045262D"/>
    <w:rsid w:val="004747ED"/>
    <w:rsid w:val="00474FFE"/>
    <w:rsid w:val="00487D78"/>
    <w:rsid w:val="004B44AB"/>
    <w:rsid w:val="004D66EA"/>
    <w:rsid w:val="004D7E57"/>
    <w:rsid w:val="005078EB"/>
    <w:rsid w:val="005136F5"/>
    <w:rsid w:val="005328A0"/>
    <w:rsid w:val="005A0AD1"/>
    <w:rsid w:val="005D3411"/>
    <w:rsid w:val="005D6FF0"/>
    <w:rsid w:val="0060533B"/>
    <w:rsid w:val="00616C2C"/>
    <w:rsid w:val="0061756C"/>
    <w:rsid w:val="00643F1E"/>
    <w:rsid w:val="0066539D"/>
    <w:rsid w:val="00681F65"/>
    <w:rsid w:val="006D430F"/>
    <w:rsid w:val="006E47DC"/>
    <w:rsid w:val="00717E5F"/>
    <w:rsid w:val="0076615E"/>
    <w:rsid w:val="00773D7A"/>
    <w:rsid w:val="007C2468"/>
    <w:rsid w:val="007E004A"/>
    <w:rsid w:val="007E43D7"/>
    <w:rsid w:val="007F63D1"/>
    <w:rsid w:val="00805A9C"/>
    <w:rsid w:val="00816721"/>
    <w:rsid w:val="00821BBF"/>
    <w:rsid w:val="00872D16"/>
    <w:rsid w:val="008847EC"/>
    <w:rsid w:val="008C089D"/>
    <w:rsid w:val="008F17D6"/>
    <w:rsid w:val="00913418"/>
    <w:rsid w:val="009309A9"/>
    <w:rsid w:val="00952B38"/>
    <w:rsid w:val="00957234"/>
    <w:rsid w:val="009C4E58"/>
    <w:rsid w:val="009D4EC6"/>
    <w:rsid w:val="009D77EE"/>
    <w:rsid w:val="009E5368"/>
    <w:rsid w:val="009F7A23"/>
    <w:rsid w:val="00A1232E"/>
    <w:rsid w:val="00A411F1"/>
    <w:rsid w:val="00A44456"/>
    <w:rsid w:val="00A6488B"/>
    <w:rsid w:val="00AC1133"/>
    <w:rsid w:val="00AE6B37"/>
    <w:rsid w:val="00AF5270"/>
    <w:rsid w:val="00B03A8E"/>
    <w:rsid w:val="00B17F7B"/>
    <w:rsid w:val="00B2378C"/>
    <w:rsid w:val="00B31D2F"/>
    <w:rsid w:val="00B371E4"/>
    <w:rsid w:val="00B42A74"/>
    <w:rsid w:val="00B646D9"/>
    <w:rsid w:val="00B709F6"/>
    <w:rsid w:val="00B72F46"/>
    <w:rsid w:val="00B91AD6"/>
    <w:rsid w:val="00B97DC4"/>
    <w:rsid w:val="00BA0773"/>
    <w:rsid w:val="00BB79C9"/>
    <w:rsid w:val="00BF0CF9"/>
    <w:rsid w:val="00C0720D"/>
    <w:rsid w:val="00C07D74"/>
    <w:rsid w:val="00C16D4C"/>
    <w:rsid w:val="00C328BD"/>
    <w:rsid w:val="00C73D62"/>
    <w:rsid w:val="00C81372"/>
    <w:rsid w:val="00C823D2"/>
    <w:rsid w:val="00C85EBD"/>
    <w:rsid w:val="00CC24DF"/>
    <w:rsid w:val="00CE10C0"/>
    <w:rsid w:val="00CF6A70"/>
    <w:rsid w:val="00D04A62"/>
    <w:rsid w:val="00D142EA"/>
    <w:rsid w:val="00D24C01"/>
    <w:rsid w:val="00D4657D"/>
    <w:rsid w:val="00D7783F"/>
    <w:rsid w:val="00DA5961"/>
    <w:rsid w:val="00DC73E6"/>
    <w:rsid w:val="00DD395F"/>
    <w:rsid w:val="00DD548E"/>
    <w:rsid w:val="00DD77ED"/>
    <w:rsid w:val="00E006E5"/>
    <w:rsid w:val="00E26575"/>
    <w:rsid w:val="00E4515A"/>
    <w:rsid w:val="00E540CA"/>
    <w:rsid w:val="00E546CD"/>
    <w:rsid w:val="00E57E58"/>
    <w:rsid w:val="00E758FE"/>
    <w:rsid w:val="00E811FA"/>
    <w:rsid w:val="00E96313"/>
    <w:rsid w:val="00EA1898"/>
    <w:rsid w:val="00EA5342"/>
    <w:rsid w:val="00EB6F7D"/>
    <w:rsid w:val="00EE2A4A"/>
    <w:rsid w:val="00F43F03"/>
    <w:rsid w:val="00F86012"/>
    <w:rsid w:val="00FA3C24"/>
    <w:rsid w:val="00FA4C71"/>
    <w:rsid w:val="00FB7252"/>
    <w:rsid w:val="00FC4F7C"/>
    <w:rsid w:val="00FD6506"/>
    <w:rsid w:val="00FE3352"/>
    <w:rsid w:val="00FE3E74"/>
    <w:rsid w:val="00FF2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AE945"/>
  <w15:chartTrackingRefBased/>
  <w15:docId w15:val="{06FDCE60-8AFB-4348-819B-FED4D30C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D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D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1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D2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1D2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31D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1D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31D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46D9"/>
    <w:pPr>
      <w:outlineLvl w:val="9"/>
    </w:pPr>
  </w:style>
  <w:style w:type="paragraph" w:styleId="TOC1">
    <w:name w:val="toc 1"/>
    <w:basedOn w:val="Normal"/>
    <w:next w:val="Normal"/>
    <w:autoRedefine/>
    <w:uiPriority w:val="39"/>
    <w:unhideWhenUsed/>
    <w:rsid w:val="00B646D9"/>
    <w:pPr>
      <w:spacing w:after="100"/>
    </w:pPr>
  </w:style>
  <w:style w:type="paragraph" w:styleId="TOC2">
    <w:name w:val="toc 2"/>
    <w:basedOn w:val="Normal"/>
    <w:next w:val="Normal"/>
    <w:autoRedefine/>
    <w:uiPriority w:val="39"/>
    <w:unhideWhenUsed/>
    <w:rsid w:val="00B646D9"/>
    <w:pPr>
      <w:spacing w:after="100"/>
      <w:ind w:left="220"/>
    </w:pPr>
  </w:style>
  <w:style w:type="character" w:styleId="Hyperlink">
    <w:name w:val="Hyperlink"/>
    <w:basedOn w:val="DefaultParagraphFont"/>
    <w:uiPriority w:val="99"/>
    <w:unhideWhenUsed/>
    <w:rsid w:val="00B646D9"/>
    <w:rPr>
      <w:color w:val="0563C1" w:themeColor="hyperlink"/>
      <w:u w:val="single"/>
    </w:rPr>
  </w:style>
  <w:style w:type="table" w:styleId="TableGrid">
    <w:name w:val="Table Grid"/>
    <w:basedOn w:val="TableNormal"/>
    <w:uiPriority w:val="39"/>
    <w:rsid w:val="004B4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6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25487-BF18-497F-B896-C6030BE46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8</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Estes</dc:creator>
  <cp:keywords/>
  <dc:description/>
  <cp:lastModifiedBy>Jason Estes</cp:lastModifiedBy>
  <cp:revision>132</cp:revision>
  <cp:lastPrinted>2020-04-11T17:36:00Z</cp:lastPrinted>
  <dcterms:created xsi:type="dcterms:W3CDTF">2020-04-11T05:13:00Z</dcterms:created>
  <dcterms:modified xsi:type="dcterms:W3CDTF">2020-04-16T06:37:00Z</dcterms:modified>
</cp:coreProperties>
</file>