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684860355"/>
        <w:docPartObj>
          <w:docPartGallery w:val="Cover Pages"/>
          <w:docPartUnique/>
        </w:docPartObj>
      </w:sdtPr>
      <w:sdtEndPr>
        <w:rPr>
          <w:rFonts w:eastAsiaTheme="minorHAnsi"/>
          <w:b/>
          <w:bCs/>
          <w:color w:val="auto"/>
          <w:kern w:val="2"/>
          <w:sz w:val="32"/>
          <w:szCs w:val="32"/>
          <w14:ligatures w14:val="standardContextual"/>
        </w:rPr>
      </w:sdtEndPr>
      <w:sdtContent>
        <w:p w:rsidR="000E2B22" w:rsidRDefault="000E2B2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imes New Roman" w:cs="Times New Roman"/>
              <w:b/>
              <w:bCs/>
              <w:sz w:val="56"/>
              <w:szCs w:val="56"/>
            </w:rPr>
            <w:alias w:val="Title"/>
            <w:tag w:val=""/>
            <w:id w:val="1735040861"/>
            <w:placeholder>
              <w:docPart w:val="C56B8F7E7CCA495594900EB4596E7435"/>
            </w:placeholder>
            <w:dataBinding w:prefixMappings="xmlns:ns0='http://purl.org/dc/elements/1.1/' xmlns:ns1='http://schemas.openxmlformats.org/package/2006/metadata/core-properties' " w:xpath="/ns1:coreProperties[1]/ns0:title[1]" w:storeItemID="{6C3C8BC8-F283-45AE-878A-BAB7291924A1}"/>
            <w:text/>
          </w:sdtPr>
          <w:sdtContent>
            <w:p w:rsidR="000E2B22" w:rsidRPr="000E2B22" w:rsidRDefault="000E2B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0E2B22">
                <w:rPr>
                  <w:rFonts w:eastAsia="Times New Roman" w:cs="Times New Roman"/>
                  <w:b/>
                  <w:bCs/>
                  <w:sz w:val="56"/>
                  <w:szCs w:val="56"/>
                </w:rPr>
                <w:t xml:space="preserve">Data </w:t>
              </w:r>
              <w:proofErr w:type="spellStart"/>
              <w:r w:rsidRPr="000E2B22">
                <w:rPr>
                  <w:rFonts w:eastAsia="Times New Roman" w:cs="Times New Roman"/>
                  <w:b/>
                  <w:bCs/>
                  <w:sz w:val="56"/>
                  <w:szCs w:val="56"/>
                </w:rPr>
                <w:t>Centres</w:t>
              </w:r>
              <w:proofErr w:type="spellEnd"/>
              <w:r w:rsidRPr="000E2B22">
                <w:rPr>
                  <w:rFonts w:eastAsia="Times New Roman" w:cs="Times New Roman"/>
                  <w:b/>
                  <w:bCs/>
                  <w:sz w:val="56"/>
                  <w:szCs w:val="56"/>
                </w:rPr>
                <w:t xml:space="preserve"> and Virtualization</w:t>
              </w:r>
            </w:p>
          </w:sdtContent>
        </w:sdt>
        <w:p w:rsidR="000E2B22" w:rsidRDefault="000E2B22" w:rsidP="008E0126">
          <w:pPr>
            <w:pStyle w:val="NoSpacing"/>
            <w:rPr>
              <w:color w:val="4472C4" w:themeColor="accent1"/>
              <w:sz w:val="28"/>
              <w:szCs w:val="28"/>
            </w:rPr>
          </w:pPr>
        </w:p>
        <w:p w:rsidR="000E2B22" w:rsidRDefault="000E2B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E2B22" w:rsidRPr="000E2B22" w:rsidRDefault="000E2B22">
                                    <w:pPr>
                                      <w:pStyle w:val="NoSpacing"/>
                                      <w:spacing w:after="40"/>
                                      <w:jc w:val="center"/>
                                      <w:rPr>
                                        <w:caps/>
                                        <w:color w:val="595959" w:themeColor="text1" w:themeTint="A6"/>
                                        <w:sz w:val="28"/>
                                        <w:szCs w:val="28"/>
                                      </w:rPr>
                                    </w:pPr>
                                    <w:r w:rsidRPr="000E2B22">
                                      <w:rPr>
                                        <w:caps/>
                                        <w:color w:val="595959" w:themeColor="text1" w:themeTint="A6"/>
                                        <w:sz w:val="28"/>
                                        <w:szCs w:val="28"/>
                                      </w:rPr>
                                      <w:t>Members</w:t>
                                    </w:r>
                                  </w:p>
                                </w:sdtContent>
                              </w:sdt>
                              <w:p w:rsidR="000E2B22" w:rsidRPr="000E2B22" w:rsidRDefault="000E2B22">
                                <w:pPr>
                                  <w:pStyle w:val="NoSpacing"/>
                                  <w:jc w:val="center"/>
                                  <w:rPr>
                                    <w:caps/>
                                    <w:color w:val="595959" w:themeColor="text1" w:themeTint="A6"/>
                                  </w:rPr>
                                </w:pPr>
                                <w:r w:rsidRPr="000E2B22">
                                  <w:rPr>
                                    <w:caps/>
                                    <w:color w:val="595959" w:themeColor="text1" w:themeTint="A6"/>
                                  </w:rPr>
                                  <w:t>INT/21/01/1021 HENYO ENOCH</w:t>
                                </w:r>
                              </w:p>
                              <w:p w:rsidR="000E2B22" w:rsidRPr="000E2B22" w:rsidRDefault="000E2B22">
                                <w:pPr>
                                  <w:pStyle w:val="NoSpacing"/>
                                  <w:jc w:val="center"/>
                                  <w:rPr>
                                    <w:caps/>
                                    <w:color w:val="595959" w:themeColor="text1" w:themeTint="A6"/>
                                  </w:rPr>
                                </w:pPr>
                                <w:r w:rsidRPr="000E2B22">
                                  <w:rPr>
                                    <w:caps/>
                                    <w:color w:val="595959" w:themeColor="text1" w:themeTint="A6"/>
                                  </w:rPr>
                                  <w:t xml:space="preserve">INT/21/01/0521 </w:t>
                                </w:r>
                                <w:r w:rsidRPr="000E2B22">
                                  <w:rPr>
                                    <w:caps/>
                                    <w:color w:val="595959" w:themeColor="text1" w:themeTint="A6"/>
                                  </w:rPr>
                                  <w:t>Zakia Mohammed Saani Maltiti</w:t>
                                </w:r>
                              </w:p>
                              <w:p w:rsidR="000E2B22" w:rsidRPr="000E2B22" w:rsidRDefault="000E2B22">
                                <w:pPr>
                                  <w:pStyle w:val="NoSpacing"/>
                                  <w:jc w:val="center"/>
                                  <w:rPr>
                                    <w:caps/>
                                    <w:color w:val="595959" w:themeColor="text1" w:themeTint="A6"/>
                                  </w:rPr>
                                </w:pPr>
                                <w:r w:rsidRPr="000E2B22">
                                  <w:rPr>
                                    <w:caps/>
                                    <w:color w:val="595959" w:themeColor="text1" w:themeTint="A6"/>
                                  </w:rPr>
                                  <w:t xml:space="preserve">INT/21/01/1011 </w:t>
                                </w:r>
                                <w:r w:rsidRPr="000E2B22">
                                  <w:rPr>
                                    <w:caps/>
                                    <w:color w:val="595959" w:themeColor="text1" w:themeTint="A6"/>
                                  </w:rPr>
                                  <w:t>ASANTE AUGUSTINE BOAKYE</w:t>
                                </w:r>
                              </w:p>
                              <w:p w:rsidR="000E2B22" w:rsidRDefault="000E2B22">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95959" w:themeColor="text1" w:themeTint="A6"/>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E2B22" w:rsidRPr="000E2B22" w:rsidRDefault="000E2B22">
                              <w:pPr>
                                <w:pStyle w:val="NoSpacing"/>
                                <w:spacing w:after="40"/>
                                <w:jc w:val="center"/>
                                <w:rPr>
                                  <w:caps/>
                                  <w:color w:val="595959" w:themeColor="text1" w:themeTint="A6"/>
                                  <w:sz w:val="28"/>
                                  <w:szCs w:val="28"/>
                                </w:rPr>
                              </w:pPr>
                              <w:r w:rsidRPr="000E2B22">
                                <w:rPr>
                                  <w:caps/>
                                  <w:color w:val="595959" w:themeColor="text1" w:themeTint="A6"/>
                                  <w:sz w:val="28"/>
                                  <w:szCs w:val="28"/>
                                </w:rPr>
                                <w:t>Members</w:t>
                              </w:r>
                            </w:p>
                          </w:sdtContent>
                        </w:sdt>
                        <w:p w:rsidR="000E2B22" w:rsidRPr="000E2B22" w:rsidRDefault="000E2B22">
                          <w:pPr>
                            <w:pStyle w:val="NoSpacing"/>
                            <w:jc w:val="center"/>
                            <w:rPr>
                              <w:caps/>
                              <w:color w:val="595959" w:themeColor="text1" w:themeTint="A6"/>
                            </w:rPr>
                          </w:pPr>
                          <w:r w:rsidRPr="000E2B22">
                            <w:rPr>
                              <w:caps/>
                              <w:color w:val="595959" w:themeColor="text1" w:themeTint="A6"/>
                            </w:rPr>
                            <w:t>INT/21/01/1021 HENYO ENOCH</w:t>
                          </w:r>
                        </w:p>
                        <w:p w:rsidR="000E2B22" w:rsidRPr="000E2B22" w:rsidRDefault="000E2B22">
                          <w:pPr>
                            <w:pStyle w:val="NoSpacing"/>
                            <w:jc w:val="center"/>
                            <w:rPr>
                              <w:caps/>
                              <w:color w:val="595959" w:themeColor="text1" w:themeTint="A6"/>
                            </w:rPr>
                          </w:pPr>
                          <w:r w:rsidRPr="000E2B22">
                            <w:rPr>
                              <w:caps/>
                              <w:color w:val="595959" w:themeColor="text1" w:themeTint="A6"/>
                            </w:rPr>
                            <w:t xml:space="preserve">INT/21/01/0521 </w:t>
                          </w:r>
                          <w:r w:rsidRPr="000E2B22">
                            <w:rPr>
                              <w:caps/>
                              <w:color w:val="595959" w:themeColor="text1" w:themeTint="A6"/>
                            </w:rPr>
                            <w:t>Zakia Mohammed Saani Maltiti</w:t>
                          </w:r>
                        </w:p>
                        <w:p w:rsidR="000E2B22" w:rsidRPr="000E2B22" w:rsidRDefault="000E2B22">
                          <w:pPr>
                            <w:pStyle w:val="NoSpacing"/>
                            <w:jc w:val="center"/>
                            <w:rPr>
                              <w:caps/>
                              <w:color w:val="595959" w:themeColor="text1" w:themeTint="A6"/>
                            </w:rPr>
                          </w:pPr>
                          <w:r w:rsidRPr="000E2B22">
                            <w:rPr>
                              <w:caps/>
                              <w:color w:val="595959" w:themeColor="text1" w:themeTint="A6"/>
                            </w:rPr>
                            <w:t xml:space="preserve">INT/21/01/1011 </w:t>
                          </w:r>
                          <w:r w:rsidRPr="000E2B22">
                            <w:rPr>
                              <w:caps/>
                              <w:color w:val="595959" w:themeColor="text1" w:themeTint="A6"/>
                            </w:rPr>
                            <w:t>ASANTE AUGUSTINE BOAKYE</w:t>
                          </w:r>
                        </w:p>
                        <w:p w:rsidR="000E2B22" w:rsidRDefault="000E2B22">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E2B22" w:rsidRDefault="000E2B22">
          <w:pPr>
            <w:rPr>
              <w:b/>
              <w:bCs/>
              <w:sz w:val="32"/>
              <w:szCs w:val="32"/>
            </w:rPr>
          </w:pPr>
          <w:r>
            <w:rPr>
              <w:b/>
              <w:bCs/>
              <w:sz w:val="32"/>
              <w:szCs w:val="32"/>
            </w:rPr>
            <w:br w:type="page"/>
          </w:r>
        </w:p>
      </w:sdtContent>
    </w:sdt>
    <w:p w:rsidR="0034566B" w:rsidRPr="0034566B" w:rsidRDefault="0034566B" w:rsidP="009E4FBA">
      <w:pPr>
        <w:jc w:val="center"/>
        <w:rPr>
          <w:b/>
          <w:bCs/>
          <w:sz w:val="32"/>
          <w:szCs w:val="32"/>
        </w:rPr>
      </w:pPr>
      <w:r w:rsidRPr="0034566B">
        <w:rPr>
          <w:b/>
          <w:bCs/>
          <w:sz w:val="32"/>
          <w:szCs w:val="32"/>
        </w:rPr>
        <w:lastRenderedPageBreak/>
        <w:t xml:space="preserve">Understanding Data </w:t>
      </w:r>
      <w:proofErr w:type="spellStart"/>
      <w:r w:rsidRPr="0034566B">
        <w:rPr>
          <w:b/>
          <w:bCs/>
          <w:sz w:val="32"/>
          <w:szCs w:val="32"/>
        </w:rPr>
        <w:t>Centres</w:t>
      </w:r>
      <w:proofErr w:type="spellEnd"/>
      <w:r w:rsidRPr="0034566B">
        <w:rPr>
          <w:b/>
          <w:bCs/>
          <w:sz w:val="32"/>
          <w:szCs w:val="32"/>
        </w:rPr>
        <w:t xml:space="preserve"> and Virtualization: Benefits and Adoption in Ghana</w:t>
      </w:r>
    </w:p>
    <w:p w:rsidR="0034566B" w:rsidRPr="0034566B" w:rsidRDefault="0034566B" w:rsidP="0034566B">
      <w:pPr>
        <w:rPr>
          <w:b/>
          <w:bCs/>
          <w:sz w:val="28"/>
          <w:szCs w:val="28"/>
        </w:rPr>
      </w:pPr>
      <w:r w:rsidRPr="0034566B">
        <w:rPr>
          <w:b/>
          <w:bCs/>
          <w:sz w:val="28"/>
          <w:szCs w:val="28"/>
        </w:rPr>
        <w:t>Introduction</w:t>
      </w:r>
    </w:p>
    <w:p w:rsidR="0034566B" w:rsidRPr="0034566B" w:rsidRDefault="0034566B" w:rsidP="0034566B">
      <w:r w:rsidRPr="0034566B">
        <w:t xml:space="preserve">In today’s digital economy, </w:t>
      </w:r>
      <w:r w:rsidRPr="0034566B">
        <w:rPr>
          <w:b/>
          <w:bCs/>
        </w:rPr>
        <w:t xml:space="preserve">Data </w:t>
      </w:r>
      <w:proofErr w:type="spellStart"/>
      <w:r w:rsidRPr="0034566B">
        <w:rPr>
          <w:b/>
          <w:bCs/>
        </w:rPr>
        <w:t>Centres</w:t>
      </w:r>
      <w:proofErr w:type="spellEnd"/>
      <w:r w:rsidRPr="0034566B">
        <w:t xml:space="preserve"> and </w:t>
      </w:r>
      <w:r w:rsidRPr="0034566B">
        <w:rPr>
          <w:b/>
          <w:bCs/>
        </w:rPr>
        <w:t>Virtualization</w:t>
      </w:r>
      <w:r w:rsidRPr="0034566B">
        <w:t xml:space="preserve"> have become essential components of business infrastructure. Data </w:t>
      </w:r>
      <w:proofErr w:type="spellStart"/>
      <w:r w:rsidRPr="0034566B">
        <w:t>centres</w:t>
      </w:r>
      <w:proofErr w:type="spellEnd"/>
      <w:r w:rsidRPr="0034566B">
        <w:t xml:space="preserve"> provide the foundation for storing, processing, and distributing data, while virtualization enables organizations to maximize the efficiency of their hardware and IT resources. This document explores these concepts in detail, highlights the benefits they bring to organizations, and discusses their adoption by companies in Ghana along with the challenges they face.</w:t>
      </w:r>
    </w:p>
    <w:p w:rsidR="0034566B" w:rsidRPr="0034566B" w:rsidRDefault="0034566B" w:rsidP="0034566B"/>
    <w:p w:rsidR="0034566B" w:rsidRPr="0034566B" w:rsidRDefault="0034566B" w:rsidP="0034566B">
      <w:pPr>
        <w:rPr>
          <w:b/>
          <w:bCs/>
          <w:sz w:val="28"/>
          <w:szCs w:val="28"/>
        </w:rPr>
      </w:pPr>
      <w:r w:rsidRPr="0034566B">
        <w:rPr>
          <w:b/>
          <w:bCs/>
          <w:sz w:val="28"/>
          <w:szCs w:val="28"/>
        </w:rPr>
        <w:t>What is a Data Centre?</w:t>
      </w:r>
    </w:p>
    <w:p w:rsidR="0034566B" w:rsidRDefault="0034566B" w:rsidP="0034566B">
      <w:r w:rsidRPr="0034566B">
        <w:t xml:space="preserve">A </w:t>
      </w:r>
      <w:r w:rsidRPr="0034566B">
        <w:rPr>
          <w:b/>
          <w:bCs/>
        </w:rPr>
        <w:t>Data Centre</w:t>
      </w:r>
      <w:r w:rsidRPr="0034566B">
        <w:t xml:space="preserve"> is a centralized facility used to house an organization’s critical IT infrastructure. This includes servers, networking equipment, storage systems, and security systems. Data </w:t>
      </w:r>
      <w:proofErr w:type="spellStart"/>
      <w:r w:rsidRPr="0034566B">
        <w:t>centres</w:t>
      </w:r>
      <w:proofErr w:type="spellEnd"/>
      <w:r w:rsidRPr="0034566B">
        <w:t xml:space="preserve"> are designed to ensure that data is stored securely and can be processed efficiently to support business operations.</w:t>
      </w:r>
    </w:p>
    <w:p w:rsidR="000209AC" w:rsidRPr="000209AC" w:rsidRDefault="000209AC" w:rsidP="000209AC">
      <w:pPr>
        <w:rPr>
          <w:b/>
          <w:bCs/>
          <w:sz w:val="28"/>
          <w:szCs w:val="28"/>
        </w:rPr>
      </w:pPr>
      <w:r w:rsidRPr="000209AC">
        <w:rPr>
          <w:b/>
          <w:bCs/>
          <w:sz w:val="28"/>
          <w:szCs w:val="28"/>
        </w:rPr>
        <w:t xml:space="preserve">Types of Data </w:t>
      </w:r>
      <w:proofErr w:type="spellStart"/>
      <w:r w:rsidRPr="000209AC">
        <w:rPr>
          <w:b/>
          <w:bCs/>
          <w:sz w:val="28"/>
          <w:szCs w:val="28"/>
        </w:rPr>
        <w:t>Centres</w:t>
      </w:r>
      <w:proofErr w:type="spellEnd"/>
    </w:p>
    <w:p w:rsidR="000209AC" w:rsidRPr="000209AC" w:rsidRDefault="000209AC" w:rsidP="000209AC">
      <w:pPr>
        <w:numPr>
          <w:ilvl w:val="0"/>
          <w:numId w:val="19"/>
        </w:numPr>
      </w:pPr>
      <w:r w:rsidRPr="000209AC">
        <w:rPr>
          <w:b/>
          <w:bCs/>
        </w:rPr>
        <w:t xml:space="preserve">Enterprise Data </w:t>
      </w:r>
      <w:proofErr w:type="spellStart"/>
      <w:r w:rsidRPr="000209AC">
        <w:rPr>
          <w:b/>
          <w:bCs/>
        </w:rPr>
        <w:t>Centres</w:t>
      </w:r>
      <w:proofErr w:type="spellEnd"/>
      <w:r w:rsidRPr="000209AC">
        <w:t>:</w:t>
      </w:r>
    </w:p>
    <w:p w:rsidR="000209AC" w:rsidRPr="000209AC" w:rsidRDefault="000209AC" w:rsidP="000209AC">
      <w:pPr>
        <w:numPr>
          <w:ilvl w:val="1"/>
          <w:numId w:val="19"/>
        </w:numPr>
      </w:pPr>
      <w:r w:rsidRPr="000209AC">
        <w:t>Built, owned, and operated by a single organization for internal use.</w:t>
      </w:r>
    </w:p>
    <w:p w:rsidR="000209AC" w:rsidRPr="000209AC" w:rsidRDefault="000209AC" w:rsidP="000209AC">
      <w:pPr>
        <w:numPr>
          <w:ilvl w:val="1"/>
          <w:numId w:val="19"/>
        </w:numPr>
      </w:pPr>
      <w:r w:rsidRPr="000209AC">
        <w:t xml:space="preserve">Example: </w:t>
      </w:r>
      <w:r w:rsidRPr="000209AC">
        <w:rPr>
          <w:b/>
          <w:bCs/>
        </w:rPr>
        <w:t xml:space="preserve">MTN Ghana's data </w:t>
      </w:r>
      <w:proofErr w:type="spellStart"/>
      <w:r w:rsidRPr="000209AC">
        <w:rPr>
          <w:b/>
          <w:bCs/>
        </w:rPr>
        <w:t>centre</w:t>
      </w:r>
      <w:proofErr w:type="spellEnd"/>
      <w:r w:rsidRPr="000209AC">
        <w:t xml:space="preserve"> supports their mobile network and financial services.</w:t>
      </w:r>
    </w:p>
    <w:p w:rsidR="000209AC" w:rsidRPr="000209AC" w:rsidRDefault="000209AC" w:rsidP="000209AC">
      <w:pPr>
        <w:numPr>
          <w:ilvl w:val="0"/>
          <w:numId w:val="19"/>
        </w:numPr>
      </w:pPr>
      <w:r w:rsidRPr="000209AC">
        <w:rPr>
          <w:b/>
          <w:bCs/>
        </w:rPr>
        <w:t xml:space="preserve">Colocation Data </w:t>
      </w:r>
      <w:proofErr w:type="spellStart"/>
      <w:r w:rsidRPr="000209AC">
        <w:rPr>
          <w:b/>
          <w:bCs/>
        </w:rPr>
        <w:t>Centres</w:t>
      </w:r>
      <w:proofErr w:type="spellEnd"/>
      <w:r w:rsidRPr="000209AC">
        <w:t>:</w:t>
      </w:r>
    </w:p>
    <w:p w:rsidR="000209AC" w:rsidRPr="000209AC" w:rsidRDefault="000209AC" w:rsidP="000209AC">
      <w:pPr>
        <w:numPr>
          <w:ilvl w:val="1"/>
          <w:numId w:val="19"/>
        </w:numPr>
      </w:pPr>
      <w:r w:rsidRPr="000209AC">
        <w:t>Facilities where multiple organizations rent space to house their IT infrastructure.</w:t>
      </w:r>
    </w:p>
    <w:p w:rsidR="000209AC" w:rsidRPr="000209AC" w:rsidRDefault="000209AC" w:rsidP="000209AC">
      <w:pPr>
        <w:numPr>
          <w:ilvl w:val="1"/>
          <w:numId w:val="19"/>
        </w:numPr>
      </w:pPr>
      <w:r w:rsidRPr="000209AC">
        <w:t xml:space="preserve">Example: </w:t>
      </w:r>
      <w:proofErr w:type="spellStart"/>
      <w:r w:rsidRPr="000209AC">
        <w:rPr>
          <w:b/>
          <w:bCs/>
        </w:rPr>
        <w:t>MainOne's</w:t>
      </w:r>
      <w:proofErr w:type="spellEnd"/>
      <w:r w:rsidRPr="000209AC">
        <w:rPr>
          <w:b/>
          <w:bCs/>
        </w:rPr>
        <w:t xml:space="preserve"> Tier III data </w:t>
      </w:r>
      <w:proofErr w:type="spellStart"/>
      <w:r w:rsidRPr="000209AC">
        <w:rPr>
          <w:b/>
          <w:bCs/>
        </w:rPr>
        <w:t>centre</w:t>
      </w:r>
      <w:proofErr w:type="spellEnd"/>
      <w:r w:rsidRPr="000209AC">
        <w:t xml:space="preserve"> in Accra offers colocation services to financial institutions and startups.</w:t>
      </w:r>
    </w:p>
    <w:p w:rsidR="000209AC" w:rsidRPr="000209AC" w:rsidRDefault="000209AC" w:rsidP="000209AC">
      <w:pPr>
        <w:numPr>
          <w:ilvl w:val="0"/>
          <w:numId w:val="19"/>
        </w:numPr>
      </w:pPr>
      <w:r w:rsidRPr="000209AC">
        <w:rPr>
          <w:b/>
          <w:bCs/>
        </w:rPr>
        <w:t xml:space="preserve">Cloud Data </w:t>
      </w:r>
      <w:proofErr w:type="spellStart"/>
      <w:r w:rsidRPr="000209AC">
        <w:rPr>
          <w:b/>
          <w:bCs/>
        </w:rPr>
        <w:t>Centres</w:t>
      </w:r>
      <w:proofErr w:type="spellEnd"/>
      <w:r w:rsidRPr="000209AC">
        <w:t>:</w:t>
      </w:r>
    </w:p>
    <w:p w:rsidR="000209AC" w:rsidRPr="000209AC" w:rsidRDefault="000209AC" w:rsidP="000209AC">
      <w:pPr>
        <w:numPr>
          <w:ilvl w:val="1"/>
          <w:numId w:val="19"/>
        </w:numPr>
      </w:pPr>
      <w:r w:rsidRPr="000209AC">
        <w:t>Infrastructure owned and managed by cloud service providers, offering scalable computing resources.</w:t>
      </w:r>
    </w:p>
    <w:p w:rsidR="000209AC" w:rsidRPr="000209AC" w:rsidRDefault="000209AC" w:rsidP="000209AC">
      <w:pPr>
        <w:numPr>
          <w:ilvl w:val="1"/>
          <w:numId w:val="19"/>
        </w:numPr>
      </w:pPr>
      <w:r w:rsidRPr="000209AC">
        <w:t xml:space="preserve">Example: </w:t>
      </w:r>
      <w:r w:rsidRPr="000209AC">
        <w:rPr>
          <w:b/>
          <w:bCs/>
        </w:rPr>
        <w:t>Vodafone Ghana</w:t>
      </w:r>
      <w:r w:rsidRPr="000209AC">
        <w:t xml:space="preserve"> offers cloud data </w:t>
      </w:r>
      <w:proofErr w:type="spellStart"/>
      <w:r w:rsidRPr="000209AC">
        <w:t>centre</w:t>
      </w:r>
      <w:proofErr w:type="spellEnd"/>
      <w:r w:rsidRPr="000209AC">
        <w:t xml:space="preserve"> solutions for businesses through their Vodafone Business Solutions.</w:t>
      </w:r>
    </w:p>
    <w:p w:rsidR="000209AC" w:rsidRPr="000209AC" w:rsidRDefault="000209AC" w:rsidP="000209AC">
      <w:pPr>
        <w:numPr>
          <w:ilvl w:val="0"/>
          <w:numId w:val="19"/>
        </w:numPr>
      </w:pPr>
      <w:r w:rsidRPr="000209AC">
        <w:rPr>
          <w:b/>
          <w:bCs/>
        </w:rPr>
        <w:t xml:space="preserve">Edge Data </w:t>
      </w:r>
      <w:proofErr w:type="spellStart"/>
      <w:r w:rsidRPr="000209AC">
        <w:rPr>
          <w:b/>
          <w:bCs/>
        </w:rPr>
        <w:t>Centres</w:t>
      </w:r>
      <w:proofErr w:type="spellEnd"/>
      <w:r w:rsidRPr="000209AC">
        <w:t>:</w:t>
      </w:r>
    </w:p>
    <w:p w:rsidR="000209AC" w:rsidRPr="000209AC" w:rsidRDefault="000209AC" w:rsidP="000209AC">
      <w:pPr>
        <w:numPr>
          <w:ilvl w:val="1"/>
          <w:numId w:val="19"/>
        </w:numPr>
      </w:pPr>
      <w:r w:rsidRPr="000209AC">
        <w:t>Smaller facilities located close to end-users to reduce latency and improve performance.</w:t>
      </w:r>
    </w:p>
    <w:p w:rsidR="000209AC" w:rsidRPr="000209AC" w:rsidRDefault="000209AC" w:rsidP="000209AC">
      <w:pPr>
        <w:numPr>
          <w:ilvl w:val="1"/>
          <w:numId w:val="19"/>
        </w:numPr>
      </w:pPr>
      <w:r w:rsidRPr="000209AC">
        <w:t xml:space="preserve">Example: Telecom providers like </w:t>
      </w:r>
      <w:r w:rsidRPr="000209AC">
        <w:rPr>
          <w:b/>
          <w:bCs/>
        </w:rPr>
        <w:t>MTN Ghana</w:t>
      </w:r>
      <w:r w:rsidRPr="000209AC">
        <w:t xml:space="preserve"> use edge data </w:t>
      </w:r>
      <w:proofErr w:type="spellStart"/>
      <w:r w:rsidRPr="000209AC">
        <w:t>centres</w:t>
      </w:r>
      <w:proofErr w:type="spellEnd"/>
      <w:r w:rsidRPr="000209AC">
        <w:t xml:space="preserve"> to deliver faster mobile services.</w:t>
      </w:r>
    </w:p>
    <w:p w:rsidR="000209AC" w:rsidRPr="0034566B" w:rsidRDefault="000209AC" w:rsidP="0034566B"/>
    <w:p w:rsidR="0034566B" w:rsidRPr="0034566B" w:rsidRDefault="0034566B" w:rsidP="0034566B">
      <w:pPr>
        <w:rPr>
          <w:b/>
          <w:bCs/>
        </w:rPr>
      </w:pPr>
      <w:r w:rsidRPr="0034566B">
        <w:rPr>
          <w:b/>
          <w:bCs/>
        </w:rPr>
        <w:t>Key Functions of a Data Centre</w:t>
      </w:r>
    </w:p>
    <w:p w:rsidR="0034566B" w:rsidRPr="0034566B" w:rsidRDefault="0034566B" w:rsidP="0034566B">
      <w:pPr>
        <w:numPr>
          <w:ilvl w:val="0"/>
          <w:numId w:val="1"/>
        </w:numPr>
      </w:pPr>
      <w:r w:rsidRPr="0034566B">
        <w:rPr>
          <w:b/>
          <w:bCs/>
        </w:rPr>
        <w:t>Data Storage</w:t>
      </w:r>
      <w:r w:rsidRPr="0034566B">
        <w:t>: Storing large volumes of business data in secure environments.</w:t>
      </w:r>
    </w:p>
    <w:p w:rsidR="0034566B" w:rsidRPr="0034566B" w:rsidRDefault="0034566B" w:rsidP="0034566B">
      <w:pPr>
        <w:numPr>
          <w:ilvl w:val="0"/>
          <w:numId w:val="1"/>
        </w:numPr>
      </w:pPr>
      <w:r w:rsidRPr="0034566B">
        <w:rPr>
          <w:b/>
          <w:bCs/>
        </w:rPr>
        <w:t>Data Processing</w:t>
      </w:r>
      <w:r w:rsidRPr="0034566B">
        <w:t>: Handling computational tasks required by applications and services.</w:t>
      </w:r>
    </w:p>
    <w:p w:rsidR="0034566B" w:rsidRPr="0034566B" w:rsidRDefault="0034566B" w:rsidP="0034566B">
      <w:pPr>
        <w:numPr>
          <w:ilvl w:val="0"/>
          <w:numId w:val="1"/>
        </w:numPr>
      </w:pPr>
      <w:r w:rsidRPr="0034566B">
        <w:rPr>
          <w:b/>
          <w:bCs/>
        </w:rPr>
        <w:t>Networking</w:t>
      </w:r>
      <w:r w:rsidRPr="0034566B">
        <w:t>: Managing the flow of data between different systems and users.</w:t>
      </w:r>
    </w:p>
    <w:p w:rsidR="0034566B" w:rsidRPr="0034566B" w:rsidRDefault="0034566B" w:rsidP="0034566B">
      <w:pPr>
        <w:numPr>
          <w:ilvl w:val="0"/>
          <w:numId w:val="1"/>
        </w:numPr>
      </w:pPr>
      <w:r w:rsidRPr="0034566B">
        <w:rPr>
          <w:b/>
          <w:bCs/>
        </w:rPr>
        <w:t>Backup and Recovery</w:t>
      </w:r>
      <w:r w:rsidRPr="0034566B">
        <w:t>: Ensuring data is recoverable in the event of failure or disaster.</w:t>
      </w:r>
    </w:p>
    <w:p w:rsidR="0034566B" w:rsidRPr="0034566B" w:rsidRDefault="0034566B" w:rsidP="0034566B">
      <w:pPr>
        <w:numPr>
          <w:ilvl w:val="0"/>
          <w:numId w:val="1"/>
        </w:numPr>
      </w:pPr>
      <w:r w:rsidRPr="0034566B">
        <w:rPr>
          <w:b/>
          <w:bCs/>
        </w:rPr>
        <w:t>Security</w:t>
      </w:r>
      <w:r w:rsidRPr="0034566B">
        <w:t>: Protecting sensitive information from cyber threats and unauthorized access.</w:t>
      </w:r>
    </w:p>
    <w:p w:rsidR="0034566B" w:rsidRPr="0034566B" w:rsidRDefault="0034566B" w:rsidP="0034566B"/>
    <w:p w:rsidR="0034566B" w:rsidRPr="0034566B" w:rsidRDefault="0034566B" w:rsidP="0034566B">
      <w:pPr>
        <w:rPr>
          <w:b/>
          <w:bCs/>
          <w:sz w:val="28"/>
          <w:szCs w:val="28"/>
        </w:rPr>
      </w:pPr>
      <w:r w:rsidRPr="0034566B">
        <w:rPr>
          <w:b/>
          <w:bCs/>
          <w:sz w:val="28"/>
          <w:szCs w:val="28"/>
        </w:rPr>
        <w:t>What is Virtualization?</w:t>
      </w:r>
    </w:p>
    <w:p w:rsidR="0034566B" w:rsidRPr="0034566B" w:rsidRDefault="0034566B" w:rsidP="0034566B">
      <w:r w:rsidRPr="0034566B">
        <w:rPr>
          <w:b/>
          <w:bCs/>
        </w:rPr>
        <w:t>Virtualization</w:t>
      </w:r>
      <w:r w:rsidRPr="0034566B">
        <w:t xml:space="preserve"> is the process of creating virtual instances of IT resources (such as servers, storage, or networks) on a single physical system. Instead of dedicating a physical server to a single function, virtualization allows multiple virtual machines (VMs) to run on the same physical hardware.</w:t>
      </w:r>
    </w:p>
    <w:p w:rsidR="009D7F4D" w:rsidRPr="009D7F4D" w:rsidRDefault="009D7F4D" w:rsidP="009D7F4D">
      <w:pPr>
        <w:rPr>
          <w:b/>
          <w:bCs/>
          <w:sz w:val="28"/>
          <w:szCs w:val="28"/>
        </w:rPr>
      </w:pPr>
      <w:r w:rsidRPr="009D7F4D">
        <w:rPr>
          <w:b/>
          <w:bCs/>
          <w:sz w:val="28"/>
          <w:szCs w:val="28"/>
        </w:rPr>
        <w:t>Types of Virtualization</w:t>
      </w:r>
    </w:p>
    <w:p w:rsidR="009D7F4D" w:rsidRPr="009D7F4D" w:rsidRDefault="009D7F4D" w:rsidP="009D7F4D">
      <w:pPr>
        <w:numPr>
          <w:ilvl w:val="0"/>
          <w:numId w:val="20"/>
        </w:numPr>
      </w:pPr>
      <w:r w:rsidRPr="009D7F4D">
        <w:rPr>
          <w:b/>
          <w:bCs/>
        </w:rPr>
        <w:t>Server Virtualization</w:t>
      </w:r>
      <w:r w:rsidRPr="009D7F4D">
        <w:t>:</w:t>
      </w:r>
    </w:p>
    <w:p w:rsidR="009D7F4D" w:rsidRPr="009D7F4D" w:rsidRDefault="009D7F4D" w:rsidP="009D7F4D">
      <w:pPr>
        <w:numPr>
          <w:ilvl w:val="1"/>
          <w:numId w:val="20"/>
        </w:numPr>
      </w:pPr>
      <w:r w:rsidRPr="009D7F4D">
        <w:rPr>
          <w:b/>
          <w:bCs/>
        </w:rPr>
        <w:t>Definition</w:t>
      </w:r>
      <w:r w:rsidRPr="009D7F4D">
        <w:t>: Dividing a physical server into multiple virtual servers, each running its own operating system and applications.</w:t>
      </w:r>
    </w:p>
    <w:p w:rsidR="009D7F4D" w:rsidRPr="009D7F4D" w:rsidRDefault="009D7F4D" w:rsidP="009D7F4D">
      <w:pPr>
        <w:numPr>
          <w:ilvl w:val="1"/>
          <w:numId w:val="20"/>
        </w:numPr>
      </w:pPr>
      <w:r w:rsidRPr="009D7F4D">
        <w:rPr>
          <w:b/>
          <w:bCs/>
        </w:rPr>
        <w:t>Example</w:t>
      </w:r>
      <w:r w:rsidRPr="009D7F4D">
        <w:t xml:space="preserve">: </w:t>
      </w:r>
      <w:r w:rsidRPr="009D7F4D">
        <w:rPr>
          <w:b/>
          <w:bCs/>
        </w:rPr>
        <w:t>Ecobank Ghana</w:t>
      </w:r>
      <w:r w:rsidRPr="009D7F4D">
        <w:t xml:space="preserve"> uses server virtualization to host multiple banking applications on fewer physical servers, optimizing hardware usage and improving performance.</w:t>
      </w:r>
    </w:p>
    <w:p w:rsidR="009D7F4D" w:rsidRPr="009D7F4D" w:rsidRDefault="009D7F4D" w:rsidP="009D7F4D">
      <w:pPr>
        <w:numPr>
          <w:ilvl w:val="0"/>
          <w:numId w:val="20"/>
        </w:numPr>
      </w:pPr>
      <w:r w:rsidRPr="009D7F4D">
        <w:rPr>
          <w:b/>
          <w:bCs/>
        </w:rPr>
        <w:t>Storage Virtualization</w:t>
      </w:r>
      <w:r w:rsidRPr="009D7F4D">
        <w:t>:</w:t>
      </w:r>
    </w:p>
    <w:p w:rsidR="009D7F4D" w:rsidRPr="009D7F4D" w:rsidRDefault="009D7F4D" w:rsidP="009D7F4D">
      <w:pPr>
        <w:numPr>
          <w:ilvl w:val="1"/>
          <w:numId w:val="20"/>
        </w:numPr>
      </w:pPr>
      <w:r w:rsidRPr="009D7F4D">
        <w:rPr>
          <w:b/>
          <w:bCs/>
        </w:rPr>
        <w:t>Definition</w:t>
      </w:r>
      <w:r w:rsidRPr="009D7F4D">
        <w:t>: Pooling multiple storage devices into a single virtual storage resource, making management and allocation easier.</w:t>
      </w:r>
    </w:p>
    <w:p w:rsidR="009D7F4D" w:rsidRPr="009D7F4D" w:rsidRDefault="009D7F4D" w:rsidP="009D7F4D">
      <w:pPr>
        <w:numPr>
          <w:ilvl w:val="1"/>
          <w:numId w:val="20"/>
        </w:numPr>
      </w:pPr>
      <w:r w:rsidRPr="009D7F4D">
        <w:rPr>
          <w:b/>
          <w:bCs/>
        </w:rPr>
        <w:t>Example</w:t>
      </w:r>
      <w:r w:rsidRPr="009D7F4D">
        <w:t xml:space="preserve">: </w:t>
      </w:r>
      <w:r w:rsidRPr="009D7F4D">
        <w:rPr>
          <w:b/>
          <w:bCs/>
        </w:rPr>
        <w:t>Vodafone Ghana</w:t>
      </w:r>
      <w:r w:rsidRPr="009D7F4D">
        <w:t xml:space="preserve"> uses storage virtualization to manage large volumes of customer data more efficiently and ensure seamless data access.</w:t>
      </w:r>
    </w:p>
    <w:p w:rsidR="009D7F4D" w:rsidRPr="009D7F4D" w:rsidRDefault="009D7F4D" w:rsidP="009D7F4D">
      <w:pPr>
        <w:numPr>
          <w:ilvl w:val="0"/>
          <w:numId w:val="20"/>
        </w:numPr>
      </w:pPr>
      <w:r w:rsidRPr="009D7F4D">
        <w:rPr>
          <w:b/>
          <w:bCs/>
        </w:rPr>
        <w:t>Network Virtualization</w:t>
      </w:r>
      <w:r w:rsidRPr="009D7F4D">
        <w:t>:</w:t>
      </w:r>
    </w:p>
    <w:p w:rsidR="009D7F4D" w:rsidRPr="009D7F4D" w:rsidRDefault="009D7F4D" w:rsidP="009D7F4D">
      <w:pPr>
        <w:numPr>
          <w:ilvl w:val="1"/>
          <w:numId w:val="20"/>
        </w:numPr>
      </w:pPr>
      <w:r w:rsidRPr="009D7F4D">
        <w:rPr>
          <w:b/>
          <w:bCs/>
        </w:rPr>
        <w:t>Definition</w:t>
      </w:r>
      <w:r w:rsidRPr="009D7F4D">
        <w:t>: Creating multiple virtual networks on a single physical network, enabling different networks to operate independently.</w:t>
      </w:r>
    </w:p>
    <w:p w:rsidR="009D7F4D" w:rsidRPr="009D7F4D" w:rsidRDefault="009D7F4D" w:rsidP="009D7F4D">
      <w:pPr>
        <w:numPr>
          <w:ilvl w:val="1"/>
          <w:numId w:val="20"/>
        </w:numPr>
      </w:pPr>
      <w:r w:rsidRPr="009D7F4D">
        <w:rPr>
          <w:b/>
          <w:bCs/>
        </w:rPr>
        <w:t>Example</w:t>
      </w:r>
      <w:r w:rsidRPr="009D7F4D">
        <w:t xml:space="preserve">: </w:t>
      </w:r>
      <w:r w:rsidRPr="009D7F4D">
        <w:rPr>
          <w:b/>
          <w:bCs/>
        </w:rPr>
        <w:t>MTN Ghana</w:t>
      </w:r>
      <w:r w:rsidRPr="009D7F4D">
        <w:t xml:space="preserve"> uses network virtualization to separate different types of network traffic, such as mobile services and corporate services, improving network management and security.</w:t>
      </w:r>
    </w:p>
    <w:p w:rsidR="009D7F4D" w:rsidRPr="009D7F4D" w:rsidRDefault="009D7F4D" w:rsidP="009D7F4D">
      <w:pPr>
        <w:numPr>
          <w:ilvl w:val="0"/>
          <w:numId w:val="20"/>
        </w:numPr>
      </w:pPr>
      <w:r w:rsidRPr="009D7F4D">
        <w:rPr>
          <w:b/>
          <w:bCs/>
        </w:rPr>
        <w:t>Desktop Virtualization</w:t>
      </w:r>
      <w:r w:rsidRPr="009D7F4D">
        <w:t>:</w:t>
      </w:r>
    </w:p>
    <w:p w:rsidR="009D7F4D" w:rsidRPr="009D7F4D" w:rsidRDefault="009D7F4D" w:rsidP="009D7F4D">
      <w:pPr>
        <w:numPr>
          <w:ilvl w:val="1"/>
          <w:numId w:val="20"/>
        </w:numPr>
      </w:pPr>
      <w:r w:rsidRPr="009D7F4D">
        <w:rPr>
          <w:b/>
          <w:bCs/>
        </w:rPr>
        <w:t>Definition</w:t>
      </w:r>
      <w:r w:rsidRPr="009D7F4D">
        <w:t>: Running desktop environments on central servers and delivering them to end users’ devices remotely.</w:t>
      </w:r>
    </w:p>
    <w:p w:rsidR="009D7F4D" w:rsidRPr="009D7F4D" w:rsidRDefault="009D7F4D" w:rsidP="009D7F4D">
      <w:pPr>
        <w:numPr>
          <w:ilvl w:val="1"/>
          <w:numId w:val="20"/>
        </w:numPr>
      </w:pPr>
      <w:r w:rsidRPr="009D7F4D">
        <w:rPr>
          <w:b/>
          <w:bCs/>
        </w:rPr>
        <w:t>Example</w:t>
      </w:r>
      <w:r w:rsidRPr="009D7F4D">
        <w:t xml:space="preserve">: </w:t>
      </w:r>
      <w:r w:rsidRPr="009D7F4D">
        <w:rPr>
          <w:b/>
          <w:bCs/>
        </w:rPr>
        <w:t>KPMG Ghana</w:t>
      </w:r>
      <w:r w:rsidRPr="009D7F4D">
        <w:t xml:space="preserve"> leverages desktop virtualization to enable secure remote work for employees, allowing them to access their work environments from anywhere.</w:t>
      </w:r>
    </w:p>
    <w:p w:rsidR="009D7F4D" w:rsidRPr="009D7F4D" w:rsidRDefault="009D7F4D" w:rsidP="009D7F4D">
      <w:pPr>
        <w:numPr>
          <w:ilvl w:val="0"/>
          <w:numId w:val="20"/>
        </w:numPr>
      </w:pPr>
      <w:r w:rsidRPr="009D7F4D">
        <w:rPr>
          <w:b/>
          <w:bCs/>
        </w:rPr>
        <w:t>Application Virtualization</w:t>
      </w:r>
      <w:r w:rsidRPr="009D7F4D">
        <w:t>:</w:t>
      </w:r>
    </w:p>
    <w:p w:rsidR="009D7F4D" w:rsidRPr="009D7F4D" w:rsidRDefault="009D7F4D" w:rsidP="009D7F4D">
      <w:pPr>
        <w:numPr>
          <w:ilvl w:val="1"/>
          <w:numId w:val="20"/>
        </w:numPr>
      </w:pPr>
      <w:r w:rsidRPr="009D7F4D">
        <w:rPr>
          <w:b/>
          <w:bCs/>
        </w:rPr>
        <w:t>Definition</w:t>
      </w:r>
      <w:r w:rsidRPr="009D7F4D">
        <w:t>: Running applications in isolated virtual environments, making them accessible without being installed on end-user devices.</w:t>
      </w:r>
    </w:p>
    <w:p w:rsidR="009D7F4D" w:rsidRPr="009D7F4D" w:rsidRDefault="009D7F4D" w:rsidP="009D7F4D">
      <w:pPr>
        <w:numPr>
          <w:ilvl w:val="1"/>
          <w:numId w:val="20"/>
        </w:numPr>
      </w:pPr>
      <w:r w:rsidRPr="009D7F4D">
        <w:rPr>
          <w:b/>
          <w:bCs/>
        </w:rPr>
        <w:t>Example</w:t>
      </w:r>
      <w:r w:rsidRPr="009D7F4D">
        <w:t xml:space="preserve">: </w:t>
      </w:r>
      <w:r w:rsidRPr="009D7F4D">
        <w:rPr>
          <w:b/>
          <w:bCs/>
        </w:rPr>
        <w:t>Stanbic Bank Ghana</w:t>
      </w:r>
      <w:r w:rsidRPr="009D7F4D">
        <w:t xml:space="preserve"> uses application virtualization to deliver banking applications to </w:t>
      </w:r>
      <w:proofErr w:type="spellStart"/>
      <w:r w:rsidRPr="009D7F4D">
        <w:t>diffe</w:t>
      </w:r>
      <w:proofErr w:type="spellEnd"/>
    </w:p>
    <w:p w:rsidR="0034566B" w:rsidRPr="0034566B" w:rsidRDefault="0034566B" w:rsidP="0034566B"/>
    <w:p w:rsidR="0034566B" w:rsidRPr="0034566B" w:rsidRDefault="0034566B" w:rsidP="0034566B">
      <w:pPr>
        <w:rPr>
          <w:b/>
          <w:bCs/>
          <w:sz w:val="28"/>
          <w:szCs w:val="28"/>
        </w:rPr>
      </w:pPr>
      <w:r w:rsidRPr="0034566B">
        <w:rPr>
          <w:b/>
          <w:bCs/>
          <w:sz w:val="28"/>
          <w:szCs w:val="28"/>
        </w:rPr>
        <w:t xml:space="preserve">Benefits of Data </w:t>
      </w:r>
      <w:proofErr w:type="spellStart"/>
      <w:r w:rsidRPr="0034566B">
        <w:rPr>
          <w:b/>
          <w:bCs/>
          <w:sz w:val="28"/>
          <w:szCs w:val="28"/>
        </w:rPr>
        <w:t>Centres</w:t>
      </w:r>
      <w:proofErr w:type="spellEnd"/>
    </w:p>
    <w:p w:rsidR="0034566B" w:rsidRPr="0034566B" w:rsidRDefault="0034566B" w:rsidP="0034566B">
      <w:pPr>
        <w:rPr>
          <w:b/>
          <w:bCs/>
        </w:rPr>
      </w:pPr>
      <w:r w:rsidRPr="0034566B">
        <w:rPr>
          <w:b/>
          <w:bCs/>
        </w:rPr>
        <w:t>1. Data Security and Backup</w:t>
      </w:r>
    </w:p>
    <w:p w:rsidR="0034566B" w:rsidRPr="0034566B" w:rsidRDefault="0034566B" w:rsidP="0034566B">
      <w:r w:rsidRPr="0034566B">
        <w:t xml:space="preserve">Data </w:t>
      </w:r>
      <w:proofErr w:type="spellStart"/>
      <w:r w:rsidRPr="0034566B">
        <w:t>centres</w:t>
      </w:r>
      <w:proofErr w:type="spellEnd"/>
      <w:r w:rsidRPr="0034566B">
        <w:t xml:space="preserve"> provide advanced security features such as encryption, firewalls, and access controls to protect data. Regular backups ensure that data can be recovered in case of loss or corruption.</w:t>
      </w:r>
    </w:p>
    <w:p w:rsidR="0034566B" w:rsidRPr="0034566B" w:rsidRDefault="0034566B" w:rsidP="0034566B">
      <w:pPr>
        <w:rPr>
          <w:b/>
          <w:bCs/>
        </w:rPr>
      </w:pPr>
      <w:r w:rsidRPr="0034566B">
        <w:rPr>
          <w:b/>
          <w:bCs/>
        </w:rPr>
        <w:t>2. Efficient Resource Management</w:t>
      </w:r>
    </w:p>
    <w:p w:rsidR="0034566B" w:rsidRPr="0034566B" w:rsidRDefault="0034566B" w:rsidP="0034566B">
      <w:r w:rsidRPr="0034566B">
        <w:t xml:space="preserve">Centralizing IT resources in a data </w:t>
      </w:r>
      <w:proofErr w:type="spellStart"/>
      <w:r w:rsidRPr="0034566B">
        <w:t>centre</w:t>
      </w:r>
      <w:proofErr w:type="spellEnd"/>
      <w:r w:rsidRPr="0034566B">
        <w:t xml:space="preserve"> allows for better management, optimization, and allocation of resources. This ensures that hardware and software are utilized efficiently.</w:t>
      </w:r>
    </w:p>
    <w:p w:rsidR="0034566B" w:rsidRPr="0034566B" w:rsidRDefault="0034566B" w:rsidP="0034566B">
      <w:pPr>
        <w:rPr>
          <w:b/>
          <w:bCs/>
        </w:rPr>
      </w:pPr>
      <w:r w:rsidRPr="0034566B">
        <w:rPr>
          <w:b/>
          <w:bCs/>
        </w:rPr>
        <w:t>3. Supports Digital Transformation</w:t>
      </w:r>
    </w:p>
    <w:p w:rsidR="0034566B" w:rsidRPr="0034566B" w:rsidRDefault="0034566B" w:rsidP="0034566B">
      <w:r w:rsidRPr="0034566B">
        <w:t xml:space="preserve">Data </w:t>
      </w:r>
      <w:proofErr w:type="spellStart"/>
      <w:r w:rsidRPr="0034566B">
        <w:t>centres</w:t>
      </w:r>
      <w:proofErr w:type="spellEnd"/>
      <w:r w:rsidRPr="0034566B">
        <w:t xml:space="preserve"> enable businesses to adopt modern technologies like cloud computing, big data analytics, and artificial intelligence (AI).</w:t>
      </w:r>
    </w:p>
    <w:p w:rsidR="0034566B" w:rsidRPr="0034566B" w:rsidRDefault="0034566B" w:rsidP="0034566B">
      <w:pPr>
        <w:rPr>
          <w:b/>
          <w:bCs/>
        </w:rPr>
      </w:pPr>
      <w:r w:rsidRPr="0034566B">
        <w:rPr>
          <w:b/>
          <w:bCs/>
        </w:rPr>
        <w:t>4. High Availability and Reliability</w:t>
      </w:r>
    </w:p>
    <w:p w:rsidR="0034566B" w:rsidRPr="0034566B" w:rsidRDefault="0034566B" w:rsidP="0034566B">
      <w:r w:rsidRPr="0034566B">
        <w:t xml:space="preserve">Data </w:t>
      </w:r>
      <w:proofErr w:type="spellStart"/>
      <w:r w:rsidRPr="0034566B">
        <w:t>centres</w:t>
      </w:r>
      <w:proofErr w:type="spellEnd"/>
      <w:r w:rsidRPr="0034566B">
        <w:t xml:space="preserve"> are designed with redundancy and failover systems to ensure continuous operation, reducing downtime and improving business continuity.</w:t>
      </w:r>
    </w:p>
    <w:p w:rsidR="0034566B" w:rsidRPr="0034566B" w:rsidRDefault="0034566B" w:rsidP="0034566B"/>
    <w:p w:rsidR="0034566B" w:rsidRPr="0034566B" w:rsidRDefault="0034566B" w:rsidP="0034566B">
      <w:pPr>
        <w:rPr>
          <w:b/>
          <w:bCs/>
          <w:sz w:val="28"/>
          <w:szCs w:val="28"/>
        </w:rPr>
      </w:pPr>
      <w:r w:rsidRPr="0034566B">
        <w:rPr>
          <w:b/>
          <w:bCs/>
          <w:sz w:val="28"/>
          <w:szCs w:val="28"/>
        </w:rPr>
        <w:t>Benefits of Virtualization</w:t>
      </w:r>
    </w:p>
    <w:p w:rsidR="0034566B" w:rsidRPr="0034566B" w:rsidRDefault="0034566B" w:rsidP="0034566B">
      <w:pPr>
        <w:rPr>
          <w:b/>
          <w:bCs/>
        </w:rPr>
      </w:pPr>
      <w:r w:rsidRPr="0034566B">
        <w:rPr>
          <w:b/>
          <w:bCs/>
        </w:rPr>
        <w:t>1. Cost Savings</w:t>
      </w:r>
    </w:p>
    <w:p w:rsidR="0034566B" w:rsidRPr="0034566B" w:rsidRDefault="0034566B" w:rsidP="009E4FBA">
      <w:pPr>
        <w:numPr>
          <w:ilvl w:val="0"/>
          <w:numId w:val="21"/>
        </w:numPr>
      </w:pPr>
      <w:r w:rsidRPr="0034566B">
        <w:rPr>
          <w:b/>
          <w:bCs/>
        </w:rPr>
        <w:t>Reduced Hardware Costs</w:t>
      </w:r>
      <w:r w:rsidRPr="0034566B">
        <w:t>: Virtualization allows multiple virtual machines to run on a single server, reducing the need for additional physical hardware.</w:t>
      </w:r>
    </w:p>
    <w:p w:rsidR="0034566B" w:rsidRPr="0034566B" w:rsidRDefault="0034566B" w:rsidP="009E4FBA">
      <w:pPr>
        <w:numPr>
          <w:ilvl w:val="0"/>
          <w:numId w:val="21"/>
        </w:numPr>
      </w:pPr>
      <w:r w:rsidRPr="0034566B">
        <w:rPr>
          <w:b/>
          <w:bCs/>
        </w:rPr>
        <w:t>Lower Energy Costs</w:t>
      </w:r>
      <w:r w:rsidRPr="0034566B">
        <w:t>: Fewer physical servers result in lower power consumption and cooling costs.</w:t>
      </w:r>
    </w:p>
    <w:p w:rsidR="0034566B" w:rsidRPr="0034566B" w:rsidRDefault="0034566B" w:rsidP="0034566B">
      <w:pPr>
        <w:rPr>
          <w:b/>
          <w:bCs/>
        </w:rPr>
      </w:pPr>
      <w:r w:rsidRPr="0034566B">
        <w:rPr>
          <w:b/>
          <w:bCs/>
        </w:rPr>
        <w:t>2. Scalability and Flexibility</w:t>
      </w:r>
    </w:p>
    <w:p w:rsidR="0034566B" w:rsidRPr="0034566B" w:rsidRDefault="0034566B" w:rsidP="009E4FBA">
      <w:pPr>
        <w:numPr>
          <w:ilvl w:val="0"/>
          <w:numId w:val="22"/>
        </w:numPr>
      </w:pPr>
      <w:r w:rsidRPr="0034566B">
        <w:t>Organizations can quickly add or remove virtual machines based on demand.</w:t>
      </w:r>
    </w:p>
    <w:p w:rsidR="0034566B" w:rsidRPr="0034566B" w:rsidRDefault="0034566B" w:rsidP="009E4FBA">
      <w:pPr>
        <w:numPr>
          <w:ilvl w:val="0"/>
          <w:numId w:val="22"/>
        </w:numPr>
      </w:pPr>
      <w:r w:rsidRPr="0034566B">
        <w:t>Virtualization allows IT resources to be allocated dynamically, adapting to changing workloads.</w:t>
      </w:r>
    </w:p>
    <w:p w:rsidR="0034566B" w:rsidRPr="0034566B" w:rsidRDefault="0034566B" w:rsidP="0034566B">
      <w:pPr>
        <w:rPr>
          <w:b/>
          <w:bCs/>
        </w:rPr>
      </w:pPr>
      <w:r w:rsidRPr="0034566B">
        <w:rPr>
          <w:b/>
          <w:bCs/>
        </w:rPr>
        <w:t>3. Improved Disaster Recovery</w:t>
      </w:r>
    </w:p>
    <w:p w:rsidR="0034566B" w:rsidRPr="0034566B" w:rsidRDefault="0034566B" w:rsidP="009E4FBA">
      <w:pPr>
        <w:numPr>
          <w:ilvl w:val="0"/>
          <w:numId w:val="23"/>
        </w:numPr>
      </w:pPr>
      <w:r w:rsidRPr="0034566B">
        <w:rPr>
          <w:b/>
          <w:bCs/>
        </w:rPr>
        <w:t>Quick Backup and Recovery</w:t>
      </w:r>
      <w:r w:rsidRPr="0034566B">
        <w:t>: Virtual machines can be easily backed up and restored, reducing downtime in case of system failures.</w:t>
      </w:r>
    </w:p>
    <w:p w:rsidR="0034566B" w:rsidRPr="0034566B" w:rsidRDefault="0034566B" w:rsidP="009E4FBA">
      <w:pPr>
        <w:numPr>
          <w:ilvl w:val="0"/>
          <w:numId w:val="23"/>
        </w:numPr>
      </w:pPr>
      <w:r w:rsidRPr="0034566B">
        <w:rPr>
          <w:b/>
          <w:bCs/>
        </w:rPr>
        <w:t>Redundancy</w:t>
      </w:r>
      <w:r w:rsidRPr="0034566B">
        <w:t xml:space="preserve">: Virtual environments can be replicated across multiple data </w:t>
      </w:r>
      <w:proofErr w:type="spellStart"/>
      <w:r w:rsidRPr="0034566B">
        <w:t>centres</w:t>
      </w:r>
      <w:proofErr w:type="spellEnd"/>
      <w:r w:rsidRPr="0034566B">
        <w:t xml:space="preserve"> for added protection.</w:t>
      </w:r>
    </w:p>
    <w:p w:rsidR="0034566B" w:rsidRPr="0034566B" w:rsidRDefault="0034566B" w:rsidP="0034566B">
      <w:pPr>
        <w:rPr>
          <w:b/>
          <w:bCs/>
        </w:rPr>
      </w:pPr>
      <w:r w:rsidRPr="0034566B">
        <w:rPr>
          <w:b/>
          <w:bCs/>
        </w:rPr>
        <w:t>4. Energy Efficiency</w:t>
      </w:r>
    </w:p>
    <w:p w:rsidR="0034566B" w:rsidRPr="0034566B" w:rsidRDefault="0034566B" w:rsidP="009E4FBA">
      <w:pPr>
        <w:numPr>
          <w:ilvl w:val="0"/>
          <w:numId w:val="24"/>
        </w:numPr>
      </w:pPr>
      <w:r w:rsidRPr="0034566B">
        <w:t>Consolidating servers reduces energy consumption and the carbon footprint of IT operations.</w:t>
      </w:r>
    </w:p>
    <w:p w:rsidR="0034566B" w:rsidRPr="0034566B" w:rsidRDefault="0034566B" w:rsidP="0034566B">
      <w:pPr>
        <w:rPr>
          <w:b/>
          <w:bCs/>
        </w:rPr>
      </w:pPr>
      <w:r w:rsidRPr="0034566B">
        <w:rPr>
          <w:b/>
          <w:bCs/>
        </w:rPr>
        <w:t>5. Flexibility and Agility</w:t>
      </w:r>
    </w:p>
    <w:p w:rsidR="0034566B" w:rsidRPr="0034566B" w:rsidRDefault="0034566B" w:rsidP="009E4FBA">
      <w:pPr>
        <w:numPr>
          <w:ilvl w:val="0"/>
          <w:numId w:val="25"/>
        </w:numPr>
      </w:pPr>
      <w:r w:rsidRPr="0034566B">
        <w:t>Virtualization enables rapid deployment of new applications and services, improving business agility.</w:t>
      </w:r>
    </w:p>
    <w:p w:rsidR="0034566B" w:rsidRPr="0034566B" w:rsidRDefault="0034566B" w:rsidP="0034566B"/>
    <w:p w:rsidR="0034566B" w:rsidRPr="0034566B" w:rsidRDefault="0034566B" w:rsidP="0034566B">
      <w:pPr>
        <w:rPr>
          <w:b/>
          <w:bCs/>
          <w:sz w:val="28"/>
          <w:szCs w:val="28"/>
        </w:rPr>
      </w:pPr>
      <w:r w:rsidRPr="0034566B">
        <w:rPr>
          <w:b/>
          <w:bCs/>
          <w:sz w:val="28"/>
          <w:szCs w:val="28"/>
        </w:rPr>
        <w:t xml:space="preserve">Companies in Ghana Using Data </w:t>
      </w:r>
      <w:proofErr w:type="spellStart"/>
      <w:r w:rsidRPr="0034566B">
        <w:rPr>
          <w:b/>
          <w:bCs/>
          <w:sz w:val="28"/>
          <w:szCs w:val="28"/>
        </w:rPr>
        <w:t>Centres</w:t>
      </w:r>
      <w:proofErr w:type="spellEnd"/>
    </w:p>
    <w:p w:rsidR="0034566B" w:rsidRPr="0034566B" w:rsidRDefault="0034566B" w:rsidP="0034566B">
      <w:pPr>
        <w:rPr>
          <w:b/>
          <w:bCs/>
        </w:rPr>
      </w:pPr>
      <w:r w:rsidRPr="0034566B">
        <w:rPr>
          <w:b/>
          <w:bCs/>
        </w:rPr>
        <w:t>1. MTN Ghana</w:t>
      </w:r>
    </w:p>
    <w:p w:rsidR="0034566B" w:rsidRPr="0034566B" w:rsidRDefault="0034566B" w:rsidP="009E4FBA">
      <w:pPr>
        <w:numPr>
          <w:ilvl w:val="0"/>
          <w:numId w:val="26"/>
        </w:numPr>
      </w:pPr>
      <w:r w:rsidRPr="0034566B">
        <w:rPr>
          <w:b/>
          <w:bCs/>
        </w:rPr>
        <w:t>Data Centre Operations</w:t>
      </w:r>
      <w:r w:rsidRPr="0034566B">
        <w:t xml:space="preserve">: MTN Ghana operates a state-of-the-art data </w:t>
      </w:r>
      <w:proofErr w:type="spellStart"/>
      <w:r w:rsidRPr="0034566B">
        <w:t>centre</w:t>
      </w:r>
      <w:proofErr w:type="spellEnd"/>
      <w:r w:rsidRPr="0034566B">
        <w:t xml:space="preserve"> to support its mobile network and digital services.</w:t>
      </w:r>
    </w:p>
    <w:p w:rsidR="0034566B" w:rsidRPr="0034566B" w:rsidRDefault="0034566B" w:rsidP="009E4FBA">
      <w:pPr>
        <w:numPr>
          <w:ilvl w:val="0"/>
          <w:numId w:val="26"/>
        </w:numPr>
      </w:pPr>
      <w:r w:rsidRPr="0034566B">
        <w:rPr>
          <w:b/>
          <w:bCs/>
        </w:rPr>
        <w:t>Services Offered</w:t>
      </w:r>
      <w:r w:rsidRPr="0034566B">
        <w:t xml:space="preserve">: MTN provides cloud storage, colocation, and data hosting services to businesses in Ghana. For example, MTN’s data </w:t>
      </w:r>
      <w:proofErr w:type="spellStart"/>
      <w:r w:rsidRPr="0034566B">
        <w:t>centre</w:t>
      </w:r>
      <w:proofErr w:type="spellEnd"/>
      <w:r w:rsidRPr="0034566B">
        <w:t xml:space="preserve"> supports its </w:t>
      </w:r>
      <w:r w:rsidRPr="0034566B">
        <w:rPr>
          <w:b/>
          <w:bCs/>
        </w:rPr>
        <w:t>Mobile Money (</w:t>
      </w:r>
      <w:proofErr w:type="spellStart"/>
      <w:r w:rsidRPr="0034566B">
        <w:rPr>
          <w:b/>
          <w:bCs/>
        </w:rPr>
        <w:t>MoMo</w:t>
      </w:r>
      <w:proofErr w:type="spellEnd"/>
      <w:r w:rsidRPr="0034566B">
        <w:rPr>
          <w:b/>
          <w:bCs/>
        </w:rPr>
        <w:t>)</w:t>
      </w:r>
      <w:r w:rsidRPr="0034566B">
        <w:t xml:space="preserve"> platform, which serves millions of users daily for financial transactions.</w:t>
      </w:r>
    </w:p>
    <w:p w:rsidR="0034566B" w:rsidRPr="0034566B" w:rsidRDefault="0034566B" w:rsidP="009E4FBA">
      <w:pPr>
        <w:numPr>
          <w:ilvl w:val="0"/>
          <w:numId w:val="26"/>
        </w:numPr>
      </w:pPr>
      <w:r w:rsidRPr="0034566B">
        <w:rPr>
          <w:b/>
          <w:bCs/>
        </w:rPr>
        <w:t>Benefit</w:t>
      </w:r>
      <w:r w:rsidRPr="0034566B">
        <w:t>: Enhanced reliability, scalability, and security for telecom services and enterprise solutions, ensuring that mobile services and financial transactions are consistently available and secure.</w:t>
      </w:r>
    </w:p>
    <w:p w:rsidR="0034566B" w:rsidRPr="0034566B" w:rsidRDefault="0034566B" w:rsidP="0034566B">
      <w:pPr>
        <w:rPr>
          <w:b/>
          <w:bCs/>
        </w:rPr>
      </w:pPr>
      <w:r w:rsidRPr="0034566B">
        <w:rPr>
          <w:b/>
          <w:bCs/>
        </w:rPr>
        <w:t>2. Vodafone Ghana</w:t>
      </w:r>
    </w:p>
    <w:p w:rsidR="0034566B" w:rsidRPr="0034566B" w:rsidRDefault="0034566B" w:rsidP="009E4FBA">
      <w:pPr>
        <w:numPr>
          <w:ilvl w:val="0"/>
          <w:numId w:val="27"/>
        </w:numPr>
      </w:pPr>
      <w:r w:rsidRPr="0034566B">
        <w:rPr>
          <w:b/>
          <w:bCs/>
        </w:rPr>
        <w:t>Data Centre Solutions</w:t>
      </w:r>
      <w:r w:rsidRPr="0034566B">
        <w:t xml:space="preserve">: Vodafone Ghana offers comprehensive data </w:t>
      </w:r>
      <w:proofErr w:type="spellStart"/>
      <w:r w:rsidRPr="0034566B">
        <w:t>centre</w:t>
      </w:r>
      <w:proofErr w:type="spellEnd"/>
      <w:r w:rsidRPr="0034566B">
        <w:t xml:space="preserve"> and cloud solutions to enterprises and small to medium-sized businesses (SMEs).</w:t>
      </w:r>
    </w:p>
    <w:p w:rsidR="0034566B" w:rsidRPr="0034566B" w:rsidRDefault="0034566B" w:rsidP="009E4FBA">
      <w:pPr>
        <w:numPr>
          <w:ilvl w:val="0"/>
          <w:numId w:val="27"/>
        </w:numPr>
      </w:pPr>
      <w:r w:rsidRPr="0034566B">
        <w:rPr>
          <w:b/>
          <w:bCs/>
        </w:rPr>
        <w:t>Use Case</w:t>
      </w:r>
      <w:r w:rsidRPr="0034566B">
        <w:t xml:space="preserve">: Vodafone’s data </w:t>
      </w:r>
      <w:proofErr w:type="spellStart"/>
      <w:r w:rsidRPr="0034566B">
        <w:t>centre</w:t>
      </w:r>
      <w:proofErr w:type="spellEnd"/>
      <w:r w:rsidRPr="0034566B">
        <w:t xml:space="preserve"> supports their </w:t>
      </w:r>
      <w:r w:rsidRPr="0034566B">
        <w:rPr>
          <w:b/>
          <w:bCs/>
        </w:rPr>
        <w:t>Vodafone Business Solutions</w:t>
      </w:r>
      <w:r w:rsidRPr="0034566B">
        <w:t>, which provide cloud storage, disaster recovery, and data management services for clients in various sectors like banking, retail, and education.</w:t>
      </w:r>
    </w:p>
    <w:p w:rsidR="0034566B" w:rsidRPr="0034566B" w:rsidRDefault="0034566B" w:rsidP="009E4FBA">
      <w:pPr>
        <w:numPr>
          <w:ilvl w:val="0"/>
          <w:numId w:val="27"/>
        </w:numPr>
      </w:pPr>
      <w:r w:rsidRPr="0034566B">
        <w:rPr>
          <w:b/>
          <w:bCs/>
        </w:rPr>
        <w:t>Benefit</w:t>
      </w:r>
      <w:r w:rsidRPr="0034566B">
        <w:t>: Improved business continuity, data security, and efficient data management for clients, ensuring they can operate smoothly without interruptions.</w:t>
      </w:r>
    </w:p>
    <w:p w:rsidR="0034566B" w:rsidRPr="0034566B" w:rsidRDefault="0034566B" w:rsidP="0034566B">
      <w:pPr>
        <w:rPr>
          <w:b/>
          <w:bCs/>
        </w:rPr>
      </w:pPr>
      <w:r w:rsidRPr="0034566B">
        <w:rPr>
          <w:b/>
          <w:bCs/>
        </w:rPr>
        <w:t xml:space="preserve">3. </w:t>
      </w:r>
      <w:proofErr w:type="spellStart"/>
      <w:r w:rsidRPr="0034566B">
        <w:rPr>
          <w:b/>
          <w:bCs/>
        </w:rPr>
        <w:t>MainOne</w:t>
      </w:r>
      <w:proofErr w:type="spellEnd"/>
      <w:r w:rsidRPr="0034566B">
        <w:rPr>
          <w:b/>
          <w:bCs/>
        </w:rPr>
        <w:t xml:space="preserve"> Ghana</w:t>
      </w:r>
    </w:p>
    <w:p w:rsidR="0034566B" w:rsidRPr="0034566B" w:rsidRDefault="0034566B" w:rsidP="009E4FBA">
      <w:pPr>
        <w:numPr>
          <w:ilvl w:val="0"/>
          <w:numId w:val="28"/>
        </w:numPr>
      </w:pPr>
      <w:r w:rsidRPr="0034566B">
        <w:rPr>
          <w:b/>
          <w:bCs/>
        </w:rPr>
        <w:t>Colocation Services</w:t>
      </w:r>
      <w:r w:rsidRPr="0034566B">
        <w:t xml:space="preserve">: </w:t>
      </w:r>
      <w:proofErr w:type="spellStart"/>
      <w:r w:rsidRPr="0034566B">
        <w:t>MainOne’s</w:t>
      </w:r>
      <w:proofErr w:type="spellEnd"/>
      <w:r w:rsidRPr="0034566B">
        <w:t xml:space="preserve"> Tier III data </w:t>
      </w:r>
      <w:proofErr w:type="spellStart"/>
      <w:r w:rsidRPr="0034566B">
        <w:t>centre</w:t>
      </w:r>
      <w:proofErr w:type="spellEnd"/>
      <w:r w:rsidRPr="0034566B">
        <w:t xml:space="preserve"> in Accra offers colocation, cloud solutions, and connectivity services to organizations.</w:t>
      </w:r>
    </w:p>
    <w:p w:rsidR="0034566B" w:rsidRPr="0034566B" w:rsidRDefault="0034566B" w:rsidP="009E4FBA">
      <w:pPr>
        <w:numPr>
          <w:ilvl w:val="0"/>
          <w:numId w:val="28"/>
        </w:numPr>
      </w:pPr>
      <w:r w:rsidRPr="0034566B">
        <w:rPr>
          <w:b/>
          <w:bCs/>
        </w:rPr>
        <w:t>Use Case</w:t>
      </w:r>
      <w:r w:rsidRPr="0034566B">
        <w:t xml:space="preserve">: Companies like </w:t>
      </w:r>
      <w:r w:rsidRPr="0034566B">
        <w:rPr>
          <w:b/>
          <w:bCs/>
        </w:rPr>
        <w:t>financial institutions</w:t>
      </w:r>
      <w:r w:rsidRPr="0034566B">
        <w:t xml:space="preserve"> and </w:t>
      </w:r>
      <w:r w:rsidRPr="0034566B">
        <w:rPr>
          <w:b/>
          <w:bCs/>
        </w:rPr>
        <w:t>tech startups</w:t>
      </w:r>
      <w:r w:rsidRPr="0034566B">
        <w:t xml:space="preserve"> use </w:t>
      </w:r>
      <w:proofErr w:type="spellStart"/>
      <w:r w:rsidRPr="0034566B">
        <w:t>MainOne’s</w:t>
      </w:r>
      <w:proofErr w:type="spellEnd"/>
      <w:r w:rsidRPr="0034566B">
        <w:t xml:space="preserve"> data </w:t>
      </w:r>
      <w:proofErr w:type="spellStart"/>
      <w:r w:rsidRPr="0034566B">
        <w:t>centre</w:t>
      </w:r>
      <w:proofErr w:type="spellEnd"/>
      <w:r w:rsidRPr="0034566B">
        <w:t xml:space="preserve"> to host their critical infrastructure and data, ensuring secure and reliable access.</w:t>
      </w:r>
    </w:p>
    <w:p w:rsidR="0034566B" w:rsidRPr="0034566B" w:rsidRDefault="0034566B" w:rsidP="009E4FBA">
      <w:pPr>
        <w:numPr>
          <w:ilvl w:val="0"/>
          <w:numId w:val="28"/>
        </w:numPr>
      </w:pPr>
      <w:r w:rsidRPr="0034566B">
        <w:rPr>
          <w:b/>
          <w:bCs/>
        </w:rPr>
        <w:t>Benefit</w:t>
      </w:r>
      <w:r w:rsidRPr="0034566B">
        <w:t>: Supports digital transformation and IT infrastructure needs by offering reliable power, cooling, and security, which are critical for businesses reliant on technology.</w:t>
      </w:r>
    </w:p>
    <w:p w:rsidR="0034566B" w:rsidRPr="0034566B" w:rsidRDefault="0034566B" w:rsidP="0034566B"/>
    <w:p w:rsidR="0034566B" w:rsidRPr="0034566B" w:rsidRDefault="0034566B" w:rsidP="0034566B">
      <w:pPr>
        <w:rPr>
          <w:b/>
          <w:bCs/>
          <w:sz w:val="28"/>
          <w:szCs w:val="28"/>
        </w:rPr>
      </w:pPr>
      <w:r w:rsidRPr="0034566B">
        <w:rPr>
          <w:b/>
          <w:bCs/>
          <w:sz w:val="28"/>
          <w:szCs w:val="28"/>
        </w:rPr>
        <w:t>Companies in Ghana Using Virtualization</w:t>
      </w:r>
    </w:p>
    <w:p w:rsidR="0034566B" w:rsidRPr="0034566B" w:rsidRDefault="0034566B" w:rsidP="0034566B">
      <w:pPr>
        <w:rPr>
          <w:b/>
          <w:bCs/>
        </w:rPr>
      </w:pPr>
      <w:r w:rsidRPr="0034566B">
        <w:rPr>
          <w:b/>
          <w:bCs/>
        </w:rPr>
        <w:t>1. Ecobank Ghana</w:t>
      </w:r>
    </w:p>
    <w:p w:rsidR="0034566B" w:rsidRPr="0034566B" w:rsidRDefault="0034566B" w:rsidP="009E4FBA">
      <w:pPr>
        <w:numPr>
          <w:ilvl w:val="0"/>
          <w:numId w:val="29"/>
        </w:numPr>
      </w:pPr>
      <w:r w:rsidRPr="0034566B">
        <w:rPr>
          <w:b/>
          <w:bCs/>
        </w:rPr>
        <w:t>Use Case</w:t>
      </w:r>
      <w:r w:rsidRPr="0034566B">
        <w:t xml:space="preserve">: Ecobank uses </w:t>
      </w:r>
      <w:r w:rsidRPr="0034566B">
        <w:rPr>
          <w:b/>
          <w:bCs/>
        </w:rPr>
        <w:t>server virtualization</w:t>
      </w:r>
      <w:r w:rsidRPr="0034566B">
        <w:t xml:space="preserve"> to run multiple banking applications on fewer physical servers. This supports operations such as </w:t>
      </w:r>
      <w:r w:rsidRPr="0034566B">
        <w:rPr>
          <w:b/>
          <w:bCs/>
        </w:rPr>
        <w:t>online banking</w:t>
      </w:r>
      <w:r w:rsidRPr="0034566B">
        <w:t xml:space="preserve">, </w:t>
      </w:r>
      <w:r w:rsidRPr="0034566B">
        <w:rPr>
          <w:b/>
          <w:bCs/>
        </w:rPr>
        <w:t>ATM services</w:t>
      </w:r>
      <w:r w:rsidRPr="0034566B">
        <w:t xml:space="preserve">, and </w:t>
      </w:r>
      <w:r w:rsidRPr="0034566B">
        <w:rPr>
          <w:b/>
          <w:bCs/>
        </w:rPr>
        <w:t>mobile banking</w:t>
      </w:r>
      <w:r w:rsidRPr="0034566B">
        <w:t>.</w:t>
      </w:r>
    </w:p>
    <w:p w:rsidR="0034566B" w:rsidRPr="0034566B" w:rsidRDefault="0034566B" w:rsidP="009E4FBA">
      <w:pPr>
        <w:numPr>
          <w:ilvl w:val="0"/>
          <w:numId w:val="29"/>
        </w:numPr>
      </w:pPr>
      <w:r w:rsidRPr="0034566B">
        <w:rPr>
          <w:b/>
          <w:bCs/>
        </w:rPr>
        <w:t>Benefit</w:t>
      </w:r>
      <w:r w:rsidRPr="0034566B">
        <w:t>: Increased efficiency, reduced hardware costs, and improved disaster recovery. Virtualization helps Ecobank scale their IT infrastructure without investing in additional physical servers.</w:t>
      </w:r>
    </w:p>
    <w:p w:rsidR="0034566B" w:rsidRPr="0034566B" w:rsidRDefault="0034566B" w:rsidP="0034566B">
      <w:pPr>
        <w:rPr>
          <w:b/>
          <w:bCs/>
        </w:rPr>
      </w:pPr>
      <w:r w:rsidRPr="0034566B">
        <w:rPr>
          <w:b/>
          <w:bCs/>
        </w:rPr>
        <w:t>2. Ghana Commercial Bank (GCB)</w:t>
      </w:r>
    </w:p>
    <w:p w:rsidR="0034566B" w:rsidRPr="0034566B" w:rsidRDefault="0034566B" w:rsidP="009E4FBA">
      <w:pPr>
        <w:numPr>
          <w:ilvl w:val="0"/>
          <w:numId w:val="30"/>
        </w:numPr>
      </w:pPr>
      <w:r w:rsidRPr="0034566B">
        <w:rPr>
          <w:b/>
          <w:bCs/>
        </w:rPr>
        <w:t>Use Case</w:t>
      </w:r>
      <w:r w:rsidRPr="0034566B">
        <w:t xml:space="preserve">: GCB utilizes </w:t>
      </w:r>
      <w:r w:rsidRPr="0034566B">
        <w:rPr>
          <w:b/>
          <w:bCs/>
        </w:rPr>
        <w:t>desktop and server virtualization</w:t>
      </w:r>
      <w:r w:rsidRPr="0034566B">
        <w:t xml:space="preserve"> for their branch operations and customer service applications. Virtual machines host core banking systems, allowing tellers to access centralized applications efficiently.</w:t>
      </w:r>
    </w:p>
    <w:p w:rsidR="0034566B" w:rsidRPr="0034566B" w:rsidRDefault="0034566B" w:rsidP="009E4FBA">
      <w:pPr>
        <w:numPr>
          <w:ilvl w:val="0"/>
          <w:numId w:val="30"/>
        </w:numPr>
      </w:pPr>
      <w:r w:rsidRPr="0034566B">
        <w:rPr>
          <w:b/>
          <w:bCs/>
        </w:rPr>
        <w:t>Benefit</w:t>
      </w:r>
      <w:r w:rsidRPr="0034566B">
        <w:t>: Scalable IT infrastructure to support growing operations, secure customer data, and ensure quick recovery in case of hardware failures.</w:t>
      </w:r>
    </w:p>
    <w:p w:rsidR="0034566B" w:rsidRPr="0034566B" w:rsidRDefault="0034566B" w:rsidP="0034566B">
      <w:pPr>
        <w:rPr>
          <w:b/>
          <w:bCs/>
        </w:rPr>
      </w:pPr>
      <w:r w:rsidRPr="0034566B">
        <w:rPr>
          <w:b/>
          <w:bCs/>
        </w:rPr>
        <w:t>3. KPMG Ghana</w:t>
      </w:r>
    </w:p>
    <w:p w:rsidR="0034566B" w:rsidRPr="0034566B" w:rsidRDefault="0034566B" w:rsidP="009E4FBA">
      <w:pPr>
        <w:numPr>
          <w:ilvl w:val="0"/>
          <w:numId w:val="31"/>
        </w:numPr>
      </w:pPr>
      <w:r w:rsidRPr="0034566B">
        <w:rPr>
          <w:b/>
          <w:bCs/>
        </w:rPr>
        <w:t>Use Case</w:t>
      </w:r>
      <w:r w:rsidRPr="0034566B">
        <w:t xml:space="preserve">: KPMG leverages </w:t>
      </w:r>
      <w:r w:rsidRPr="0034566B">
        <w:rPr>
          <w:b/>
          <w:bCs/>
        </w:rPr>
        <w:t>desktop virtualization</w:t>
      </w:r>
      <w:r w:rsidRPr="0034566B">
        <w:t xml:space="preserve"> to enable secure remote work for employees and </w:t>
      </w:r>
      <w:r w:rsidRPr="0034566B">
        <w:rPr>
          <w:b/>
          <w:bCs/>
        </w:rPr>
        <w:t>server virtualization</w:t>
      </w:r>
      <w:r w:rsidRPr="0034566B">
        <w:t xml:space="preserve"> to manage their internal data processing tasks.</w:t>
      </w:r>
    </w:p>
    <w:p w:rsidR="0034566B" w:rsidRPr="0034566B" w:rsidRDefault="0034566B" w:rsidP="009E4FBA">
      <w:pPr>
        <w:numPr>
          <w:ilvl w:val="0"/>
          <w:numId w:val="31"/>
        </w:numPr>
      </w:pPr>
      <w:r w:rsidRPr="0034566B">
        <w:rPr>
          <w:b/>
          <w:bCs/>
        </w:rPr>
        <w:t>Benefit</w:t>
      </w:r>
      <w:r w:rsidRPr="0034566B">
        <w:t xml:space="preserve">: Enhanced flexibility for remote work, better collaboration between teams, and </w:t>
      </w:r>
      <w:r w:rsidR="00EA352E">
        <w:t xml:space="preserve"> </w:t>
      </w:r>
      <w:r w:rsidRPr="0034566B">
        <w:t>software across their workforce.</w:t>
      </w:r>
    </w:p>
    <w:p w:rsidR="0034566B" w:rsidRPr="0034566B" w:rsidRDefault="0034566B" w:rsidP="0034566B">
      <w:pPr>
        <w:rPr>
          <w:b/>
          <w:bCs/>
        </w:rPr>
      </w:pPr>
      <w:r w:rsidRPr="0034566B">
        <w:rPr>
          <w:b/>
          <w:bCs/>
        </w:rPr>
        <w:t>4. Stanbic Bank Ghana</w:t>
      </w:r>
    </w:p>
    <w:p w:rsidR="0034566B" w:rsidRPr="0034566B" w:rsidRDefault="0034566B" w:rsidP="009E4FBA">
      <w:pPr>
        <w:numPr>
          <w:ilvl w:val="0"/>
          <w:numId w:val="32"/>
        </w:numPr>
      </w:pPr>
      <w:r w:rsidRPr="0034566B">
        <w:rPr>
          <w:b/>
          <w:bCs/>
        </w:rPr>
        <w:t>Use Case</w:t>
      </w:r>
      <w:r w:rsidRPr="0034566B">
        <w:t xml:space="preserve">: Stanbic Bank uses virtualization to streamline its </w:t>
      </w:r>
      <w:r w:rsidRPr="0034566B">
        <w:rPr>
          <w:b/>
          <w:bCs/>
        </w:rPr>
        <w:t>loan processing systems</w:t>
      </w:r>
      <w:r w:rsidRPr="0034566B">
        <w:t xml:space="preserve"> and </w:t>
      </w:r>
      <w:r w:rsidRPr="0034566B">
        <w:rPr>
          <w:b/>
          <w:bCs/>
        </w:rPr>
        <w:t>customer relationship management (CRM)</w:t>
      </w:r>
      <w:r w:rsidRPr="0034566B">
        <w:t xml:space="preserve"> platforms. By running these systems on virtual servers, the bank can handle large volumes of transactions more efficiently.</w:t>
      </w:r>
    </w:p>
    <w:p w:rsidR="0034566B" w:rsidRPr="0034566B" w:rsidRDefault="0034566B" w:rsidP="009E4FBA">
      <w:pPr>
        <w:numPr>
          <w:ilvl w:val="0"/>
          <w:numId w:val="32"/>
        </w:numPr>
      </w:pPr>
      <w:r w:rsidRPr="0034566B">
        <w:rPr>
          <w:b/>
          <w:bCs/>
        </w:rPr>
        <w:t>Benefit</w:t>
      </w:r>
      <w:r w:rsidRPr="0034566B">
        <w:t>: Increased transaction speed, reduced downtime, and efficient use of IT resources.</w:t>
      </w:r>
    </w:p>
    <w:p w:rsidR="0034566B" w:rsidRPr="0034566B" w:rsidRDefault="0034566B" w:rsidP="0034566B"/>
    <w:p w:rsidR="0034566B" w:rsidRPr="0034566B" w:rsidRDefault="0034566B" w:rsidP="0034566B">
      <w:pPr>
        <w:rPr>
          <w:b/>
          <w:bCs/>
          <w:sz w:val="28"/>
          <w:szCs w:val="28"/>
        </w:rPr>
      </w:pPr>
      <w:r w:rsidRPr="0034566B">
        <w:rPr>
          <w:b/>
          <w:bCs/>
          <w:sz w:val="28"/>
          <w:szCs w:val="28"/>
        </w:rPr>
        <w:t>Challenges of Implementing Virtualization</w:t>
      </w:r>
    </w:p>
    <w:p w:rsidR="0034566B" w:rsidRPr="0034566B" w:rsidRDefault="0034566B" w:rsidP="0034566B">
      <w:pPr>
        <w:rPr>
          <w:b/>
          <w:bCs/>
        </w:rPr>
      </w:pPr>
      <w:r w:rsidRPr="0034566B">
        <w:rPr>
          <w:b/>
          <w:bCs/>
        </w:rPr>
        <w:t>1. High Initial Setup Costs</w:t>
      </w:r>
    </w:p>
    <w:p w:rsidR="0034566B" w:rsidRPr="0034566B" w:rsidRDefault="0034566B" w:rsidP="009E4FBA">
      <w:pPr>
        <w:numPr>
          <w:ilvl w:val="0"/>
          <w:numId w:val="33"/>
        </w:numPr>
      </w:pPr>
      <w:r w:rsidRPr="0034566B">
        <w:rPr>
          <w:b/>
          <w:bCs/>
        </w:rPr>
        <w:t>Hardware and Software Investment</w:t>
      </w:r>
      <w:r w:rsidRPr="0034566B">
        <w:t xml:space="preserve">: While virtualization reduces costs in the long run, the initial setup of servers, software licenses, and infrastructure can be expensive. Companies like </w:t>
      </w:r>
      <w:r w:rsidRPr="0034566B">
        <w:rPr>
          <w:b/>
          <w:bCs/>
        </w:rPr>
        <w:t>small to medium-sized enterprises (SMEs)</w:t>
      </w:r>
      <w:r w:rsidRPr="0034566B">
        <w:t xml:space="preserve"> may find the upfront investment challenging.</w:t>
      </w:r>
    </w:p>
    <w:p w:rsidR="0034566B" w:rsidRPr="0034566B" w:rsidRDefault="0034566B" w:rsidP="0034566B">
      <w:pPr>
        <w:rPr>
          <w:b/>
          <w:bCs/>
        </w:rPr>
      </w:pPr>
      <w:r w:rsidRPr="0034566B">
        <w:rPr>
          <w:b/>
          <w:bCs/>
        </w:rPr>
        <w:t>2. Need for Skilled IT Personnel</w:t>
      </w:r>
    </w:p>
    <w:p w:rsidR="0034566B" w:rsidRPr="0034566B" w:rsidRDefault="0034566B" w:rsidP="009E4FBA">
      <w:pPr>
        <w:numPr>
          <w:ilvl w:val="0"/>
          <w:numId w:val="34"/>
        </w:numPr>
      </w:pPr>
      <w:r w:rsidRPr="0034566B">
        <w:rPr>
          <w:b/>
          <w:bCs/>
        </w:rPr>
        <w:t>Training Requirements</w:t>
      </w:r>
      <w:r w:rsidRPr="0034566B">
        <w:t xml:space="preserve">: Managing virtualized environments requires specialized skills. Companies may need to invest in </w:t>
      </w:r>
      <w:r w:rsidRPr="0034566B">
        <w:rPr>
          <w:b/>
          <w:bCs/>
        </w:rPr>
        <w:t>training programs</w:t>
      </w:r>
      <w:r w:rsidRPr="0034566B">
        <w:t xml:space="preserve"> or hire experienced IT professionals, which can be costly.</w:t>
      </w:r>
    </w:p>
    <w:p w:rsidR="0034566B" w:rsidRPr="0034566B" w:rsidRDefault="0034566B" w:rsidP="0034566B">
      <w:pPr>
        <w:rPr>
          <w:b/>
          <w:bCs/>
        </w:rPr>
      </w:pPr>
      <w:r w:rsidRPr="0034566B">
        <w:rPr>
          <w:b/>
          <w:bCs/>
        </w:rPr>
        <w:t>3. Data Security Concerns</w:t>
      </w:r>
    </w:p>
    <w:p w:rsidR="0034566B" w:rsidRPr="0034566B" w:rsidRDefault="0034566B" w:rsidP="009E4FBA">
      <w:pPr>
        <w:numPr>
          <w:ilvl w:val="0"/>
          <w:numId w:val="35"/>
        </w:numPr>
      </w:pPr>
      <w:r w:rsidRPr="0034566B">
        <w:rPr>
          <w:b/>
          <w:bCs/>
        </w:rPr>
        <w:t>Risk of Breaches</w:t>
      </w:r>
      <w:r w:rsidRPr="0034566B">
        <w:t>: Virtual environments are susceptible to cyberattacks if not properly secured. For example, a misconfiguration in a virtual network can expose sensitive data.</w:t>
      </w:r>
    </w:p>
    <w:p w:rsidR="0034566B" w:rsidRPr="0034566B" w:rsidRDefault="0034566B" w:rsidP="009E4FBA">
      <w:pPr>
        <w:numPr>
          <w:ilvl w:val="0"/>
          <w:numId w:val="35"/>
        </w:numPr>
      </w:pPr>
      <w:r w:rsidRPr="0034566B">
        <w:rPr>
          <w:b/>
          <w:bCs/>
        </w:rPr>
        <w:t>Compliance</w:t>
      </w:r>
      <w:r w:rsidRPr="0034566B">
        <w:t xml:space="preserve">: Ensuring data privacy regulations (such as </w:t>
      </w:r>
      <w:r w:rsidRPr="0034566B">
        <w:rPr>
          <w:b/>
          <w:bCs/>
        </w:rPr>
        <w:t>Ghana Data Protection Act</w:t>
      </w:r>
      <w:r w:rsidRPr="0034566B">
        <w:t>) are met can be challenging in virtualized environments.</w:t>
      </w:r>
    </w:p>
    <w:p w:rsidR="0034566B" w:rsidRPr="0034566B" w:rsidRDefault="0034566B" w:rsidP="0034566B">
      <w:pPr>
        <w:rPr>
          <w:b/>
          <w:bCs/>
        </w:rPr>
      </w:pPr>
      <w:r w:rsidRPr="0034566B">
        <w:rPr>
          <w:b/>
          <w:bCs/>
        </w:rPr>
        <w:t>4. Downtime During Migration</w:t>
      </w:r>
    </w:p>
    <w:p w:rsidR="0034566B" w:rsidRPr="0034566B" w:rsidRDefault="0034566B" w:rsidP="009E4FBA">
      <w:pPr>
        <w:numPr>
          <w:ilvl w:val="0"/>
          <w:numId w:val="36"/>
        </w:numPr>
      </w:pPr>
      <w:r w:rsidRPr="0034566B">
        <w:rPr>
          <w:b/>
          <w:bCs/>
        </w:rPr>
        <w:t>Service Disruption</w:t>
      </w:r>
      <w:r w:rsidRPr="0034566B">
        <w:t>: Migrating from physical to virtual environments can cause temporary downtime. For example, banks or telecom companies may face brief interruptions during the transition, impacting customer services.</w:t>
      </w:r>
    </w:p>
    <w:p w:rsidR="0034566B" w:rsidRPr="0034566B" w:rsidRDefault="0034566B" w:rsidP="0034566B"/>
    <w:p w:rsidR="00051AEB" w:rsidRDefault="00051AEB"/>
    <w:sectPr w:rsidR="00051AEB" w:rsidSect="000E2B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BCE"/>
    <w:multiLevelType w:val="multilevel"/>
    <w:tmpl w:val="4E58F96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11931"/>
    <w:multiLevelType w:val="multilevel"/>
    <w:tmpl w:val="B2C0E7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325C"/>
    <w:multiLevelType w:val="multilevel"/>
    <w:tmpl w:val="714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55EA9"/>
    <w:multiLevelType w:val="multilevel"/>
    <w:tmpl w:val="36EC87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511D4"/>
    <w:multiLevelType w:val="multilevel"/>
    <w:tmpl w:val="5F3CF1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5BDD"/>
    <w:multiLevelType w:val="multilevel"/>
    <w:tmpl w:val="95EE3C4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56BA"/>
    <w:multiLevelType w:val="multilevel"/>
    <w:tmpl w:val="2E0CECC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B727A"/>
    <w:multiLevelType w:val="multilevel"/>
    <w:tmpl w:val="867014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26E1A"/>
    <w:multiLevelType w:val="multilevel"/>
    <w:tmpl w:val="70A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20BF"/>
    <w:multiLevelType w:val="multilevel"/>
    <w:tmpl w:val="CCD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44DC7"/>
    <w:multiLevelType w:val="multilevel"/>
    <w:tmpl w:val="3EE2C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25AE2"/>
    <w:multiLevelType w:val="multilevel"/>
    <w:tmpl w:val="570CCE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31728"/>
    <w:multiLevelType w:val="multilevel"/>
    <w:tmpl w:val="34F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E7A88"/>
    <w:multiLevelType w:val="multilevel"/>
    <w:tmpl w:val="2DA2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C7463"/>
    <w:multiLevelType w:val="multilevel"/>
    <w:tmpl w:val="765620B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C249E"/>
    <w:multiLevelType w:val="multilevel"/>
    <w:tmpl w:val="E7B6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05678"/>
    <w:multiLevelType w:val="multilevel"/>
    <w:tmpl w:val="73DA13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D4B01"/>
    <w:multiLevelType w:val="multilevel"/>
    <w:tmpl w:val="5DB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F20FC"/>
    <w:multiLevelType w:val="multilevel"/>
    <w:tmpl w:val="34BE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D4DDB"/>
    <w:multiLevelType w:val="multilevel"/>
    <w:tmpl w:val="303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22F94"/>
    <w:multiLevelType w:val="multilevel"/>
    <w:tmpl w:val="F04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841E4"/>
    <w:multiLevelType w:val="multilevel"/>
    <w:tmpl w:val="220A53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45AD4"/>
    <w:multiLevelType w:val="multilevel"/>
    <w:tmpl w:val="7EA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A042E"/>
    <w:multiLevelType w:val="multilevel"/>
    <w:tmpl w:val="AB0EBB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957CE"/>
    <w:multiLevelType w:val="multilevel"/>
    <w:tmpl w:val="47B410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F2AB9"/>
    <w:multiLevelType w:val="multilevel"/>
    <w:tmpl w:val="315CDD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527C2"/>
    <w:multiLevelType w:val="multilevel"/>
    <w:tmpl w:val="D36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E1A15"/>
    <w:multiLevelType w:val="multilevel"/>
    <w:tmpl w:val="9FDA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A4890"/>
    <w:multiLevelType w:val="multilevel"/>
    <w:tmpl w:val="204E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EB4165"/>
    <w:multiLevelType w:val="multilevel"/>
    <w:tmpl w:val="CB68F6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05C21"/>
    <w:multiLevelType w:val="multilevel"/>
    <w:tmpl w:val="5D6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22DBD"/>
    <w:multiLevelType w:val="multilevel"/>
    <w:tmpl w:val="48AC40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E50CA"/>
    <w:multiLevelType w:val="multilevel"/>
    <w:tmpl w:val="24FA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02BF4"/>
    <w:multiLevelType w:val="multilevel"/>
    <w:tmpl w:val="F354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A2A29"/>
    <w:multiLevelType w:val="multilevel"/>
    <w:tmpl w:val="47E0B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C04D17"/>
    <w:multiLevelType w:val="multilevel"/>
    <w:tmpl w:val="3D5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042668">
    <w:abstractNumId w:val="18"/>
  </w:num>
  <w:num w:numId="2" w16cid:durableId="1225068822">
    <w:abstractNumId w:val="28"/>
  </w:num>
  <w:num w:numId="3" w16cid:durableId="566188411">
    <w:abstractNumId w:val="15"/>
  </w:num>
  <w:num w:numId="4" w16cid:durableId="482814319">
    <w:abstractNumId w:val="35"/>
  </w:num>
  <w:num w:numId="5" w16cid:durableId="809444619">
    <w:abstractNumId w:val="17"/>
  </w:num>
  <w:num w:numId="6" w16cid:durableId="653919947">
    <w:abstractNumId w:val="26"/>
  </w:num>
  <w:num w:numId="7" w16cid:durableId="2058043659">
    <w:abstractNumId w:val="20"/>
  </w:num>
  <w:num w:numId="8" w16cid:durableId="809397521">
    <w:abstractNumId w:val="9"/>
  </w:num>
  <w:num w:numId="9" w16cid:durableId="1938324661">
    <w:abstractNumId w:val="32"/>
  </w:num>
  <w:num w:numId="10" w16cid:durableId="1615207299">
    <w:abstractNumId w:val="2"/>
  </w:num>
  <w:num w:numId="11" w16cid:durableId="1898977492">
    <w:abstractNumId w:val="8"/>
  </w:num>
  <w:num w:numId="12" w16cid:durableId="2139058611">
    <w:abstractNumId w:val="13"/>
  </w:num>
  <w:num w:numId="13" w16cid:durableId="310136489">
    <w:abstractNumId w:val="19"/>
  </w:num>
  <w:num w:numId="14" w16cid:durableId="1108085176">
    <w:abstractNumId w:val="30"/>
  </w:num>
  <w:num w:numId="15" w16cid:durableId="1552841502">
    <w:abstractNumId w:val="12"/>
  </w:num>
  <w:num w:numId="16" w16cid:durableId="654574426">
    <w:abstractNumId w:val="33"/>
  </w:num>
  <w:num w:numId="17" w16cid:durableId="2063670349">
    <w:abstractNumId w:val="22"/>
  </w:num>
  <w:num w:numId="18" w16cid:durableId="79567460">
    <w:abstractNumId w:val="27"/>
  </w:num>
  <w:num w:numId="19" w16cid:durableId="731075376">
    <w:abstractNumId w:val="34"/>
  </w:num>
  <w:num w:numId="20" w16cid:durableId="1141535535">
    <w:abstractNumId w:val="10"/>
  </w:num>
  <w:num w:numId="21" w16cid:durableId="2129034993">
    <w:abstractNumId w:val="16"/>
  </w:num>
  <w:num w:numId="22" w16cid:durableId="1507524991">
    <w:abstractNumId w:val="6"/>
  </w:num>
  <w:num w:numId="23" w16cid:durableId="2135783614">
    <w:abstractNumId w:val="23"/>
  </w:num>
  <w:num w:numId="24" w16cid:durableId="1242326076">
    <w:abstractNumId w:val="11"/>
  </w:num>
  <w:num w:numId="25" w16cid:durableId="1909268527">
    <w:abstractNumId w:val="29"/>
  </w:num>
  <w:num w:numId="26" w16cid:durableId="864103487">
    <w:abstractNumId w:val="25"/>
  </w:num>
  <w:num w:numId="27" w16cid:durableId="533930618">
    <w:abstractNumId w:val="1"/>
  </w:num>
  <w:num w:numId="28" w16cid:durableId="1982492801">
    <w:abstractNumId w:val="5"/>
  </w:num>
  <w:num w:numId="29" w16cid:durableId="1762138907">
    <w:abstractNumId w:val="31"/>
  </w:num>
  <w:num w:numId="30" w16cid:durableId="1296062390">
    <w:abstractNumId w:val="3"/>
  </w:num>
  <w:num w:numId="31" w16cid:durableId="2093819969">
    <w:abstractNumId w:val="21"/>
  </w:num>
  <w:num w:numId="32" w16cid:durableId="1539317386">
    <w:abstractNumId w:val="14"/>
  </w:num>
  <w:num w:numId="33" w16cid:durableId="538589068">
    <w:abstractNumId w:val="4"/>
  </w:num>
  <w:num w:numId="34" w16cid:durableId="2096633341">
    <w:abstractNumId w:val="7"/>
  </w:num>
  <w:num w:numId="35" w16cid:durableId="36588299">
    <w:abstractNumId w:val="0"/>
  </w:num>
  <w:num w:numId="36" w16cid:durableId="7925988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6B"/>
    <w:rsid w:val="000209AC"/>
    <w:rsid w:val="00051AEB"/>
    <w:rsid w:val="000E2B22"/>
    <w:rsid w:val="001D110F"/>
    <w:rsid w:val="0034566B"/>
    <w:rsid w:val="00382936"/>
    <w:rsid w:val="004E4FFE"/>
    <w:rsid w:val="00736EAB"/>
    <w:rsid w:val="008E0126"/>
    <w:rsid w:val="009D7F4D"/>
    <w:rsid w:val="009E4FBA"/>
    <w:rsid w:val="00EA352E"/>
    <w:rsid w:val="00EB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C577"/>
  <w15:chartTrackingRefBased/>
  <w15:docId w15:val="{C301AA7C-C2FF-4B74-8510-CBC76E23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B2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E2B2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29801">
      <w:bodyDiv w:val="1"/>
      <w:marLeft w:val="0"/>
      <w:marRight w:val="0"/>
      <w:marTop w:val="0"/>
      <w:marBottom w:val="0"/>
      <w:divBdr>
        <w:top w:val="none" w:sz="0" w:space="0" w:color="auto"/>
        <w:left w:val="none" w:sz="0" w:space="0" w:color="auto"/>
        <w:bottom w:val="none" w:sz="0" w:space="0" w:color="auto"/>
        <w:right w:val="none" w:sz="0" w:space="0" w:color="auto"/>
      </w:divBdr>
    </w:div>
    <w:div w:id="443769933">
      <w:bodyDiv w:val="1"/>
      <w:marLeft w:val="0"/>
      <w:marRight w:val="0"/>
      <w:marTop w:val="0"/>
      <w:marBottom w:val="0"/>
      <w:divBdr>
        <w:top w:val="none" w:sz="0" w:space="0" w:color="auto"/>
        <w:left w:val="none" w:sz="0" w:space="0" w:color="auto"/>
        <w:bottom w:val="none" w:sz="0" w:space="0" w:color="auto"/>
        <w:right w:val="none" w:sz="0" w:space="0" w:color="auto"/>
      </w:divBdr>
    </w:div>
    <w:div w:id="508561488">
      <w:bodyDiv w:val="1"/>
      <w:marLeft w:val="0"/>
      <w:marRight w:val="0"/>
      <w:marTop w:val="0"/>
      <w:marBottom w:val="0"/>
      <w:divBdr>
        <w:top w:val="none" w:sz="0" w:space="0" w:color="auto"/>
        <w:left w:val="none" w:sz="0" w:space="0" w:color="auto"/>
        <w:bottom w:val="none" w:sz="0" w:space="0" w:color="auto"/>
        <w:right w:val="none" w:sz="0" w:space="0" w:color="auto"/>
      </w:divBdr>
    </w:div>
    <w:div w:id="882012488">
      <w:bodyDiv w:val="1"/>
      <w:marLeft w:val="0"/>
      <w:marRight w:val="0"/>
      <w:marTop w:val="0"/>
      <w:marBottom w:val="0"/>
      <w:divBdr>
        <w:top w:val="none" w:sz="0" w:space="0" w:color="auto"/>
        <w:left w:val="none" w:sz="0" w:space="0" w:color="auto"/>
        <w:bottom w:val="none" w:sz="0" w:space="0" w:color="auto"/>
        <w:right w:val="none" w:sz="0" w:space="0" w:color="auto"/>
      </w:divBdr>
    </w:div>
    <w:div w:id="1197041923">
      <w:bodyDiv w:val="1"/>
      <w:marLeft w:val="0"/>
      <w:marRight w:val="0"/>
      <w:marTop w:val="0"/>
      <w:marBottom w:val="0"/>
      <w:divBdr>
        <w:top w:val="none" w:sz="0" w:space="0" w:color="auto"/>
        <w:left w:val="none" w:sz="0" w:space="0" w:color="auto"/>
        <w:bottom w:val="none" w:sz="0" w:space="0" w:color="auto"/>
        <w:right w:val="none" w:sz="0" w:space="0" w:color="auto"/>
      </w:divBdr>
      <w:divsChild>
        <w:div w:id="426736236">
          <w:marLeft w:val="0"/>
          <w:marRight w:val="0"/>
          <w:marTop w:val="0"/>
          <w:marBottom w:val="0"/>
          <w:divBdr>
            <w:top w:val="none" w:sz="0" w:space="0" w:color="auto"/>
            <w:left w:val="none" w:sz="0" w:space="0" w:color="auto"/>
            <w:bottom w:val="none" w:sz="0" w:space="0" w:color="auto"/>
            <w:right w:val="none" w:sz="0" w:space="0" w:color="auto"/>
          </w:divBdr>
        </w:div>
        <w:div w:id="1345011055">
          <w:marLeft w:val="0"/>
          <w:marRight w:val="0"/>
          <w:marTop w:val="0"/>
          <w:marBottom w:val="0"/>
          <w:divBdr>
            <w:top w:val="none" w:sz="0" w:space="0" w:color="auto"/>
            <w:left w:val="none" w:sz="0" w:space="0" w:color="auto"/>
            <w:bottom w:val="none" w:sz="0" w:space="0" w:color="auto"/>
            <w:right w:val="none" w:sz="0" w:space="0" w:color="auto"/>
          </w:divBdr>
        </w:div>
        <w:div w:id="1017464618">
          <w:marLeft w:val="0"/>
          <w:marRight w:val="0"/>
          <w:marTop w:val="0"/>
          <w:marBottom w:val="0"/>
          <w:divBdr>
            <w:top w:val="none" w:sz="0" w:space="0" w:color="auto"/>
            <w:left w:val="none" w:sz="0" w:space="0" w:color="auto"/>
            <w:bottom w:val="none" w:sz="0" w:space="0" w:color="auto"/>
            <w:right w:val="none" w:sz="0" w:space="0" w:color="auto"/>
          </w:divBdr>
        </w:div>
        <w:div w:id="1004286070">
          <w:marLeft w:val="0"/>
          <w:marRight w:val="0"/>
          <w:marTop w:val="0"/>
          <w:marBottom w:val="0"/>
          <w:divBdr>
            <w:top w:val="none" w:sz="0" w:space="0" w:color="auto"/>
            <w:left w:val="none" w:sz="0" w:space="0" w:color="auto"/>
            <w:bottom w:val="none" w:sz="0" w:space="0" w:color="auto"/>
            <w:right w:val="none" w:sz="0" w:space="0" w:color="auto"/>
          </w:divBdr>
        </w:div>
        <w:div w:id="2066369642">
          <w:marLeft w:val="0"/>
          <w:marRight w:val="0"/>
          <w:marTop w:val="0"/>
          <w:marBottom w:val="0"/>
          <w:divBdr>
            <w:top w:val="none" w:sz="0" w:space="0" w:color="auto"/>
            <w:left w:val="none" w:sz="0" w:space="0" w:color="auto"/>
            <w:bottom w:val="none" w:sz="0" w:space="0" w:color="auto"/>
            <w:right w:val="none" w:sz="0" w:space="0" w:color="auto"/>
          </w:divBdr>
        </w:div>
        <w:div w:id="782001180">
          <w:marLeft w:val="0"/>
          <w:marRight w:val="0"/>
          <w:marTop w:val="0"/>
          <w:marBottom w:val="0"/>
          <w:divBdr>
            <w:top w:val="none" w:sz="0" w:space="0" w:color="auto"/>
            <w:left w:val="none" w:sz="0" w:space="0" w:color="auto"/>
            <w:bottom w:val="none" w:sz="0" w:space="0" w:color="auto"/>
            <w:right w:val="none" w:sz="0" w:space="0" w:color="auto"/>
          </w:divBdr>
        </w:div>
        <w:div w:id="468206908">
          <w:marLeft w:val="0"/>
          <w:marRight w:val="0"/>
          <w:marTop w:val="0"/>
          <w:marBottom w:val="0"/>
          <w:divBdr>
            <w:top w:val="none" w:sz="0" w:space="0" w:color="auto"/>
            <w:left w:val="none" w:sz="0" w:space="0" w:color="auto"/>
            <w:bottom w:val="none" w:sz="0" w:space="0" w:color="auto"/>
            <w:right w:val="none" w:sz="0" w:space="0" w:color="auto"/>
          </w:divBdr>
        </w:div>
        <w:div w:id="564947740">
          <w:marLeft w:val="0"/>
          <w:marRight w:val="0"/>
          <w:marTop w:val="0"/>
          <w:marBottom w:val="0"/>
          <w:divBdr>
            <w:top w:val="none" w:sz="0" w:space="0" w:color="auto"/>
            <w:left w:val="none" w:sz="0" w:space="0" w:color="auto"/>
            <w:bottom w:val="none" w:sz="0" w:space="0" w:color="auto"/>
            <w:right w:val="none" w:sz="0" w:space="0" w:color="auto"/>
          </w:divBdr>
        </w:div>
      </w:divsChild>
    </w:div>
    <w:div w:id="1418945853">
      <w:bodyDiv w:val="1"/>
      <w:marLeft w:val="0"/>
      <w:marRight w:val="0"/>
      <w:marTop w:val="0"/>
      <w:marBottom w:val="0"/>
      <w:divBdr>
        <w:top w:val="none" w:sz="0" w:space="0" w:color="auto"/>
        <w:left w:val="none" w:sz="0" w:space="0" w:color="auto"/>
        <w:bottom w:val="none" w:sz="0" w:space="0" w:color="auto"/>
        <w:right w:val="none" w:sz="0" w:space="0" w:color="auto"/>
      </w:divBdr>
    </w:div>
    <w:div w:id="2043020957">
      <w:bodyDiv w:val="1"/>
      <w:marLeft w:val="0"/>
      <w:marRight w:val="0"/>
      <w:marTop w:val="0"/>
      <w:marBottom w:val="0"/>
      <w:divBdr>
        <w:top w:val="none" w:sz="0" w:space="0" w:color="auto"/>
        <w:left w:val="none" w:sz="0" w:space="0" w:color="auto"/>
        <w:bottom w:val="none" w:sz="0" w:space="0" w:color="auto"/>
        <w:right w:val="none" w:sz="0" w:space="0" w:color="auto"/>
      </w:divBdr>
      <w:divsChild>
        <w:div w:id="1802337400">
          <w:marLeft w:val="0"/>
          <w:marRight w:val="0"/>
          <w:marTop w:val="0"/>
          <w:marBottom w:val="0"/>
          <w:divBdr>
            <w:top w:val="none" w:sz="0" w:space="0" w:color="auto"/>
            <w:left w:val="none" w:sz="0" w:space="0" w:color="auto"/>
            <w:bottom w:val="none" w:sz="0" w:space="0" w:color="auto"/>
            <w:right w:val="none" w:sz="0" w:space="0" w:color="auto"/>
          </w:divBdr>
        </w:div>
        <w:div w:id="778527498">
          <w:marLeft w:val="0"/>
          <w:marRight w:val="0"/>
          <w:marTop w:val="0"/>
          <w:marBottom w:val="0"/>
          <w:divBdr>
            <w:top w:val="none" w:sz="0" w:space="0" w:color="auto"/>
            <w:left w:val="none" w:sz="0" w:space="0" w:color="auto"/>
            <w:bottom w:val="none" w:sz="0" w:space="0" w:color="auto"/>
            <w:right w:val="none" w:sz="0" w:space="0" w:color="auto"/>
          </w:divBdr>
        </w:div>
        <w:div w:id="186529680">
          <w:marLeft w:val="0"/>
          <w:marRight w:val="0"/>
          <w:marTop w:val="0"/>
          <w:marBottom w:val="0"/>
          <w:divBdr>
            <w:top w:val="none" w:sz="0" w:space="0" w:color="auto"/>
            <w:left w:val="none" w:sz="0" w:space="0" w:color="auto"/>
            <w:bottom w:val="none" w:sz="0" w:space="0" w:color="auto"/>
            <w:right w:val="none" w:sz="0" w:space="0" w:color="auto"/>
          </w:divBdr>
        </w:div>
        <w:div w:id="468016467">
          <w:marLeft w:val="0"/>
          <w:marRight w:val="0"/>
          <w:marTop w:val="0"/>
          <w:marBottom w:val="0"/>
          <w:divBdr>
            <w:top w:val="none" w:sz="0" w:space="0" w:color="auto"/>
            <w:left w:val="none" w:sz="0" w:space="0" w:color="auto"/>
            <w:bottom w:val="none" w:sz="0" w:space="0" w:color="auto"/>
            <w:right w:val="none" w:sz="0" w:space="0" w:color="auto"/>
          </w:divBdr>
        </w:div>
        <w:div w:id="1047098127">
          <w:marLeft w:val="0"/>
          <w:marRight w:val="0"/>
          <w:marTop w:val="0"/>
          <w:marBottom w:val="0"/>
          <w:divBdr>
            <w:top w:val="none" w:sz="0" w:space="0" w:color="auto"/>
            <w:left w:val="none" w:sz="0" w:space="0" w:color="auto"/>
            <w:bottom w:val="none" w:sz="0" w:space="0" w:color="auto"/>
            <w:right w:val="none" w:sz="0" w:space="0" w:color="auto"/>
          </w:divBdr>
        </w:div>
        <w:div w:id="2146504470">
          <w:marLeft w:val="0"/>
          <w:marRight w:val="0"/>
          <w:marTop w:val="0"/>
          <w:marBottom w:val="0"/>
          <w:divBdr>
            <w:top w:val="none" w:sz="0" w:space="0" w:color="auto"/>
            <w:left w:val="none" w:sz="0" w:space="0" w:color="auto"/>
            <w:bottom w:val="none" w:sz="0" w:space="0" w:color="auto"/>
            <w:right w:val="none" w:sz="0" w:space="0" w:color="auto"/>
          </w:divBdr>
        </w:div>
        <w:div w:id="1849103731">
          <w:marLeft w:val="0"/>
          <w:marRight w:val="0"/>
          <w:marTop w:val="0"/>
          <w:marBottom w:val="0"/>
          <w:divBdr>
            <w:top w:val="none" w:sz="0" w:space="0" w:color="auto"/>
            <w:left w:val="none" w:sz="0" w:space="0" w:color="auto"/>
            <w:bottom w:val="none" w:sz="0" w:space="0" w:color="auto"/>
            <w:right w:val="none" w:sz="0" w:space="0" w:color="auto"/>
          </w:divBdr>
        </w:div>
        <w:div w:id="447088383">
          <w:marLeft w:val="0"/>
          <w:marRight w:val="0"/>
          <w:marTop w:val="0"/>
          <w:marBottom w:val="0"/>
          <w:divBdr>
            <w:top w:val="none" w:sz="0" w:space="0" w:color="auto"/>
            <w:left w:val="none" w:sz="0" w:space="0" w:color="auto"/>
            <w:bottom w:val="none" w:sz="0" w:space="0" w:color="auto"/>
            <w:right w:val="none" w:sz="0" w:space="0" w:color="auto"/>
          </w:divBdr>
        </w:div>
      </w:divsChild>
    </w:div>
    <w:div w:id="20532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6B8F7E7CCA495594900EB4596E7435"/>
        <w:category>
          <w:name w:val="General"/>
          <w:gallery w:val="placeholder"/>
        </w:category>
        <w:types>
          <w:type w:val="bbPlcHdr"/>
        </w:types>
        <w:behaviors>
          <w:behavior w:val="content"/>
        </w:behaviors>
        <w:guid w:val="{26121391-0EDD-4958-95D3-FC6794F64C9B}"/>
      </w:docPartPr>
      <w:docPartBody>
        <w:p w:rsidR="00000000" w:rsidRDefault="00506E3F" w:rsidP="00506E3F">
          <w:pPr>
            <w:pStyle w:val="C56B8F7E7CCA495594900EB4596E743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3F"/>
    <w:rsid w:val="004E4FFE"/>
    <w:rsid w:val="00506E3F"/>
    <w:rsid w:val="0092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B8F7E7CCA495594900EB4596E7435">
    <w:name w:val="C56B8F7E7CCA495594900EB4596E7435"/>
    <w:rsid w:val="00506E3F"/>
  </w:style>
  <w:style w:type="paragraph" w:customStyle="1" w:styleId="2CB7F3FB778043EA8E91F4B0C41F8D25">
    <w:name w:val="2CB7F3FB778043EA8E91F4B0C41F8D25"/>
    <w:rsid w:val="00506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Members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7</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Centres and Virtualization</dc:title>
  <dc:subject/>
  <dc:creator>𐌁𐌋𐌀𐌂𐌒ᏔꝊ𐌋𐌅 𓅓</dc:creator>
  <cp:keywords/>
  <dc:description/>
  <cp:lastModifiedBy>𐌁𐌋𐌀𐌂𐌒ᏔꝊ𐌋𐌅 𓅓</cp:lastModifiedBy>
  <cp:revision>4</cp:revision>
  <dcterms:created xsi:type="dcterms:W3CDTF">2024-12-14T14:56:00Z</dcterms:created>
  <dcterms:modified xsi:type="dcterms:W3CDTF">2024-12-18T09:42:00Z</dcterms:modified>
</cp:coreProperties>
</file>