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A6500" w14:textId="77777777" w:rsidR="00A164BE" w:rsidRPr="00B6728E" w:rsidRDefault="00A164BE">
      <w:pPr>
        <w:pStyle w:val="Heading"/>
      </w:pPr>
    </w:p>
    <w:p w14:paraId="51D18572" w14:textId="77777777" w:rsidR="00A164BE" w:rsidRPr="00B6728E" w:rsidRDefault="00A164BE">
      <w:pPr>
        <w:pStyle w:val="Heading"/>
      </w:pPr>
    </w:p>
    <w:p w14:paraId="6DF93516" w14:textId="77777777" w:rsidR="00A164BE" w:rsidRPr="00B6728E" w:rsidRDefault="00A164BE">
      <w:pPr>
        <w:pStyle w:val="Heading"/>
      </w:pPr>
    </w:p>
    <w:p w14:paraId="0C76828F" w14:textId="77777777" w:rsidR="00A164BE" w:rsidRPr="00B6728E" w:rsidRDefault="00A164BE">
      <w:pPr>
        <w:pStyle w:val="Heading"/>
        <w:spacing w:line="240" w:lineRule="auto"/>
      </w:pPr>
    </w:p>
    <w:p w14:paraId="397B5B47" w14:textId="10EAB930" w:rsidR="00A164BE" w:rsidRPr="00B6728E" w:rsidRDefault="00A164BE">
      <w:pPr>
        <w:pStyle w:val="FreeForm"/>
        <w:tabs>
          <w:tab w:val="left" w:pos="1643"/>
          <w:tab w:val="left" w:pos="3286"/>
          <w:tab w:val="left" w:pos="4929"/>
          <w:tab w:val="left" w:pos="6572"/>
          <w:tab w:val="left" w:pos="8215"/>
        </w:tabs>
        <w:suppressAutoHyphens/>
        <w:spacing w:line="240" w:lineRule="auto"/>
        <w:ind w:firstLine="0"/>
        <w:outlineLvl w:val="0"/>
        <w:rPr>
          <w:rFonts w:ascii="Calibri" w:eastAsia="Calibri" w:hAnsi="Calibri" w:cs="Calibri"/>
          <w:sz w:val="40"/>
          <w:szCs w:val="40"/>
          <w:u w:color="000000"/>
        </w:rPr>
      </w:pPr>
      <w:r w:rsidRPr="00B6728E">
        <w:rPr>
          <w:rFonts w:ascii="Calibri" w:eastAsia="Calibri" w:hAnsi="Calibri" w:cs="Calibri"/>
          <w:b/>
          <w:bCs/>
          <w:color w:val="585858"/>
          <w:sz w:val="40"/>
          <w:szCs w:val="40"/>
          <w:u w:color="585858"/>
        </w:rPr>
        <w:t>M</w:t>
      </w:r>
      <w:r w:rsidRPr="00B6728E">
        <w:rPr>
          <w:rFonts w:ascii="Calibri" w:eastAsia="Calibri" w:hAnsi="Calibri" w:cs="Calibri"/>
          <w:sz w:val="40"/>
          <w:szCs w:val="40"/>
          <w:u w:color="000000"/>
        </w:rPr>
        <w:t xml:space="preserve">ind, </w:t>
      </w:r>
      <w:r w:rsidRPr="00B6728E">
        <w:rPr>
          <w:rFonts w:ascii="Calibri" w:eastAsia="Calibri" w:hAnsi="Calibri" w:cs="Calibri"/>
          <w:b/>
          <w:bCs/>
          <w:color w:val="585858"/>
          <w:sz w:val="40"/>
          <w:szCs w:val="40"/>
          <w:u w:color="585858"/>
        </w:rPr>
        <w:t>B</w:t>
      </w:r>
      <w:r w:rsidRPr="00B6728E">
        <w:rPr>
          <w:rFonts w:ascii="Calibri" w:eastAsia="Calibri" w:hAnsi="Calibri" w:cs="Calibri"/>
          <w:sz w:val="40"/>
          <w:szCs w:val="40"/>
          <w:u w:color="000000"/>
        </w:rPr>
        <w:t xml:space="preserve">rain, and </w:t>
      </w:r>
      <w:r w:rsidRPr="00B6728E">
        <w:rPr>
          <w:rFonts w:ascii="Calibri" w:eastAsia="Calibri" w:hAnsi="Calibri" w:cs="Calibri"/>
          <w:b/>
          <w:bCs/>
          <w:color w:val="585858"/>
          <w:sz w:val="40"/>
          <w:szCs w:val="40"/>
          <w:u w:color="585858"/>
        </w:rPr>
        <w:t>M</w:t>
      </w:r>
      <w:r w:rsidRPr="00B6728E">
        <w:rPr>
          <w:rFonts w:ascii="Calibri" w:eastAsia="Calibri" w:hAnsi="Calibri" w:cs="Calibri"/>
          <w:sz w:val="40"/>
          <w:szCs w:val="40"/>
          <w:u w:color="000000"/>
        </w:rPr>
        <w:t>odels 20</w:t>
      </w:r>
      <w:r w:rsidR="00144C46">
        <w:rPr>
          <w:rFonts w:ascii="Calibri" w:eastAsia="Calibri" w:hAnsi="Calibri" w:cs="Calibri"/>
          <w:sz w:val="40"/>
          <w:szCs w:val="40"/>
          <w:u w:color="000000"/>
        </w:rPr>
        <w:t>2</w:t>
      </w:r>
      <w:r w:rsidR="00A83DD6">
        <w:rPr>
          <w:rFonts w:ascii="Calibri" w:eastAsia="Calibri" w:hAnsi="Calibri" w:cs="Calibri"/>
          <w:sz w:val="40"/>
          <w:szCs w:val="40"/>
          <w:u w:color="000000"/>
        </w:rPr>
        <w:t>2</w:t>
      </w:r>
    </w:p>
    <w:p w14:paraId="4C697687" w14:textId="77777777" w:rsidR="00A164BE" w:rsidRPr="00B6728E" w:rsidRDefault="00A164BE">
      <w:pPr>
        <w:pStyle w:val="Heading"/>
      </w:pPr>
    </w:p>
    <w:p w14:paraId="04F4FAAE" w14:textId="446F58D8" w:rsidR="00A164BE" w:rsidRPr="00B6728E" w:rsidRDefault="007F4B05">
      <w:pPr>
        <w:pStyle w:val="Subheading"/>
        <w:jc w:val="both"/>
        <w:rPr>
          <w:rFonts w:ascii="Arial" w:eastAsia="Arial" w:hAnsi="Arial" w:cs="Arial"/>
          <w:color w:val="000000"/>
          <w:sz w:val="24"/>
          <w:szCs w:val="24"/>
          <w:lang w:val="en-GB"/>
        </w:rPr>
      </w:pPr>
      <w:r>
        <w:rPr>
          <w:noProof/>
          <w:lang w:eastAsia="en-US"/>
        </w:rPr>
        <w:drawing>
          <wp:anchor distT="152400" distB="152400" distL="152400" distR="152400" simplePos="0" relativeHeight="251657216" behindDoc="0" locked="0" layoutInCell="1" allowOverlap="1" wp14:anchorId="2829D04A" wp14:editId="67287E06">
            <wp:simplePos x="0" y="0"/>
            <wp:positionH relativeFrom="page">
              <wp:posOffset>4726305</wp:posOffset>
            </wp:positionH>
            <wp:positionV relativeFrom="page">
              <wp:posOffset>434340</wp:posOffset>
            </wp:positionV>
            <wp:extent cx="1915795" cy="1789430"/>
            <wp:effectExtent l="0" t="0" r="0" b="0"/>
            <wp:wrapThrough wrapText="bothSides">
              <wp:wrapPolygon edited="0">
                <wp:start x="2577" y="0"/>
                <wp:lineTo x="859" y="1840"/>
                <wp:lineTo x="0" y="3373"/>
                <wp:lineTo x="0" y="17170"/>
                <wp:lineTo x="573" y="19622"/>
                <wp:lineTo x="1146" y="20236"/>
                <wp:lineTo x="21192" y="20236"/>
                <wp:lineTo x="21192" y="14717"/>
                <wp:lineTo x="20046" y="11651"/>
                <wp:lineTo x="19187" y="10424"/>
                <wp:lineTo x="21192" y="5519"/>
                <wp:lineTo x="21192" y="1840"/>
                <wp:lineTo x="17755" y="613"/>
                <wp:lineTo x="6300" y="0"/>
                <wp:lineTo x="2577" y="0"/>
              </wp:wrapPolygon>
            </wp:wrapThrough>
            <wp:docPr id="1" name="Picture 1"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5795" cy="1789430"/>
                    </a:xfrm>
                    <a:prstGeom prst="rect">
                      <a:avLst/>
                    </a:prstGeom>
                    <a:noFill/>
                    <a:ln>
                      <a:noFill/>
                    </a:ln>
                    <a:effectLst/>
                  </pic:spPr>
                </pic:pic>
              </a:graphicData>
            </a:graphic>
          </wp:anchor>
        </w:drawing>
      </w:r>
      <w:r>
        <w:rPr>
          <w:noProof/>
          <w:lang w:eastAsia="en-US"/>
        </w:rPr>
        <w:drawing>
          <wp:anchor distT="152400" distB="152400" distL="152400" distR="152400" simplePos="0" relativeHeight="251658240" behindDoc="0" locked="0" layoutInCell="1" allowOverlap="1" wp14:anchorId="17778F8A" wp14:editId="60CA4F10">
            <wp:simplePos x="0" y="0"/>
            <wp:positionH relativeFrom="page">
              <wp:posOffset>1454785</wp:posOffset>
            </wp:positionH>
            <wp:positionV relativeFrom="page">
              <wp:posOffset>383540</wp:posOffset>
            </wp:positionV>
            <wp:extent cx="1957705" cy="1428750"/>
            <wp:effectExtent l="0" t="0" r="0" b="0"/>
            <wp:wrapNone/>
            <wp:docPr id="2" name="Picture 2"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ted-imag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7705" cy="1428750"/>
                    </a:xfrm>
                    <a:prstGeom prst="rect">
                      <a:avLst/>
                    </a:prstGeom>
                    <a:noFill/>
                    <a:ln>
                      <a:noFill/>
                    </a:ln>
                    <a:effectLst/>
                  </pic:spPr>
                </pic:pic>
              </a:graphicData>
            </a:graphic>
          </wp:anchor>
        </w:drawing>
      </w:r>
    </w:p>
    <w:p w14:paraId="45418C53" w14:textId="17CF2BAD" w:rsidR="00A164BE" w:rsidRPr="00242FA1" w:rsidRDefault="00DE6154">
      <w:pPr>
        <w:pStyle w:val="Subtitle1"/>
        <w:rPr>
          <w:sz w:val="56"/>
          <w:lang w:val="en-GB"/>
        </w:rPr>
      </w:pPr>
      <w:r>
        <w:rPr>
          <w:sz w:val="56"/>
          <w:lang w:val="en-GB"/>
        </w:rPr>
        <w:t>Mode</w:t>
      </w:r>
      <w:r w:rsidR="00A83DD6">
        <w:rPr>
          <w:sz w:val="56"/>
          <w:lang w:val="en-GB"/>
        </w:rPr>
        <w:t>l</w:t>
      </w:r>
      <w:r>
        <w:rPr>
          <w:sz w:val="56"/>
          <w:lang w:val="en-GB"/>
        </w:rPr>
        <w:t>ling First-Order Tactile Neurons with TouchSim_v1</w:t>
      </w:r>
    </w:p>
    <w:p w14:paraId="7EB11EF2" w14:textId="77777777" w:rsidR="00976489" w:rsidRPr="00B6728E" w:rsidRDefault="00976489" w:rsidP="002140D2">
      <w:pPr>
        <w:pStyle w:val="Body"/>
        <w:spacing w:line="240" w:lineRule="auto"/>
        <w:ind w:firstLine="0"/>
        <w:rPr>
          <w:lang w:val="en-GB"/>
        </w:rPr>
      </w:pPr>
    </w:p>
    <w:p w14:paraId="719B24AD" w14:textId="25C1E00F" w:rsidR="009B691E" w:rsidRPr="002136A7" w:rsidRDefault="00976489" w:rsidP="009B691E">
      <w:pPr>
        <w:pStyle w:val="Body2"/>
        <w:jc w:val="center"/>
        <w:rPr>
          <w:sz w:val="28"/>
          <w:szCs w:val="28"/>
        </w:rPr>
      </w:pPr>
      <w:r w:rsidRPr="00B6728E">
        <w:t>In</w:t>
      </w:r>
      <w:r w:rsidR="00520D8E">
        <w:t xml:space="preserve"> this lab</w:t>
      </w:r>
      <w:r w:rsidR="00B6728E">
        <w:t xml:space="preserve"> we will </w:t>
      </w:r>
      <w:r w:rsidR="00DE6154">
        <w:t xml:space="preserve">use </w:t>
      </w:r>
      <w:proofErr w:type="spellStart"/>
      <w:r w:rsidR="00DE6154">
        <w:t>TouchSim</w:t>
      </w:r>
      <w:proofErr w:type="spellEnd"/>
      <w:r w:rsidR="00DE6154">
        <w:t xml:space="preserve"> model (Saal et al., 2017) of first-order tactile neurons to run a simulated experiment on tactile perception.</w:t>
      </w:r>
      <w:r w:rsidR="00DA343A">
        <w:t xml:space="preserve"> The tool is available here</w:t>
      </w:r>
      <w:r w:rsidR="009B691E">
        <w:t xml:space="preserve">: </w:t>
      </w:r>
      <w:r w:rsidR="009B691E" w:rsidRPr="002136A7">
        <w:rPr>
          <w:sz w:val="28"/>
          <w:szCs w:val="28"/>
        </w:rPr>
        <w:t>https://github.com/BensmaiaLab/touchSim</w:t>
      </w:r>
    </w:p>
    <w:p w14:paraId="51A200AA" w14:textId="19BD6702" w:rsidR="00DE6154" w:rsidRDefault="00DE6154" w:rsidP="00A73B1F">
      <w:pPr>
        <w:pStyle w:val="Body"/>
        <w:spacing w:line="240" w:lineRule="auto"/>
        <w:ind w:firstLine="0"/>
        <w:jc w:val="both"/>
        <w:rPr>
          <w:lang w:val="en-GB"/>
        </w:rPr>
      </w:pPr>
    </w:p>
    <w:p w14:paraId="6BFD1F19" w14:textId="7C39D4B4" w:rsidR="00976489" w:rsidRPr="00B6728E" w:rsidRDefault="00DE6154" w:rsidP="00A73B1F">
      <w:pPr>
        <w:pStyle w:val="Body"/>
        <w:spacing w:line="240" w:lineRule="auto"/>
        <w:ind w:firstLine="0"/>
        <w:jc w:val="both"/>
        <w:rPr>
          <w:lang w:val="en-GB"/>
        </w:rPr>
      </w:pPr>
      <w:r>
        <w:rPr>
          <w:lang w:val="en-GB"/>
        </w:rPr>
        <w:t xml:space="preserve"> </w:t>
      </w:r>
    </w:p>
    <w:p w14:paraId="109702CB" w14:textId="433D7CA7" w:rsidR="008D7E91" w:rsidRPr="00B6728E" w:rsidRDefault="00DE6154" w:rsidP="002140D2">
      <w:pPr>
        <w:pStyle w:val="Body"/>
        <w:spacing w:line="240" w:lineRule="auto"/>
        <w:ind w:firstLine="0"/>
        <w:rPr>
          <w:rFonts w:ascii="Courier" w:hAnsi="Courier"/>
          <w:lang w:val="en-GB"/>
        </w:rPr>
      </w:pPr>
      <w:r>
        <w:rPr>
          <w:noProof/>
        </w:rPr>
        <w:drawing>
          <wp:inline distT="0" distB="0" distL="0" distR="0" wp14:anchorId="7FEAE017" wp14:editId="0EF19E34">
            <wp:extent cx="5727700" cy="18821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21-04-11 alle 09.01.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882140"/>
                    </a:xfrm>
                    <a:prstGeom prst="rect">
                      <a:avLst/>
                    </a:prstGeom>
                  </pic:spPr>
                </pic:pic>
              </a:graphicData>
            </a:graphic>
          </wp:inline>
        </w:drawing>
      </w:r>
    </w:p>
    <w:p w14:paraId="1FA246CF" w14:textId="523D3B93" w:rsidR="008D0251" w:rsidRDefault="00A61E18" w:rsidP="00DE6154">
      <w:pPr>
        <w:pStyle w:val="Body"/>
        <w:spacing w:after="160" w:line="240" w:lineRule="auto"/>
        <w:ind w:firstLine="0"/>
        <w:jc w:val="both"/>
        <w:rPr>
          <w:lang w:val="en-GB"/>
        </w:rPr>
      </w:pPr>
      <w:r>
        <w:rPr>
          <w:lang w:val="en-GB"/>
        </w:rPr>
        <w:t xml:space="preserve">This workshop </w:t>
      </w:r>
      <w:r w:rsidR="00A458C4">
        <w:rPr>
          <w:lang w:val="en-GB"/>
        </w:rPr>
        <w:t>is</w:t>
      </w:r>
      <w:r w:rsidR="00107EEA">
        <w:rPr>
          <w:lang w:val="en-GB"/>
        </w:rPr>
        <w:t xml:space="preserve"> divided in three small parts</w:t>
      </w:r>
      <w:r>
        <w:rPr>
          <w:lang w:val="en-GB"/>
        </w:rPr>
        <w:t xml:space="preserve">. </w:t>
      </w:r>
      <w:r w:rsidR="00A458C4">
        <w:rPr>
          <w:lang w:val="en-GB"/>
        </w:rPr>
        <w:t>The main task is for y</w:t>
      </w:r>
      <w:r>
        <w:rPr>
          <w:lang w:val="en-GB"/>
        </w:rPr>
        <w:t xml:space="preserve">ou to come up with a simple research question and run a virtual experiment to test it. </w:t>
      </w:r>
      <w:r w:rsidR="008D0251">
        <w:rPr>
          <w:lang w:val="en-GB"/>
        </w:rPr>
        <w:t xml:space="preserve"> </w:t>
      </w:r>
      <w:r>
        <w:rPr>
          <w:lang w:val="en-GB"/>
        </w:rPr>
        <w:t xml:space="preserve">Choose a single stimulus parameter to manipulate and run simulation to assess how the manipulation affects the firing rate of the virtual neurons. As an example, we will look at how different vibration frequencies of a single pin affect the response of the three classes of simulated neurons. </w:t>
      </w:r>
    </w:p>
    <w:p w14:paraId="4D2DD5F0" w14:textId="4CC3D414" w:rsidR="00A61E18" w:rsidRDefault="00DA343A" w:rsidP="00A61E18">
      <w:pPr>
        <w:pStyle w:val="Body"/>
        <w:spacing w:after="160" w:line="240" w:lineRule="auto"/>
        <w:ind w:firstLine="0"/>
        <w:jc w:val="both"/>
        <w:rPr>
          <w:lang w:val="en-GB"/>
        </w:rPr>
      </w:pPr>
      <w:r>
        <w:rPr>
          <w:lang w:val="en-GB"/>
        </w:rPr>
        <w:t>You will be provided a script with examples that we will go through in the workshop. The script is supposed to inspire you by giving an example, but it is not supposed to be taken verbatim or copied. There are also few things missing...</w:t>
      </w:r>
    </w:p>
    <w:p w14:paraId="0C52E776" w14:textId="21372A84" w:rsidR="00A73B1F" w:rsidRPr="008D0251" w:rsidRDefault="00242FA1" w:rsidP="00107EEA">
      <w:pPr>
        <w:pStyle w:val="Body"/>
        <w:spacing w:after="160" w:line="240" w:lineRule="auto"/>
        <w:ind w:firstLine="0"/>
        <w:jc w:val="both"/>
        <w:rPr>
          <w:b/>
          <w:lang w:val="en-GB"/>
        </w:rPr>
      </w:pPr>
      <w:r w:rsidRPr="008D0251">
        <w:rPr>
          <w:b/>
          <w:lang w:val="en-GB"/>
        </w:rPr>
        <w:t xml:space="preserve">TASKS 1 </w:t>
      </w:r>
      <w:r w:rsidR="00A61E18">
        <w:rPr>
          <w:b/>
          <w:lang w:val="en-GB"/>
        </w:rPr>
        <w:t>–</w:t>
      </w:r>
      <w:r w:rsidR="00A61E18">
        <w:rPr>
          <w:b/>
          <w:lang w:val="en-GB"/>
        </w:rPr>
        <w:t xml:space="preserve"> Create and plot a RANDOMLY DISTRIBUTED population of afferent for each type (within the same area of skin)</w:t>
      </w:r>
    </w:p>
    <w:p w14:paraId="7FE10C45" w14:textId="206BCA01" w:rsidR="00107EEA" w:rsidRDefault="00A61E18" w:rsidP="00107EEA">
      <w:pPr>
        <w:pStyle w:val="Body"/>
        <w:numPr>
          <w:ilvl w:val="0"/>
          <w:numId w:val="3"/>
        </w:numPr>
        <w:spacing w:after="160" w:line="240" w:lineRule="auto"/>
        <w:jc w:val="both"/>
        <w:rPr>
          <w:lang w:val="en-GB"/>
        </w:rPr>
      </w:pPr>
      <w:r>
        <w:rPr>
          <w:lang w:val="en-GB"/>
        </w:rPr>
        <w:t xml:space="preserve">Create an </w:t>
      </w:r>
      <w:r>
        <w:rPr>
          <w:lang w:val="en-GB"/>
        </w:rPr>
        <w:t>‘</w:t>
      </w:r>
      <w:r>
        <w:rPr>
          <w:lang w:val="en-GB"/>
        </w:rPr>
        <w:t>empty</w:t>
      </w:r>
      <w:r w:rsidR="00A2162E">
        <w:rPr>
          <w:lang w:val="en-GB"/>
        </w:rPr>
        <w:t xml:space="preserve"> hand</w:t>
      </w:r>
      <w:r w:rsidR="00A2162E">
        <w:rPr>
          <w:lang w:val="en-GB"/>
        </w:rPr>
        <w:t>’</w:t>
      </w:r>
      <w:r w:rsidR="00A2162E">
        <w:rPr>
          <w:lang w:val="en-GB"/>
        </w:rPr>
        <w:t xml:space="preserve"> </w:t>
      </w:r>
      <w:r>
        <w:rPr>
          <w:lang w:val="en-GB"/>
        </w:rPr>
        <w:t xml:space="preserve">object with the function </w:t>
      </w:r>
      <w:proofErr w:type="spellStart"/>
      <w:proofErr w:type="gramStart"/>
      <w:r w:rsidRPr="00A61E18">
        <w:rPr>
          <w:rFonts w:ascii="Courier" w:hAnsi="Courier"/>
          <w:lang w:val="en-GB"/>
        </w:rPr>
        <w:t>AfferentPopulation</w:t>
      </w:r>
      <w:proofErr w:type="spellEnd"/>
      <w:r>
        <w:rPr>
          <w:lang w:val="en-GB"/>
        </w:rPr>
        <w:t>(</w:t>
      </w:r>
      <w:proofErr w:type="gramEnd"/>
      <w:r>
        <w:rPr>
          <w:lang w:val="en-GB"/>
        </w:rPr>
        <w:t>)</w:t>
      </w:r>
      <w:r w:rsidR="00107EEA">
        <w:rPr>
          <w:lang w:val="en-GB"/>
        </w:rPr>
        <w:t xml:space="preserve">. </w:t>
      </w:r>
    </w:p>
    <w:p w14:paraId="545BED2B" w14:textId="2DBF5BE0" w:rsidR="00107EEA" w:rsidRPr="00107EEA" w:rsidRDefault="00A61E18" w:rsidP="00107EEA">
      <w:pPr>
        <w:pStyle w:val="Body"/>
        <w:numPr>
          <w:ilvl w:val="0"/>
          <w:numId w:val="3"/>
        </w:numPr>
        <w:spacing w:after="160" w:line="240" w:lineRule="auto"/>
        <w:jc w:val="both"/>
        <w:rPr>
          <w:lang w:val="en-GB"/>
        </w:rPr>
      </w:pPr>
      <w:r>
        <w:rPr>
          <w:lang w:val="en-GB"/>
        </w:rPr>
        <w:t xml:space="preserve">Use the function </w:t>
      </w:r>
      <w:proofErr w:type="spellStart"/>
      <w:r w:rsidRPr="00A61E18">
        <w:rPr>
          <w:rFonts w:ascii="Courier" w:hAnsi="Courier" w:cs="Courier"/>
        </w:rPr>
        <w:t>meshgrid</w:t>
      </w:r>
      <w:proofErr w:type="spellEnd"/>
      <w:r w:rsidRPr="00A61E18">
        <w:rPr>
          <w:rFonts w:ascii="Courier" w:hAnsi="Courier" w:cs="Courier"/>
        </w:rPr>
        <w:t xml:space="preserve"> </w:t>
      </w:r>
      <w:r w:rsidRPr="00A61E18">
        <w:rPr>
          <w:rFonts w:hAnsi="Baskerville" w:cs="Courier"/>
        </w:rPr>
        <w:t>to create a grid of coordinates for each afferent type</w:t>
      </w:r>
      <w:r>
        <w:rPr>
          <w:rFonts w:hAnsi="Baskerville" w:cs="Courier"/>
        </w:rPr>
        <w:t xml:space="preserve">. The grid will be linearly spaced. Then, modify the grid to shift each coordinate slightly </w:t>
      </w:r>
      <w:r>
        <w:rPr>
          <w:rFonts w:hAnsi="Baskerville" w:cs="Courier"/>
        </w:rPr>
        <w:lastRenderedPageBreak/>
        <w:t xml:space="preserve">around their original point. </w:t>
      </w:r>
      <w:r w:rsidR="009B691E">
        <w:rPr>
          <w:rFonts w:hAnsi="Baskerville" w:cs="Courier"/>
        </w:rPr>
        <w:t>The shift should be a random value between 0.1 mm and 0.5 mm.</w:t>
      </w:r>
    </w:p>
    <w:p w14:paraId="58A29766" w14:textId="0FABD158" w:rsidR="001B6F8D" w:rsidRPr="00A2162E" w:rsidRDefault="00107EEA" w:rsidP="00A2162E">
      <w:pPr>
        <w:pStyle w:val="Body"/>
        <w:numPr>
          <w:ilvl w:val="0"/>
          <w:numId w:val="3"/>
        </w:numPr>
        <w:spacing w:after="160" w:line="240" w:lineRule="auto"/>
        <w:jc w:val="both"/>
        <w:rPr>
          <w:lang w:val="en-GB"/>
        </w:rPr>
      </w:pPr>
      <w:r w:rsidRPr="00107EEA">
        <w:rPr>
          <w:rFonts w:hAnsi="Baskerville" w:cs="Courier"/>
        </w:rPr>
        <w:t xml:space="preserve">Plot the </w:t>
      </w:r>
      <w:r>
        <w:rPr>
          <w:rFonts w:hAnsi="Baskerville" w:cs="Courier"/>
        </w:rPr>
        <w:t>virtual afferents</w:t>
      </w:r>
      <w:r w:rsidR="00DA343A">
        <w:rPr>
          <w:rFonts w:hAnsi="Baskerville" w:cs="Courier"/>
        </w:rPr>
        <w:t xml:space="preserve"> and comment in which way this differs from real afferent distribution.</w:t>
      </w:r>
      <w:r w:rsidR="009D41B0">
        <w:rPr>
          <w:rFonts w:hAnsi="Baskerville" w:cs="Courier"/>
        </w:rPr>
        <w:t xml:space="preserve"> (b)</w:t>
      </w:r>
    </w:p>
    <w:p w14:paraId="5B595401" w14:textId="77777777" w:rsidR="00DA343A" w:rsidRDefault="00DA343A" w:rsidP="00DA343A">
      <w:pPr>
        <w:pStyle w:val="Body"/>
        <w:spacing w:after="160" w:line="240" w:lineRule="auto"/>
        <w:ind w:firstLine="0"/>
        <w:jc w:val="both"/>
        <w:rPr>
          <w:b/>
          <w:lang w:val="en-GB"/>
        </w:rPr>
      </w:pPr>
    </w:p>
    <w:p w14:paraId="0C5D6D58" w14:textId="549B0D48" w:rsidR="001A63F1" w:rsidRPr="008D0251" w:rsidRDefault="00242FA1" w:rsidP="009B691E">
      <w:pPr>
        <w:pStyle w:val="Body"/>
        <w:spacing w:after="160" w:line="240" w:lineRule="auto"/>
        <w:ind w:firstLine="0"/>
        <w:jc w:val="both"/>
        <w:rPr>
          <w:b/>
          <w:lang w:val="en-GB"/>
        </w:rPr>
      </w:pPr>
      <w:r w:rsidRPr="008D0251">
        <w:rPr>
          <w:b/>
          <w:lang w:val="en-GB"/>
        </w:rPr>
        <w:t xml:space="preserve">TASKS </w:t>
      </w:r>
      <w:r w:rsidR="00107EEA">
        <w:rPr>
          <w:b/>
          <w:lang w:val="en-GB"/>
        </w:rPr>
        <w:t>2</w:t>
      </w:r>
      <w:r w:rsidRPr="008D0251">
        <w:rPr>
          <w:b/>
          <w:lang w:val="en-GB"/>
        </w:rPr>
        <w:t xml:space="preserve"> </w:t>
      </w:r>
      <w:r w:rsidR="00107EEA">
        <w:rPr>
          <w:b/>
          <w:lang w:val="en-GB"/>
        </w:rPr>
        <w:t>–</w:t>
      </w:r>
      <w:r w:rsidR="00107EEA">
        <w:rPr>
          <w:b/>
          <w:lang w:val="en-GB"/>
        </w:rPr>
        <w:t xml:space="preserve"> Create the stimuli for your virtual experiment </w:t>
      </w:r>
    </w:p>
    <w:p w14:paraId="7B7E34B3" w14:textId="62F8253D" w:rsidR="00DA343A" w:rsidRPr="009B691E" w:rsidRDefault="00DA343A" w:rsidP="00A2162E">
      <w:pPr>
        <w:pStyle w:val="Body"/>
        <w:numPr>
          <w:ilvl w:val="0"/>
          <w:numId w:val="4"/>
        </w:numPr>
        <w:spacing w:after="160" w:line="240" w:lineRule="auto"/>
        <w:jc w:val="both"/>
        <w:rPr>
          <w:i/>
          <w:lang w:val="en-GB"/>
        </w:rPr>
      </w:pPr>
      <w:r>
        <w:rPr>
          <w:lang w:val="en-GB"/>
        </w:rPr>
        <w:t>Choose a property of the stimulus to test how the model responds.</w:t>
      </w:r>
      <w:r w:rsidR="009D41B0">
        <w:rPr>
          <w:lang w:val="en-GB"/>
        </w:rPr>
        <w:t xml:space="preserve"> D</w:t>
      </w:r>
      <w:r>
        <w:rPr>
          <w:lang w:val="en-GB"/>
        </w:rPr>
        <w:t>escribe how do you think it will affect the response given by the simulation by making a reference to the lecture and reading material. The modification could be along any of the dimensional properties of the stimulus</w:t>
      </w:r>
      <w:r w:rsidR="009B691E">
        <w:rPr>
          <w:lang w:val="en-GB"/>
        </w:rPr>
        <w:t>, e.g. shape, orientation, etc. (a)</w:t>
      </w:r>
    </w:p>
    <w:p w14:paraId="506F0C07" w14:textId="64B9754B" w:rsidR="00437B98" w:rsidRPr="00A2162E" w:rsidRDefault="00A2162E" w:rsidP="00A2162E">
      <w:pPr>
        <w:pStyle w:val="Body"/>
        <w:numPr>
          <w:ilvl w:val="0"/>
          <w:numId w:val="4"/>
        </w:numPr>
        <w:spacing w:after="160" w:line="240" w:lineRule="auto"/>
        <w:jc w:val="both"/>
        <w:rPr>
          <w:i/>
          <w:lang w:val="en-GB"/>
        </w:rPr>
      </w:pPr>
      <w:r>
        <w:rPr>
          <w:lang w:val="en-GB"/>
        </w:rPr>
        <w:t xml:space="preserve">Use one of the functions to create </w:t>
      </w:r>
      <w:r w:rsidR="00DA343A">
        <w:rPr>
          <w:lang w:val="en-GB"/>
        </w:rPr>
        <w:t xml:space="preserve">two versions of </w:t>
      </w:r>
      <w:r>
        <w:rPr>
          <w:lang w:val="en-GB"/>
        </w:rPr>
        <w:t xml:space="preserve">the virtual stimulus (e.g. </w:t>
      </w:r>
      <w:proofErr w:type="spellStart"/>
      <w:r w:rsidRPr="00A2162E">
        <w:rPr>
          <w:rFonts w:ascii="Courier" w:hAnsi="Courier"/>
          <w:lang w:val="en-GB"/>
        </w:rPr>
        <w:t>stim_sine</w:t>
      </w:r>
      <w:proofErr w:type="spellEnd"/>
      <w:r>
        <w:rPr>
          <w:lang w:val="en-GB"/>
        </w:rPr>
        <w:t xml:space="preserve">) </w:t>
      </w:r>
      <w:r w:rsidR="00DA343A">
        <w:rPr>
          <w:lang w:val="en-GB"/>
        </w:rPr>
        <w:t xml:space="preserve">by </w:t>
      </w:r>
      <w:r>
        <w:rPr>
          <w:lang w:val="en-GB"/>
        </w:rPr>
        <w:t>apply</w:t>
      </w:r>
      <w:r w:rsidR="00DA343A">
        <w:rPr>
          <w:lang w:val="en-GB"/>
        </w:rPr>
        <w:t>ing</w:t>
      </w:r>
      <w:r>
        <w:rPr>
          <w:lang w:val="en-GB"/>
        </w:rPr>
        <w:t xml:space="preserve"> the manipulation you are going to test in the virtual experiment. </w:t>
      </w:r>
    </w:p>
    <w:p w14:paraId="4F2D575C" w14:textId="527A72B0" w:rsidR="005877F0" w:rsidRPr="00A66F0B" w:rsidRDefault="00DA343A" w:rsidP="00A66F0B">
      <w:pPr>
        <w:pStyle w:val="Body"/>
        <w:numPr>
          <w:ilvl w:val="0"/>
          <w:numId w:val="4"/>
        </w:numPr>
        <w:spacing w:after="160" w:line="240" w:lineRule="auto"/>
        <w:jc w:val="both"/>
        <w:rPr>
          <w:i/>
          <w:lang w:val="en-GB"/>
        </w:rPr>
      </w:pPr>
      <w:r>
        <w:rPr>
          <w:lang w:val="en-GB"/>
        </w:rPr>
        <w:t xml:space="preserve">Visualize </w:t>
      </w:r>
      <w:r w:rsidR="00A2162E">
        <w:rPr>
          <w:lang w:val="en-GB"/>
        </w:rPr>
        <w:t xml:space="preserve">the </w:t>
      </w:r>
      <w:r>
        <w:rPr>
          <w:lang w:val="en-GB"/>
        </w:rPr>
        <w:t xml:space="preserve">key property of the two </w:t>
      </w:r>
      <w:r w:rsidR="00A2162E">
        <w:rPr>
          <w:lang w:val="en-GB"/>
        </w:rPr>
        <w:t>virtual stimuli</w:t>
      </w:r>
      <w:r>
        <w:rPr>
          <w:lang w:val="en-GB"/>
        </w:rPr>
        <w:t xml:space="preserve"> that you modify and comment on what assumptions you made to create such stimulus</w:t>
      </w:r>
      <w:r w:rsidR="00A2162E">
        <w:rPr>
          <w:lang w:val="en-GB"/>
        </w:rPr>
        <w:t>.</w:t>
      </w:r>
      <w:r>
        <w:rPr>
          <w:lang w:val="en-GB"/>
        </w:rPr>
        <w:t xml:space="preserve"> I.e.</w:t>
      </w:r>
      <w:r w:rsidR="009D41B0">
        <w:rPr>
          <w:lang w:val="en-GB"/>
        </w:rPr>
        <w:t>,</w:t>
      </w:r>
      <w:r>
        <w:rPr>
          <w:lang w:val="en-GB"/>
        </w:rPr>
        <w:t xml:space="preserve"> how it is different from what you can achieve in an experiment with a human.</w:t>
      </w:r>
      <w:r w:rsidR="009D41B0">
        <w:rPr>
          <w:lang w:val="en-GB"/>
        </w:rPr>
        <w:t xml:space="preserve"> (b)</w:t>
      </w:r>
    </w:p>
    <w:p w14:paraId="6AF8F2F9" w14:textId="77777777" w:rsidR="001B6F8D" w:rsidRDefault="001B6F8D" w:rsidP="00A73B1F">
      <w:pPr>
        <w:pStyle w:val="Body"/>
        <w:spacing w:after="160" w:line="240" w:lineRule="auto"/>
        <w:ind w:firstLine="0"/>
        <w:jc w:val="both"/>
        <w:rPr>
          <w:lang w:val="en-GB"/>
        </w:rPr>
      </w:pPr>
    </w:p>
    <w:p w14:paraId="197D5711" w14:textId="75479EA9" w:rsidR="005877F0" w:rsidRPr="008D0251" w:rsidRDefault="00242FA1" w:rsidP="009B691E">
      <w:pPr>
        <w:pStyle w:val="Body"/>
        <w:spacing w:after="160" w:line="240" w:lineRule="auto"/>
        <w:ind w:firstLine="0"/>
        <w:jc w:val="both"/>
        <w:rPr>
          <w:b/>
          <w:lang w:val="en-GB"/>
        </w:rPr>
      </w:pPr>
      <w:r w:rsidRPr="008D0251">
        <w:rPr>
          <w:b/>
          <w:lang w:val="en-GB"/>
        </w:rPr>
        <w:t xml:space="preserve">TASK </w:t>
      </w:r>
      <w:r w:rsidR="00A2162E">
        <w:rPr>
          <w:b/>
          <w:lang w:val="en-GB"/>
        </w:rPr>
        <w:t xml:space="preserve">3 </w:t>
      </w:r>
      <w:r w:rsidR="00A2162E">
        <w:rPr>
          <w:b/>
          <w:lang w:val="en-GB"/>
        </w:rPr>
        <w:t>–</w:t>
      </w:r>
      <w:r w:rsidRPr="008D0251">
        <w:rPr>
          <w:b/>
          <w:lang w:val="en-GB"/>
        </w:rPr>
        <w:t xml:space="preserve"> </w:t>
      </w:r>
      <w:r w:rsidR="00A2162E">
        <w:rPr>
          <w:b/>
          <w:lang w:val="en-GB"/>
        </w:rPr>
        <w:t>Simulate the response</w:t>
      </w:r>
      <w:r w:rsidR="00A66F0B">
        <w:rPr>
          <w:b/>
          <w:lang w:val="en-GB"/>
        </w:rPr>
        <w:t xml:space="preserve">, </w:t>
      </w:r>
      <w:r w:rsidR="00A2162E">
        <w:rPr>
          <w:b/>
          <w:lang w:val="en-GB"/>
        </w:rPr>
        <w:t>evaluate the outcome</w:t>
      </w:r>
      <w:r w:rsidR="00A66F0B">
        <w:rPr>
          <w:b/>
          <w:lang w:val="en-GB"/>
        </w:rPr>
        <w:t xml:space="preserve"> and report the results</w:t>
      </w:r>
    </w:p>
    <w:p w14:paraId="712F0F41" w14:textId="1C589AB1" w:rsidR="00A66F0B" w:rsidRDefault="00A2162E" w:rsidP="00A66F0B">
      <w:pPr>
        <w:pStyle w:val="Body"/>
        <w:numPr>
          <w:ilvl w:val="0"/>
          <w:numId w:val="5"/>
        </w:numPr>
        <w:spacing w:after="160" w:line="240" w:lineRule="auto"/>
        <w:jc w:val="both"/>
        <w:rPr>
          <w:lang w:val="en-GB"/>
        </w:rPr>
      </w:pPr>
      <w:r>
        <w:rPr>
          <w:lang w:val="en-GB"/>
        </w:rPr>
        <w:t xml:space="preserve">Use the </w:t>
      </w:r>
      <w:proofErr w:type="spellStart"/>
      <w:proofErr w:type="gramStart"/>
      <w:r w:rsidRPr="00A2162E">
        <w:rPr>
          <w:rFonts w:ascii="Courier" w:hAnsi="Courier"/>
          <w:lang w:val="en-GB"/>
        </w:rPr>
        <w:t>obj.response</w:t>
      </w:r>
      <w:proofErr w:type="spellEnd"/>
      <w:proofErr w:type="gramEnd"/>
      <w:r>
        <w:rPr>
          <w:lang w:val="en-GB"/>
        </w:rPr>
        <w:t xml:space="preserve"> function to simulate the activity of the three afferent type</w:t>
      </w:r>
      <w:r w:rsidR="009D41B0">
        <w:rPr>
          <w:lang w:val="en-GB"/>
        </w:rPr>
        <w:t>s</w:t>
      </w:r>
      <w:r>
        <w:rPr>
          <w:lang w:val="en-GB"/>
        </w:rPr>
        <w:t xml:space="preserve"> in response to </w:t>
      </w:r>
      <w:r w:rsidR="009D41B0">
        <w:rPr>
          <w:lang w:val="en-GB"/>
        </w:rPr>
        <w:t>the two</w:t>
      </w:r>
      <w:r>
        <w:rPr>
          <w:lang w:val="en-GB"/>
        </w:rPr>
        <w:t xml:space="preserve"> stimuli. </w:t>
      </w:r>
    </w:p>
    <w:p w14:paraId="538D515C" w14:textId="12302563" w:rsidR="00A66F0B" w:rsidRDefault="009D41B0" w:rsidP="00A66F0B">
      <w:pPr>
        <w:pStyle w:val="Body"/>
        <w:numPr>
          <w:ilvl w:val="0"/>
          <w:numId w:val="5"/>
        </w:numPr>
        <w:spacing w:after="160" w:line="240" w:lineRule="auto"/>
        <w:jc w:val="both"/>
        <w:rPr>
          <w:lang w:val="en-GB"/>
        </w:rPr>
      </w:pPr>
      <w:r>
        <w:rPr>
          <w:lang w:val="en-GB"/>
        </w:rPr>
        <w:t>Visualise the</w:t>
      </w:r>
      <w:r w:rsidR="00A66F0B" w:rsidRPr="00A66F0B">
        <w:rPr>
          <w:lang w:val="en-GB"/>
        </w:rPr>
        <w:t xml:space="preserve"> </w:t>
      </w:r>
      <w:r>
        <w:rPr>
          <w:lang w:val="en-GB"/>
        </w:rPr>
        <w:t>responses</w:t>
      </w:r>
      <w:r w:rsidR="00A66F0B" w:rsidRPr="00A66F0B">
        <w:rPr>
          <w:lang w:val="en-GB"/>
        </w:rPr>
        <w:t xml:space="preserve"> for each afferent type</w:t>
      </w:r>
      <w:r>
        <w:rPr>
          <w:lang w:val="en-GB"/>
        </w:rPr>
        <w:t xml:space="preserve"> and compare them for the two stimuli</w:t>
      </w:r>
      <w:r w:rsidR="00A66F0B" w:rsidRPr="00A66F0B">
        <w:rPr>
          <w:lang w:val="en-GB"/>
        </w:rPr>
        <w:t xml:space="preserve">. </w:t>
      </w:r>
      <w:r>
        <w:rPr>
          <w:lang w:val="en-GB"/>
        </w:rPr>
        <w:t>(</w:t>
      </w:r>
      <w:r w:rsidR="009B691E">
        <w:rPr>
          <w:lang w:val="en-GB"/>
        </w:rPr>
        <w:t>c</w:t>
      </w:r>
      <w:r>
        <w:rPr>
          <w:lang w:val="en-GB"/>
        </w:rPr>
        <w:t>)</w:t>
      </w:r>
    </w:p>
    <w:p w14:paraId="6A41038A" w14:textId="0DCDF450" w:rsidR="009D41B0" w:rsidRDefault="009D41B0" w:rsidP="00A66F0B">
      <w:pPr>
        <w:pStyle w:val="Body"/>
        <w:numPr>
          <w:ilvl w:val="0"/>
          <w:numId w:val="5"/>
        </w:numPr>
        <w:spacing w:after="160" w:line="240" w:lineRule="auto"/>
        <w:jc w:val="both"/>
        <w:rPr>
          <w:lang w:val="en-GB"/>
        </w:rPr>
      </w:pPr>
      <w:r>
        <w:rPr>
          <w:lang w:val="en-GB"/>
        </w:rPr>
        <w:t>Discuss whether you obtain</w:t>
      </w:r>
      <w:r w:rsidR="00176C2D">
        <w:rPr>
          <w:lang w:val="en-GB"/>
        </w:rPr>
        <w:t>ed</w:t>
      </w:r>
      <w:r>
        <w:rPr>
          <w:lang w:val="en-GB"/>
        </w:rPr>
        <w:t xml:space="preserve"> what you expected to obtain and what you can infer about either the model or tactile sensory system. </w:t>
      </w:r>
      <w:r w:rsidR="00176C2D">
        <w:rPr>
          <w:lang w:val="en-GB"/>
        </w:rPr>
        <w:t>(d)</w:t>
      </w:r>
    </w:p>
    <w:p w14:paraId="3141BA0D" w14:textId="77777777" w:rsidR="009D41B0" w:rsidRDefault="009D41B0" w:rsidP="009D41B0">
      <w:pPr>
        <w:pStyle w:val="Body"/>
        <w:spacing w:after="160" w:line="240" w:lineRule="auto"/>
        <w:ind w:firstLine="0"/>
        <w:jc w:val="both"/>
        <w:rPr>
          <w:lang w:val="en-GB"/>
        </w:rPr>
      </w:pPr>
    </w:p>
    <w:p w14:paraId="1CC5333B" w14:textId="18FD7F27" w:rsidR="00A66F0B" w:rsidRPr="00A66F0B" w:rsidRDefault="009D41B0" w:rsidP="009B691E">
      <w:pPr>
        <w:pStyle w:val="Body"/>
        <w:spacing w:after="160" w:line="240" w:lineRule="auto"/>
        <w:ind w:firstLine="0"/>
        <w:jc w:val="both"/>
        <w:rPr>
          <w:lang w:val="en-GB"/>
        </w:rPr>
      </w:pPr>
      <w:r>
        <w:rPr>
          <w:lang w:val="en-GB"/>
        </w:rPr>
        <w:t xml:space="preserve">You should write the </w:t>
      </w:r>
      <w:r w:rsidR="00A66F0B">
        <w:rPr>
          <w:lang w:val="en-GB"/>
        </w:rPr>
        <w:t xml:space="preserve">report </w:t>
      </w:r>
      <w:r w:rsidR="009B691E">
        <w:rPr>
          <w:lang w:val="en-GB"/>
        </w:rPr>
        <w:t xml:space="preserve">to </w:t>
      </w:r>
      <w:r w:rsidR="00A66F0B">
        <w:rPr>
          <w:lang w:val="en-GB"/>
        </w:rPr>
        <w:t xml:space="preserve">highlight </w:t>
      </w:r>
      <w:r>
        <w:rPr>
          <w:lang w:val="en-GB"/>
        </w:rPr>
        <w:t xml:space="preserve">the hypothesis, procedure you followed and your </w:t>
      </w:r>
      <w:r w:rsidR="00A66F0B">
        <w:rPr>
          <w:lang w:val="en-GB"/>
        </w:rPr>
        <w:t>findings</w:t>
      </w:r>
      <w:r>
        <w:rPr>
          <w:lang w:val="en-GB"/>
        </w:rPr>
        <w:t>, by d</w:t>
      </w:r>
      <w:r w:rsidR="00F60BBD">
        <w:rPr>
          <w:lang w:val="en-GB"/>
        </w:rPr>
        <w:t>ivid</w:t>
      </w:r>
      <w:r>
        <w:rPr>
          <w:lang w:val="en-GB"/>
        </w:rPr>
        <w:t xml:space="preserve">ing it in </w:t>
      </w:r>
      <w:r w:rsidR="00F60BBD">
        <w:rPr>
          <w:lang w:val="en-GB"/>
        </w:rPr>
        <w:t>sections</w:t>
      </w:r>
      <w:r>
        <w:rPr>
          <w:lang w:val="en-GB"/>
        </w:rPr>
        <w:t>:</w:t>
      </w:r>
      <w:r w:rsidR="00F60BBD">
        <w:rPr>
          <w:lang w:val="en-GB"/>
        </w:rPr>
        <w:t xml:space="preserve"> </w:t>
      </w:r>
      <w:r>
        <w:rPr>
          <w:lang w:val="en-GB"/>
        </w:rPr>
        <w:t xml:space="preserve">(a) </w:t>
      </w:r>
      <w:r w:rsidR="000A52C4">
        <w:rPr>
          <w:lang w:val="en-GB"/>
        </w:rPr>
        <w:t>Intro/</w:t>
      </w:r>
      <w:r w:rsidR="00F60BBD">
        <w:rPr>
          <w:lang w:val="en-GB"/>
        </w:rPr>
        <w:t xml:space="preserve">Research Question; </w:t>
      </w:r>
      <w:r w:rsidR="00176C2D">
        <w:rPr>
          <w:lang w:val="en-GB"/>
        </w:rPr>
        <w:t>(b)</w:t>
      </w:r>
      <w:r w:rsidR="00F60BBD">
        <w:rPr>
          <w:lang w:val="en-GB"/>
        </w:rPr>
        <w:t xml:space="preserve"> Methods; </w:t>
      </w:r>
      <w:r w:rsidR="00176C2D">
        <w:rPr>
          <w:lang w:val="en-GB"/>
        </w:rPr>
        <w:t>(c)</w:t>
      </w:r>
      <w:r w:rsidR="00F60BBD">
        <w:rPr>
          <w:lang w:val="en-GB"/>
        </w:rPr>
        <w:t xml:space="preserve"> Results; </w:t>
      </w:r>
      <w:r w:rsidR="00176C2D">
        <w:rPr>
          <w:lang w:val="en-GB"/>
        </w:rPr>
        <w:t>(d)</w:t>
      </w:r>
      <w:r w:rsidR="00F60BBD">
        <w:rPr>
          <w:lang w:val="en-GB"/>
        </w:rPr>
        <w:t xml:space="preserve"> </w:t>
      </w:r>
      <w:r w:rsidR="00F207CA">
        <w:rPr>
          <w:lang w:val="en-GB"/>
        </w:rPr>
        <w:t>Discussion/</w:t>
      </w:r>
      <w:r w:rsidR="00F60BBD">
        <w:rPr>
          <w:lang w:val="en-GB"/>
        </w:rPr>
        <w:t xml:space="preserve">Conclusion. </w:t>
      </w:r>
      <w:r w:rsidR="00176C2D">
        <w:rPr>
          <w:lang w:val="en-GB"/>
        </w:rPr>
        <w:t xml:space="preserve">Submit also your script and any function you wrote or modify from </w:t>
      </w:r>
      <w:proofErr w:type="spellStart"/>
      <w:r w:rsidR="00176C2D">
        <w:rPr>
          <w:lang w:val="en-GB"/>
        </w:rPr>
        <w:t>touchsim</w:t>
      </w:r>
      <w:proofErr w:type="spellEnd"/>
      <w:r w:rsidR="00176C2D">
        <w:rPr>
          <w:lang w:val="en-GB"/>
        </w:rPr>
        <w:t xml:space="preserve"> (not the whole package).</w:t>
      </w:r>
    </w:p>
    <w:p w14:paraId="4672839B" w14:textId="77777777" w:rsidR="00A66F0B" w:rsidRDefault="00A66F0B" w:rsidP="00A66F0B">
      <w:pPr>
        <w:pStyle w:val="Body"/>
        <w:spacing w:after="160" w:line="240" w:lineRule="auto"/>
        <w:ind w:left="720" w:firstLine="0"/>
        <w:jc w:val="both"/>
        <w:rPr>
          <w:lang w:val="en-GB"/>
        </w:rPr>
      </w:pPr>
    </w:p>
    <w:p w14:paraId="60B4A2F3" w14:textId="6F771521" w:rsidR="002C412F" w:rsidRPr="00A66F0B" w:rsidRDefault="002C412F" w:rsidP="009B691E">
      <w:pPr>
        <w:pStyle w:val="Body"/>
        <w:spacing w:after="160" w:line="240" w:lineRule="auto"/>
        <w:ind w:firstLine="0"/>
        <w:jc w:val="both"/>
        <w:rPr>
          <w:b/>
          <w:lang w:val="en-GB"/>
        </w:rPr>
      </w:pPr>
      <w:r w:rsidRPr="00A66F0B">
        <w:rPr>
          <w:b/>
          <w:lang w:val="en-GB"/>
        </w:rPr>
        <w:t>Assessment criteria</w:t>
      </w:r>
    </w:p>
    <w:p w14:paraId="4FC6EB0A" w14:textId="4F261B72" w:rsidR="00144C46" w:rsidRDefault="0024041B" w:rsidP="00176C2D">
      <w:pPr>
        <w:pStyle w:val="Body"/>
        <w:numPr>
          <w:ilvl w:val="0"/>
          <w:numId w:val="6"/>
        </w:numPr>
        <w:spacing w:after="160" w:line="240" w:lineRule="auto"/>
        <w:jc w:val="both"/>
        <w:rPr>
          <w:lang w:val="en-GB"/>
        </w:rPr>
      </w:pPr>
      <w:r>
        <w:rPr>
          <w:lang w:val="en-GB"/>
        </w:rPr>
        <w:t xml:space="preserve">Intro/Research Question - </w:t>
      </w:r>
      <w:r w:rsidR="00176C2D">
        <w:rPr>
          <w:lang w:val="en-GB"/>
        </w:rPr>
        <w:t>10%</w:t>
      </w:r>
    </w:p>
    <w:p w14:paraId="3D04CBD0" w14:textId="57EA62A8" w:rsidR="00176C2D" w:rsidRDefault="0024041B" w:rsidP="00176C2D">
      <w:pPr>
        <w:pStyle w:val="Body"/>
        <w:numPr>
          <w:ilvl w:val="0"/>
          <w:numId w:val="6"/>
        </w:numPr>
        <w:spacing w:after="160" w:line="240" w:lineRule="auto"/>
        <w:jc w:val="both"/>
        <w:rPr>
          <w:lang w:val="en-GB"/>
        </w:rPr>
      </w:pPr>
      <w:r>
        <w:rPr>
          <w:lang w:val="en-GB"/>
        </w:rPr>
        <w:t xml:space="preserve">Methods - </w:t>
      </w:r>
      <w:r w:rsidR="00176C2D">
        <w:rPr>
          <w:lang w:val="en-GB"/>
        </w:rPr>
        <w:t>30%</w:t>
      </w:r>
    </w:p>
    <w:p w14:paraId="161359E5" w14:textId="5E04931E" w:rsidR="00176C2D" w:rsidRDefault="0024041B" w:rsidP="00176C2D">
      <w:pPr>
        <w:pStyle w:val="Body"/>
        <w:numPr>
          <w:ilvl w:val="0"/>
          <w:numId w:val="6"/>
        </w:numPr>
        <w:spacing w:after="160" w:line="240" w:lineRule="auto"/>
        <w:jc w:val="both"/>
        <w:rPr>
          <w:lang w:val="en-GB"/>
        </w:rPr>
      </w:pPr>
      <w:r>
        <w:rPr>
          <w:lang w:val="en-GB"/>
        </w:rPr>
        <w:t xml:space="preserve">Results - </w:t>
      </w:r>
      <w:r w:rsidR="00176C2D">
        <w:rPr>
          <w:lang w:val="en-GB"/>
        </w:rPr>
        <w:t>40%</w:t>
      </w:r>
    </w:p>
    <w:p w14:paraId="009A49FF" w14:textId="4277E41F" w:rsidR="00176C2D" w:rsidRDefault="0024041B" w:rsidP="009B691E">
      <w:pPr>
        <w:pStyle w:val="Body"/>
        <w:numPr>
          <w:ilvl w:val="0"/>
          <w:numId w:val="6"/>
        </w:numPr>
        <w:spacing w:after="160" w:line="240" w:lineRule="auto"/>
        <w:jc w:val="both"/>
        <w:rPr>
          <w:lang w:val="en-GB"/>
        </w:rPr>
      </w:pPr>
      <w:r>
        <w:rPr>
          <w:lang w:val="en-GB"/>
        </w:rPr>
        <w:t xml:space="preserve">Conclusion - </w:t>
      </w:r>
      <w:r w:rsidR="00176C2D">
        <w:rPr>
          <w:lang w:val="en-GB"/>
        </w:rPr>
        <w:t>20%</w:t>
      </w:r>
    </w:p>
    <w:p w14:paraId="407506DE" w14:textId="590EED89" w:rsidR="00144C46" w:rsidRPr="00B6728E" w:rsidRDefault="00144C46">
      <w:pPr>
        <w:pStyle w:val="Body"/>
        <w:spacing w:after="160" w:line="240" w:lineRule="auto"/>
        <w:ind w:firstLine="0"/>
        <w:jc w:val="both"/>
        <w:rPr>
          <w:lang w:val="en-GB"/>
        </w:rPr>
      </w:pPr>
    </w:p>
    <w:sectPr w:rsidR="00144C46" w:rsidRPr="00B6728E" w:rsidSect="00DF46D5">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33A27" w14:textId="77777777" w:rsidR="0080196A" w:rsidRDefault="0080196A">
      <w:r>
        <w:separator/>
      </w:r>
    </w:p>
  </w:endnote>
  <w:endnote w:type="continuationSeparator" w:id="0">
    <w:p w14:paraId="48E6C680" w14:textId="77777777" w:rsidR="0080196A" w:rsidRDefault="0080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E1E3C" w14:textId="77777777" w:rsidR="00B81611" w:rsidRDefault="00B81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0BA1" w14:textId="0CB00550" w:rsidR="00244546" w:rsidRPr="00AE1E38" w:rsidRDefault="00CE69AA">
    <w:pPr>
      <w:pStyle w:val="HeaderFooter"/>
      <w:tabs>
        <w:tab w:val="center" w:pos="4510"/>
      </w:tabs>
    </w:pPr>
    <w:r>
      <w:t>M</w:t>
    </w:r>
    <w:r w:rsidR="00242FA1">
      <w:t xml:space="preserve">BM </w:t>
    </w:r>
    <w:r w:rsidR="00242FA1">
      <w:t>20</w:t>
    </w:r>
    <w:r w:rsidR="00AE1E38">
      <w:t>2</w:t>
    </w:r>
    <w:r w:rsidR="00B81611">
      <w:t>2</w:t>
    </w:r>
    <w:bookmarkStart w:id="0" w:name="_GoBack"/>
    <w:bookmarkEnd w:id="0"/>
    <w:r w:rsidR="00244546">
      <w:tab/>
    </w:r>
    <w:r w:rsidR="00244546">
      <w:tab/>
    </w:r>
    <w:r w:rsidR="009427BF">
      <w:fldChar w:fldCharType="begin"/>
    </w:r>
    <w:r w:rsidR="00244546">
      <w:instrText xml:space="preserve"> PAGE </w:instrText>
    </w:r>
    <w:r w:rsidR="009427BF">
      <w:fldChar w:fldCharType="separate"/>
    </w:r>
    <w:r w:rsidR="00996130">
      <w:rPr>
        <w:noProof/>
      </w:rPr>
      <w:t>2</w:t>
    </w:r>
    <w:r w:rsidR="009427B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DB374" w14:textId="77777777" w:rsidR="00B81611" w:rsidRDefault="00B81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310A1" w14:textId="77777777" w:rsidR="0080196A" w:rsidRDefault="0080196A">
      <w:r>
        <w:separator/>
      </w:r>
    </w:p>
  </w:footnote>
  <w:footnote w:type="continuationSeparator" w:id="0">
    <w:p w14:paraId="1C50D7A4" w14:textId="77777777" w:rsidR="0080196A" w:rsidRDefault="0080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9161F" w14:textId="77777777" w:rsidR="00B81611" w:rsidRDefault="00B816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7F26E" w14:textId="77777777" w:rsidR="00B81611" w:rsidRDefault="00B81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3379" w14:textId="77777777" w:rsidR="00B81611" w:rsidRDefault="00B81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63099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17754"/>
    <w:multiLevelType w:val="hybridMultilevel"/>
    <w:tmpl w:val="244A7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E0EEC"/>
    <w:multiLevelType w:val="hybridMultilevel"/>
    <w:tmpl w:val="42589BBA"/>
    <w:lvl w:ilvl="0" w:tplc="04100011">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3D14D6"/>
    <w:multiLevelType w:val="hybridMultilevel"/>
    <w:tmpl w:val="9162DA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5719B0"/>
    <w:multiLevelType w:val="hybridMultilevel"/>
    <w:tmpl w:val="71347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F80EFC"/>
    <w:multiLevelType w:val="hybridMultilevel"/>
    <w:tmpl w:val="7540B70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embedSystemFonts/>
  <w:bordersDoNotSurroundHeader/>
  <w:bordersDoNotSurroundFooter/>
  <w:proofState w:spelling="clean" w:grammar="clean"/>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hyphenationZone w:val="283"/>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mso-wrap-style:none">
      <v:stroke weight="0" endcap="round"/>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F0"/>
    <w:rsid w:val="00002BD7"/>
    <w:rsid w:val="00075ADE"/>
    <w:rsid w:val="000A52C4"/>
    <w:rsid w:val="000E72A0"/>
    <w:rsid w:val="00107EEA"/>
    <w:rsid w:val="00113A4B"/>
    <w:rsid w:val="00144C46"/>
    <w:rsid w:val="00147FD1"/>
    <w:rsid w:val="00176C2D"/>
    <w:rsid w:val="001A145F"/>
    <w:rsid w:val="001A63F1"/>
    <w:rsid w:val="001B6F8D"/>
    <w:rsid w:val="001D1938"/>
    <w:rsid w:val="001D7917"/>
    <w:rsid w:val="001E1380"/>
    <w:rsid w:val="002140D2"/>
    <w:rsid w:val="002220DF"/>
    <w:rsid w:val="0024041B"/>
    <w:rsid w:val="00242FA1"/>
    <w:rsid w:val="00244546"/>
    <w:rsid w:val="002A3B00"/>
    <w:rsid w:val="002B0AA9"/>
    <w:rsid w:val="002C0889"/>
    <w:rsid w:val="002C412F"/>
    <w:rsid w:val="00302251"/>
    <w:rsid w:val="003300E0"/>
    <w:rsid w:val="00331849"/>
    <w:rsid w:val="003531CC"/>
    <w:rsid w:val="00361EE1"/>
    <w:rsid w:val="00381921"/>
    <w:rsid w:val="003A0AC8"/>
    <w:rsid w:val="003A27D0"/>
    <w:rsid w:val="003A750E"/>
    <w:rsid w:val="003F68C1"/>
    <w:rsid w:val="00437B98"/>
    <w:rsid w:val="00441BFE"/>
    <w:rsid w:val="00454A27"/>
    <w:rsid w:val="00464FC6"/>
    <w:rsid w:val="00467FF1"/>
    <w:rsid w:val="00496355"/>
    <w:rsid w:val="004D0FD5"/>
    <w:rsid w:val="004E5096"/>
    <w:rsid w:val="005138E9"/>
    <w:rsid w:val="00520D8E"/>
    <w:rsid w:val="00551756"/>
    <w:rsid w:val="0056240D"/>
    <w:rsid w:val="005877F0"/>
    <w:rsid w:val="005B3047"/>
    <w:rsid w:val="005E18FB"/>
    <w:rsid w:val="00613D96"/>
    <w:rsid w:val="00640336"/>
    <w:rsid w:val="0064516F"/>
    <w:rsid w:val="006765D4"/>
    <w:rsid w:val="006C18E6"/>
    <w:rsid w:val="006C3F3E"/>
    <w:rsid w:val="006F0AF4"/>
    <w:rsid w:val="0071440D"/>
    <w:rsid w:val="0072478B"/>
    <w:rsid w:val="00730080"/>
    <w:rsid w:val="0073579B"/>
    <w:rsid w:val="00741F84"/>
    <w:rsid w:val="0074248B"/>
    <w:rsid w:val="007774F0"/>
    <w:rsid w:val="00787DB1"/>
    <w:rsid w:val="007B4119"/>
    <w:rsid w:val="007F4B05"/>
    <w:rsid w:val="00800BB4"/>
    <w:rsid w:val="0080196A"/>
    <w:rsid w:val="00824E29"/>
    <w:rsid w:val="00830D20"/>
    <w:rsid w:val="008915C9"/>
    <w:rsid w:val="008C1F97"/>
    <w:rsid w:val="008D0251"/>
    <w:rsid w:val="008D7E91"/>
    <w:rsid w:val="008E614C"/>
    <w:rsid w:val="00922620"/>
    <w:rsid w:val="009427BF"/>
    <w:rsid w:val="00976489"/>
    <w:rsid w:val="00980645"/>
    <w:rsid w:val="00991DFD"/>
    <w:rsid w:val="00996130"/>
    <w:rsid w:val="009B04D9"/>
    <w:rsid w:val="009B691E"/>
    <w:rsid w:val="009D41B0"/>
    <w:rsid w:val="009F78E4"/>
    <w:rsid w:val="00A164BE"/>
    <w:rsid w:val="00A16ED7"/>
    <w:rsid w:val="00A2162E"/>
    <w:rsid w:val="00A32EC1"/>
    <w:rsid w:val="00A458C4"/>
    <w:rsid w:val="00A61E18"/>
    <w:rsid w:val="00A66F0B"/>
    <w:rsid w:val="00A73B1F"/>
    <w:rsid w:val="00A83DD6"/>
    <w:rsid w:val="00A874F3"/>
    <w:rsid w:val="00AA5502"/>
    <w:rsid w:val="00AE1E38"/>
    <w:rsid w:val="00AE6EBC"/>
    <w:rsid w:val="00B0383B"/>
    <w:rsid w:val="00B208E8"/>
    <w:rsid w:val="00B27985"/>
    <w:rsid w:val="00B624EA"/>
    <w:rsid w:val="00B6728E"/>
    <w:rsid w:val="00B6742E"/>
    <w:rsid w:val="00B71883"/>
    <w:rsid w:val="00B81611"/>
    <w:rsid w:val="00B85416"/>
    <w:rsid w:val="00BD1298"/>
    <w:rsid w:val="00C027C1"/>
    <w:rsid w:val="00C03470"/>
    <w:rsid w:val="00CA334E"/>
    <w:rsid w:val="00CB6CE9"/>
    <w:rsid w:val="00CE69AA"/>
    <w:rsid w:val="00CF3835"/>
    <w:rsid w:val="00D21566"/>
    <w:rsid w:val="00D26F9E"/>
    <w:rsid w:val="00D27CBA"/>
    <w:rsid w:val="00D40B61"/>
    <w:rsid w:val="00D83A9A"/>
    <w:rsid w:val="00DA1A12"/>
    <w:rsid w:val="00DA343A"/>
    <w:rsid w:val="00DB4850"/>
    <w:rsid w:val="00DC6117"/>
    <w:rsid w:val="00DE1F5A"/>
    <w:rsid w:val="00DE3B9A"/>
    <w:rsid w:val="00DE6154"/>
    <w:rsid w:val="00DF46D5"/>
    <w:rsid w:val="00E03765"/>
    <w:rsid w:val="00E373C4"/>
    <w:rsid w:val="00E51A86"/>
    <w:rsid w:val="00E8223A"/>
    <w:rsid w:val="00E90274"/>
    <w:rsid w:val="00EC1459"/>
    <w:rsid w:val="00EC1719"/>
    <w:rsid w:val="00EE02A6"/>
    <w:rsid w:val="00F06EEF"/>
    <w:rsid w:val="00F207CA"/>
    <w:rsid w:val="00F33172"/>
    <w:rsid w:val="00F435A7"/>
    <w:rsid w:val="00F508EC"/>
    <w:rsid w:val="00F5108F"/>
    <w:rsid w:val="00F546DB"/>
    <w:rsid w:val="00F60BBD"/>
    <w:rsid w:val="00F71470"/>
    <w:rsid w:val="00F76908"/>
    <w:rsid w:val="00FD7F54"/>
    <w:rsid w:val="00FE0771"/>
    <w:rsid w:val="00FF7C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
      <v:stroke weight="0" endcap="round"/>
      <v:textbox inset="0,0,0,0"/>
    </o:shapedefaults>
    <o:shapelayout v:ext="edit">
      <o:idmap v:ext="edit" data="1"/>
    </o:shapelayout>
  </w:shapeDefaults>
  <w:doNotEmbedSmartTags/>
  <w:decimalSymbol w:val=","/>
  <w:listSeparator w:val=","/>
  <w14:docId w14:val="487310EF"/>
  <w15:docId w15:val="{382B9DA7-C1DB-3542-910F-47AAF9B0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6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F46D5"/>
    <w:rPr>
      <w:u w:val="single"/>
    </w:rPr>
  </w:style>
  <w:style w:type="paragraph" w:customStyle="1" w:styleId="HeaderFooter">
    <w:name w:val="Header &amp; Footer"/>
    <w:rsid w:val="00DF46D5"/>
    <w:pPr>
      <w:keepNext/>
      <w:tabs>
        <w:tab w:val="right" w:pos="9020"/>
      </w:tabs>
    </w:pPr>
    <w:rPr>
      <w:rFonts w:ascii="Baskerville" w:eastAsia="Arial Unicode MS" w:hAnsi="Arial Unicode MS" w:cs="Arial Unicode MS"/>
      <w:caps/>
      <w:color w:val="000000"/>
      <w:lang w:eastAsia="en-GB"/>
    </w:rPr>
  </w:style>
  <w:style w:type="paragraph" w:customStyle="1" w:styleId="Heading">
    <w:name w:val="Heading"/>
    <w:next w:val="Body2"/>
    <w:rsid w:val="00DF46D5"/>
    <w:pPr>
      <w:spacing w:line="312" w:lineRule="auto"/>
      <w:outlineLvl w:val="0"/>
    </w:pPr>
    <w:rPr>
      <w:rFonts w:ascii="Baskerville" w:eastAsia="Baskerville" w:hAnsi="Baskerville" w:cs="Baskerville"/>
      <w:color w:val="000000"/>
      <w:sz w:val="26"/>
      <w:szCs w:val="26"/>
      <w:lang w:val="en-GB" w:eastAsia="en-GB"/>
    </w:rPr>
  </w:style>
  <w:style w:type="paragraph" w:customStyle="1" w:styleId="Body2">
    <w:name w:val="Body 2"/>
    <w:rsid w:val="00DF46D5"/>
    <w:pPr>
      <w:spacing w:after="80" w:line="288" w:lineRule="auto"/>
    </w:pPr>
    <w:rPr>
      <w:rFonts w:ascii="Baskerville" w:eastAsia="Baskerville" w:hAnsi="Baskerville" w:cs="Baskerville"/>
      <w:color w:val="434343"/>
      <w:sz w:val="24"/>
      <w:szCs w:val="24"/>
      <w:lang w:val="en-GB" w:eastAsia="en-GB"/>
    </w:rPr>
  </w:style>
  <w:style w:type="paragraph" w:customStyle="1" w:styleId="FreeForm">
    <w:name w:val="Free Form"/>
    <w:rsid w:val="00DF46D5"/>
    <w:pPr>
      <w:spacing w:line="360" w:lineRule="auto"/>
      <w:ind w:firstLine="540"/>
    </w:pPr>
    <w:rPr>
      <w:rFonts w:ascii="Baskerville" w:eastAsia="Arial Unicode MS" w:hAnsi="Arial Unicode MS" w:cs="Arial Unicode MS"/>
      <w:color w:val="000000"/>
      <w:sz w:val="24"/>
      <w:szCs w:val="24"/>
      <w:lang w:val="en-GB" w:eastAsia="en-GB"/>
    </w:rPr>
  </w:style>
  <w:style w:type="paragraph" w:customStyle="1" w:styleId="Subheading">
    <w:name w:val="Subheading"/>
    <w:next w:val="Body2"/>
    <w:rsid w:val="00DF46D5"/>
    <w:pPr>
      <w:keepNext/>
      <w:spacing w:after="160"/>
      <w:jc w:val="center"/>
      <w:outlineLvl w:val="0"/>
    </w:pPr>
    <w:rPr>
      <w:rFonts w:ascii="Baskerville" w:eastAsia="Arial Unicode MS" w:hAnsi="Arial Unicode MS" w:cs="Arial Unicode MS"/>
      <w:color w:val="5B422A"/>
      <w:sz w:val="36"/>
      <w:szCs w:val="36"/>
      <w:lang w:eastAsia="en-GB"/>
    </w:rPr>
  </w:style>
  <w:style w:type="paragraph" w:customStyle="1" w:styleId="Subtitle1">
    <w:name w:val="Subtitle1"/>
    <w:next w:val="Body2"/>
    <w:rsid w:val="00DF46D5"/>
    <w:pPr>
      <w:jc w:val="center"/>
    </w:pPr>
    <w:rPr>
      <w:rFonts w:ascii="Baskerville" w:eastAsia="Arial Unicode MS" w:hAnsi="Arial Unicode MS" w:cs="Arial Unicode MS"/>
      <w:color w:val="DC5821"/>
      <w:spacing w:val="6"/>
      <w:sz w:val="64"/>
      <w:szCs w:val="64"/>
      <w:lang w:eastAsia="en-GB"/>
    </w:rPr>
  </w:style>
  <w:style w:type="paragraph" w:customStyle="1" w:styleId="Body">
    <w:name w:val="Body"/>
    <w:rsid w:val="00DF46D5"/>
    <w:pPr>
      <w:spacing w:line="360" w:lineRule="auto"/>
      <w:ind w:firstLine="540"/>
    </w:pPr>
    <w:rPr>
      <w:rFonts w:ascii="Baskerville" w:eastAsia="Arial Unicode MS" w:hAnsi="Arial Unicode MS" w:cs="Arial Unicode MS"/>
      <w:color w:val="000000"/>
      <w:sz w:val="24"/>
      <w:szCs w:val="24"/>
      <w:lang w:eastAsia="en-GB"/>
    </w:rPr>
  </w:style>
  <w:style w:type="character" w:styleId="Emphasis">
    <w:name w:val="Emphasis"/>
    <w:basedOn w:val="DefaultParagraphFont"/>
    <w:qFormat/>
    <w:locked/>
    <w:rsid w:val="00980645"/>
    <w:rPr>
      <w:i/>
      <w:iCs/>
    </w:rPr>
  </w:style>
  <w:style w:type="paragraph" w:styleId="BalloonText">
    <w:name w:val="Balloon Text"/>
    <w:basedOn w:val="Normal"/>
    <w:link w:val="BalloonTextChar"/>
    <w:locked/>
    <w:rsid w:val="000E72A0"/>
    <w:rPr>
      <w:rFonts w:ascii="Lucida Grande" w:hAnsi="Lucida Grande" w:cs="Lucida Grande"/>
      <w:sz w:val="18"/>
      <w:szCs w:val="18"/>
    </w:rPr>
  </w:style>
  <w:style w:type="character" w:customStyle="1" w:styleId="BalloonTextChar">
    <w:name w:val="Balloon Text Char"/>
    <w:basedOn w:val="DefaultParagraphFont"/>
    <w:link w:val="BalloonText"/>
    <w:rsid w:val="000E72A0"/>
    <w:rPr>
      <w:rFonts w:ascii="Lucida Grande" w:hAnsi="Lucida Grande" w:cs="Lucida Grande"/>
      <w:sz w:val="18"/>
      <w:szCs w:val="18"/>
    </w:rPr>
  </w:style>
  <w:style w:type="character" w:styleId="CommentReference">
    <w:name w:val="annotation reference"/>
    <w:basedOn w:val="DefaultParagraphFont"/>
    <w:locked/>
    <w:rsid w:val="00B6742E"/>
    <w:rPr>
      <w:sz w:val="18"/>
      <w:szCs w:val="18"/>
    </w:rPr>
  </w:style>
  <w:style w:type="paragraph" w:styleId="CommentText">
    <w:name w:val="annotation text"/>
    <w:basedOn w:val="Normal"/>
    <w:link w:val="CommentTextChar"/>
    <w:locked/>
    <w:rsid w:val="00B6742E"/>
  </w:style>
  <w:style w:type="character" w:customStyle="1" w:styleId="CommentTextChar">
    <w:name w:val="Comment Text Char"/>
    <w:basedOn w:val="DefaultParagraphFont"/>
    <w:link w:val="CommentText"/>
    <w:rsid w:val="00B6742E"/>
    <w:rPr>
      <w:sz w:val="24"/>
      <w:szCs w:val="24"/>
    </w:rPr>
  </w:style>
  <w:style w:type="paragraph" w:styleId="CommentSubject">
    <w:name w:val="annotation subject"/>
    <w:basedOn w:val="CommentText"/>
    <w:next w:val="CommentText"/>
    <w:link w:val="CommentSubjectChar"/>
    <w:locked/>
    <w:rsid w:val="00B6742E"/>
    <w:rPr>
      <w:b/>
      <w:bCs/>
      <w:sz w:val="20"/>
      <w:szCs w:val="20"/>
    </w:rPr>
  </w:style>
  <w:style w:type="character" w:customStyle="1" w:styleId="CommentSubjectChar">
    <w:name w:val="Comment Subject Char"/>
    <w:basedOn w:val="CommentTextChar"/>
    <w:link w:val="CommentSubject"/>
    <w:rsid w:val="00B6742E"/>
    <w:rPr>
      <w:b/>
      <w:bCs/>
      <w:sz w:val="24"/>
      <w:szCs w:val="24"/>
    </w:rPr>
  </w:style>
  <w:style w:type="paragraph" w:styleId="Header">
    <w:name w:val="header"/>
    <w:basedOn w:val="Normal"/>
    <w:link w:val="HeaderChar"/>
    <w:locked/>
    <w:rsid w:val="00CE69AA"/>
    <w:pPr>
      <w:tabs>
        <w:tab w:val="center" w:pos="4320"/>
        <w:tab w:val="right" w:pos="8640"/>
      </w:tabs>
    </w:pPr>
  </w:style>
  <w:style w:type="character" w:customStyle="1" w:styleId="HeaderChar">
    <w:name w:val="Header Char"/>
    <w:basedOn w:val="DefaultParagraphFont"/>
    <w:link w:val="Header"/>
    <w:rsid w:val="00CE69AA"/>
    <w:rPr>
      <w:sz w:val="24"/>
      <w:szCs w:val="24"/>
    </w:rPr>
  </w:style>
  <w:style w:type="paragraph" w:styleId="Footer">
    <w:name w:val="footer"/>
    <w:basedOn w:val="Normal"/>
    <w:link w:val="FooterChar"/>
    <w:locked/>
    <w:rsid w:val="00CE69AA"/>
    <w:pPr>
      <w:tabs>
        <w:tab w:val="center" w:pos="4320"/>
        <w:tab w:val="right" w:pos="8640"/>
      </w:tabs>
    </w:pPr>
  </w:style>
  <w:style w:type="character" w:customStyle="1" w:styleId="FooterChar">
    <w:name w:val="Footer Char"/>
    <w:basedOn w:val="DefaultParagraphFont"/>
    <w:link w:val="Footer"/>
    <w:rsid w:val="00CE69A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407</dc:creator>
  <cp:keywords/>
  <cp:lastModifiedBy>Davide Deflorio (PhD Psychology Lab FT)</cp:lastModifiedBy>
  <cp:revision>5</cp:revision>
  <cp:lastPrinted>2014-02-11T11:31:00Z</cp:lastPrinted>
  <dcterms:created xsi:type="dcterms:W3CDTF">2021-04-14T10:14:00Z</dcterms:created>
  <dcterms:modified xsi:type="dcterms:W3CDTF">2022-03-29T14:24:00Z</dcterms:modified>
</cp:coreProperties>
</file>