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2305" w14:textId="77777777" w:rsidR="001670D6" w:rsidRDefault="001670D6" w:rsidP="009D65D2">
      <w:pPr>
        <w:pStyle w:val="NoSpacing"/>
        <w:jc w:val="right"/>
      </w:pPr>
      <w:r>
        <w:t>Kickstarter Campaign Analysis</w:t>
      </w:r>
    </w:p>
    <w:p w14:paraId="77E165EF" w14:textId="77777777" w:rsidR="009D65D2" w:rsidRDefault="009D65D2" w:rsidP="009D65D2">
      <w:pPr>
        <w:pStyle w:val="NoSpacing"/>
        <w:jc w:val="right"/>
      </w:pPr>
      <w:r>
        <w:t>Devin Stern 2/28/19</w:t>
      </w:r>
    </w:p>
    <w:p w14:paraId="1D106A0D" w14:textId="77777777" w:rsidR="001670D6" w:rsidRDefault="001670D6" w:rsidP="001670D6">
      <w:pPr>
        <w:pStyle w:val="NoSpacing"/>
      </w:pPr>
    </w:p>
    <w:p w14:paraId="19C141AD" w14:textId="77777777" w:rsidR="0032139A" w:rsidRPr="0032139A" w:rsidRDefault="007D5124" w:rsidP="001670D6">
      <w:pPr>
        <w:pStyle w:val="NoSpacing"/>
        <w:rPr>
          <w:b/>
        </w:rPr>
      </w:pPr>
      <w:r>
        <w:rPr>
          <w:b/>
        </w:rPr>
        <w:t>Introduction</w:t>
      </w:r>
    </w:p>
    <w:p w14:paraId="2601523B" w14:textId="77777777" w:rsidR="007D5124" w:rsidRDefault="0032139A" w:rsidP="001670D6">
      <w:pPr>
        <w:pStyle w:val="NoSpacing"/>
      </w:pPr>
      <w:r>
        <w:t xml:space="preserve">Kickstarter is an internet based crowd-funding platform founded in 2009. </w:t>
      </w:r>
      <w:r w:rsidR="007D5124">
        <w:t>Anyone can define a project to</w:t>
      </w:r>
      <w:r w:rsidR="00BC6154">
        <w:t xml:space="preserve"> be funded through a Kickstarter campaign. </w:t>
      </w:r>
      <w:r w:rsidR="007D5124">
        <w:t>Donors</w:t>
      </w:r>
      <w:r w:rsidR="00BC6154">
        <w:t xml:space="preserve"> pledge money to the projects they want to support. Kickstarter uses an all-or-nothing funding approach, which means if the campaign does not reach its goal, donors will not be charged for the money they pledge. </w:t>
      </w:r>
    </w:p>
    <w:p w14:paraId="1BBC66BF" w14:textId="77777777" w:rsidR="007D5124" w:rsidRDefault="007D5124" w:rsidP="001670D6">
      <w:pPr>
        <w:pStyle w:val="NoSpacing"/>
      </w:pPr>
    </w:p>
    <w:p w14:paraId="25BE618A" w14:textId="77777777" w:rsidR="007D5124" w:rsidRPr="007D5124" w:rsidRDefault="007D5124" w:rsidP="001670D6">
      <w:pPr>
        <w:pStyle w:val="NoSpacing"/>
        <w:rPr>
          <w:b/>
        </w:rPr>
      </w:pPr>
      <w:r w:rsidRPr="007D5124">
        <w:rPr>
          <w:b/>
        </w:rPr>
        <w:t>Problem Statement</w:t>
      </w:r>
    </w:p>
    <w:p w14:paraId="13B0AECC" w14:textId="77777777" w:rsidR="00BC6154" w:rsidRDefault="00E100C4" w:rsidP="001670D6">
      <w:pPr>
        <w:pStyle w:val="NoSpacing"/>
      </w:pPr>
      <w:r>
        <w:t xml:space="preserve">Companies and individuals looking to use Kickstarter for new projects would like to increase their likelihood of running a successful campaign. </w:t>
      </w:r>
      <w:r w:rsidR="007D5124">
        <w:t>According to the information provided by Trilogy, over 300,000 projects have been launched in Kickstarter and only 1/3 of them were fully funded</w:t>
      </w:r>
      <w:r>
        <w:t xml:space="preserve"> and</w:t>
      </w:r>
      <w:r w:rsidR="007D5124">
        <w:t xml:space="preserve"> actually paid out.</w:t>
      </w:r>
      <w:r w:rsidR="00ED1347">
        <w:t xml:space="preserve"> </w:t>
      </w:r>
    </w:p>
    <w:p w14:paraId="7C2E7C68" w14:textId="77777777" w:rsidR="007D5124" w:rsidRDefault="007D5124" w:rsidP="001670D6">
      <w:pPr>
        <w:pStyle w:val="NoSpacing"/>
      </w:pPr>
    </w:p>
    <w:p w14:paraId="1E6799BE" w14:textId="77777777" w:rsidR="007D5124" w:rsidRDefault="00ED1347" w:rsidP="001670D6">
      <w:pPr>
        <w:pStyle w:val="NoSpacing"/>
        <w:rPr>
          <w:b/>
        </w:rPr>
      </w:pPr>
      <w:r>
        <w:rPr>
          <w:b/>
        </w:rPr>
        <w:t>Goal of Analysis</w:t>
      </w:r>
    </w:p>
    <w:p w14:paraId="0781E086" w14:textId="77777777" w:rsidR="00E100C4" w:rsidRDefault="007D5124" w:rsidP="001670D6">
      <w:pPr>
        <w:pStyle w:val="NoSpacing"/>
      </w:pPr>
      <w:r>
        <w:t xml:space="preserve">We’d like to </w:t>
      </w:r>
      <w:r w:rsidR="00ED1347">
        <w:t>better</w:t>
      </w:r>
      <w:r w:rsidR="006624D5">
        <w:t xml:space="preserve"> understand whether or not several</w:t>
      </w:r>
      <w:r>
        <w:t xml:space="preserve"> Kickstarter campaign attributes are a</w:t>
      </w:r>
      <w:r w:rsidR="00405017">
        <w:t>ssociated with funding success so they can be applied to future campaigns.</w:t>
      </w:r>
    </w:p>
    <w:p w14:paraId="1C8F27A2" w14:textId="77777777" w:rsidR="00E100C4" w:rsidRDefault="00E100C4" w:rsidP="001670D6">
      <w:pPr>
        <w:pStyle w:val="NoSpacing"/>
      </w:pPr>
    </w:p>
    <w:p w14:paraId="3AF0391C" w14:textId="77777777" w:rsidR="00E100C4" w:rsidRPr="00E100C4" w:rsidRDefault="00E100C4" w:rsidP="001670D6">
      <w:pPr>
        <w:pStyle w:val="NoSpacing"/>
        <w:rPr>
          <w:b/>
        </w:rPr>
      </w:pPr>
      <w:r w:rsidRPr="00E100C4">
        <w:rPr>
          <w:b/>
        </w:rPr>
        <w:t>Parameters</w:t>
      </w:r>
    </w:p>
    <w:p w14:paraId="2CCBB70C" w14:textId="77777777" w:rsidR="00ED1347" w:rsidRDefault="00E100C4" w:rsidP="001670D6">
      <w:pPr>
        <w:pStyle w:val="NoSpacing"/>
      </w:pPr>
      <w:r>
        <w:t xml:space="preserve">We define </w:t>
      </w:r>
      <w:r w:rsidR="00ED1347" w:rsidRPr="00E100C4">
        <w:rPr>
          <w:i/>
        </w:rPr>
        <w:t>success</w:t>
      </w:r>
      <w:r w:rsidR="00ED1347">
        <w:t xml:space="preserve"> </w:t>
      </w:r>
      <w:r>
        <w:t>as a</w:t>
      </w:r>
      <w:r w:rsidR="00ED1347">
        <w:t xml:space="preserve"> campaign</w:t>
      </w:r>
      <w:r>
        <w:t xml:space="preserve"> that</w:t>
      </w:r>
      <w:r w:rsidR="00ED1347">
        <w:t xml:space="preserve"> has met or exceeded its fundraising goal. We define </w:t>
      </w:r>
      <w:r w:rsidR="00ED1347" w:rsidRPr="00ED1347">
        <w:rPr>
          <w:i/>
        </w:rPr>
        <w:t>attributes</w:t>
      </w:r>
      <w:r w:rsidR="00ED1347">
        <w:t xml:space="preserve"> as unique characteristics of a campaign</w:t>
      </w:r>
      <w:r>
        <w:t xml:space="preserve"> listed in this dataset</w:t>
      </w:r>
      <w:r w:rsidR="00ED1347">
        <w:t xml:space="preserve">. </w:t>
      </w:r>
    </w:p>
    <w:p w14:paraId="1E3A12F7" w14:textId="77777777" w:rsidR="00E100C4" w:rsidRDefault="00E100C4" w:rsidP="001670D6">
      <w:pPr>
        <w:pStyle w:val="NoSpacing"/>
      </w:pPr>
    </w:p>
    <w:p w14:paraId="34F64BC6" w14:textId="77777777" w:rsidR="00E100C4" w:rsidRDefault="00E100C4" w:rsidP="00E100C4">
      <w:pPr>
        <w:pStyle w:val="NoSpacing"/>
        <w:rPr>
          <w:i/>
        </w:rPr>
      </w:pPr>
      <w:r>
        <w:t xml:space="preserve">For this analysis exercise, we focused on the following attributes: </w:t>
      </w:r>
      <w:r w:rsidRPr="00E100C4">
        <w:rPr>
          <w:i/>
        </w:rPr>
        <w:t xml:space="preserve">Project Category, Project Subcategory, </w:t>
      </w:r>
      <w:r w:rsidRPr="00E100C4">
        <w:t>and</w:t>
      </w:r>
      <w:r w:rsidRPr="00E100C4">
        <w:rPr>
          <w:i/>
        </w:rPr>
        <w:t xml:space="preserve"> Project Launch date.</w:t>
      </w:r>
    </w:p>
    <w:p w14:paraId="67C5ADB0" w14:textId="77777777" w:rsidR="00ED1347" w:rsidRDefault="00ED1347" w:rsidP="001670D6">
      <w:pPr>
        <w:pStyle w:val="NoSpacing"/>
      </w:pPr>
    </w:p>
    <w:p w14:paraId="25A53313" w14:textId="77777777" w:rsidR="00405017" w:rsidRPr="00405017" w:rsidRDefault="00405017" w:rsidP="001670D6">
      <w:pPr>
        <w:pStyle w:val="NoSpacing"/>
        <w:rPr>
          <w:b/>
        </w:rPr>
      </w:pPr>
      <w:r w:rsidRPr="00405017">
        <w:rPr>
          <w:b/>
        </w:rPr>
        <w:t xml:space="preserve">Limitations </w:t>
      </w:r>
    </w:p>
    <w:p w14:paraId="4DA5163A" w14:textId="77777777" w:rsidR="00405017" w:rsidRDefault="004537E1" w:rsidP="00405017">
      <w:pPr>
        <w:pStyle w:val="NoSpacing"/>
        <w:numPr>
          <w:ilvl w:val="0"/>
          <w:numId w:val="1"/>
        </w:numPr>
      </w:pPr>
      <w:r>
        <w:t>Campaign Attributes</w:t>
      </w:r>
      <w:r w:rsidR="00405017">
        <w:t>. There are many attributes that could contribute to the success of a Kickstarter campaign that are not represented in this data set,</w:t>
      </w:r>
      <w:r w:rsidR="0025379C">
        <w:t xml:space="preserve"> nor were the focus of this exercise, </w:t>
      </w:r>
      <w:r w:rsidR="00405017">
        <w:t xml:space="preserve">including </w:t>
      </w:r>
      <w:r w:rsidR="00995C5B">
        <w:t>donor incentives.</w:t>
      </w:r>
      <w:r w:rsidR="00405017">
        <w:t xml:space="preserve"> </w:t>
      </w:r>
    </w:p>
    <w:p w14:paraId="51527CFF" w14:textId="77777777" w:rsidR="004537E1" w:rsidRDefault="004537E1" w:rsidP="00405017">
      <w:pPr>
        <w:pStyle w:val="NoSpacing"/>
        <w:numPr>
          <w:ilvl w:val="0"/>
          <w:numId w:val="1"/>
        </w:numPr>
      </w:pPr>
      <w:r>
        <w:t xml:space="preserve">Sample Size. We’re analyzing data on 4000 out of the over 300,000 campaigns initiated, which comes out to about 1% of campaigns. </w:t>
      </w:r>
    </w:p>
    <w:p w14:paraId="649218E1" w14:textId="77777777" w:rsidR="004537E1" w:rsidRDefault="004537E1" w:rsidP="00405017">
      <w:pPr>
        <w:pStyle w:val="NoSpacing"/>
        <w:numPr>
          <w:ilvl w:val="0"/>
          <w:numId w:val="1"/>
        </w:numPr>
      </w:pPr>
      <w:r>
        <w:t>Donor Demographics. We do not have information on donor d</w:t>
      </w:r>
      <w:r w:rsidR="0028424D">
        <w:t>emographics, which may also contribute to the success of a Kickstarter campaign (Are donors family members? Are they a specific age? Do they live in specific areas?)</w:t>
      </w:r>
    </w:p>
    <w:p w14:paraId="53D14C33" w14:textId="77777777" w:rsidR="00405017" w:rsidRPr="00E100C4" w:rsidRDefault="00405017" w:rsidP="001670D6">
      <w:pPr>
        <w:pStyle w:val="NoSpacing"/>
      </w:pPr>
    </w:p>
    <w:p w14:paraId="1F651FEA" w14:textId="77777777" w:rsidR="00ED1347" w:rsidRPr="00ED1347" w:rsidRDefault="00B44F5C" w:rsidP="001670D6">
      <w:pPr>
        <w:pStyle w:val="NoSpacing"/>
        <w:rPr>
          <w:b/>
        </w:rPr>
      </w:pPr>
      <w:r>
        <w:rPr>
          <w:b/>
        </w:rPr>
        <w:t>Findings</w:t>
      </w:r>
    </w:p>
    <w:p w14:paraId="05861041" w14:textId="77777777" w:rsidR="001670D6" w:rsidRDefault="001670D6" w:rsidP="001670D6">
      <w:pPr>
        <w:pStyle w:val="NoSpacing"/>
      </w:pPr>
    </w:p>
    <w:p w14:paraId="032A4297" w14:textId="77777777" w:rsidR="00B44F5C" w:rsidRDefault="008B30F8" w:rsidP="001670D6">
      <w:pPr>
        <w:pStyle w:val="NoSpacing"/>
      </w:pPr>
      <w:r>
        <w:t>Most Popular Campaign Category</w:t>
      </w:r>
      <w:r w:rsidR="00B44F5C">
        <w:t>:</w:t>
      </w:r>
      <w:r>
        <w:t xml:space="preserve"> </w:t>
      </w:r>
      <w:r w:rsidR="00523332">
        <w:t>Theater</w:t>
      </w:r>
    </w:p>
    <w:p w14:paraId="07495E72" w14:textId="77777777" w:rsidR="00523332" w:rsidRDefault="00523332" w:rsidP="001670D6">
      <w:pPr>
        <w:pStyle w:val="NoSpacing"/>
      </w:pPr>
      <w:r>
        <w:t>Most Popular Campaign Subcategory: Plays</w:t>
      </w:r>
    </w:p>
    <w:p w14:paraId="24B8E8C0" w14:textId="77777777" w:rsidR="00523332" w:rsidRDefault="00B44F5C" w:rsidP="001670D6">
      <w:pPr>
        <w:pStyle w:val="NoSpacing"/>
      </w:pPr>
      <w:r>
        <w:t>Most</w:t>
      </w:r>
      <w:r w:rsidR="008B30F8">
        <w:t xml:space="preserve"> Successful Campaign Category: </w:t>
      </w:r>
      <w:r w:rsidR="00523332">
        <w:t>Music</w:t>
      </w:r>
    </w:p>
    <w:p w14:paraId="64C5D419" w14:textId="77777777" w:rsidR="00523332" w:rsidRDefault="00523332" w:rsidP="001670D6">
      <w:pPr>
        <w:pStyle w:val="NoSpacing"/>
      </w:pPr>
      <w:r>
        <w:t>Campaign Subcategories that were 100% Successful: Rock, Documentary, Hardware, Tabletop Games, Shorts, Television, Nonfiction, Classical Music, Pop, Radio &amp; Podcasts, Metal.</w:t>
      </w:r>
    </w:p>
    <w:p w14:paraId="1466A32E" w14:textId="77777777" w:rsidR="00B44F5C" w:rsidRDefault="00B44F5C" w:rsidP="001670D6">
      <w:pPr>
        <w:pStyle w:val="NoSpacing"/>
      </w:pPr>
      <w:r>
        <w:t>Created Month with Highest Campaign Success</w:t>
      </w:r>
      <w:r w:rsidR="008B30F8">
        <w:t xml:space="preserve"> (all years)</w:t>
      </w:r>
      <w:r>
        <w:t>:</w:t>
      </w:r>
      <w:r w:rsidR="008B30F8">
        <w:t xml:space="preserve"> May (61% </w:t>
      </w:r>
      <w:r w:rsidR="00523332">
        <w:t>were successful)</w:t>
      </w:r>
    </w:p>
    <w:p w14:paraId="408EE0A5" w14:textId="77777777" w:rsidR="00B44F5C" w:rsidRDefault="00B44F5C" w:rsidP="001670D6">
      <w:pPr>
        <w:pStyle w:val="NoSpacing"/>
      </w:pPr>
      <w:r>
        <w:t>Created Month with Lowest Campaign Success</w:t>
      </w:r>
      <w:r w:rsidR="008B30F8">
        <w:t xml:space="preserve"> (all years)</w:t>
      </w:r>
      <w:r>
        <w:t>:</w:t>
      </w:r>
      <w:r w:rsidR="008B30F8">
        <w:t xml:space="preserve"> December (44% </w:t>
      </w:r>
      <w:r w:rsidR="00523332">
        <w:t>were successful)</w:t>
      </w:r>
    </w:p>
    <w:p w14:paraId="444CF7FA" w14:textId="77777777" w:rsidR="00B44F5C" w:rsidRDefault="00B44F5C" w:rsidP="001670D6">
      <w:pPr>
        <w:pStyle w:val="NoSpacing"/>
      </w:pPr>
    </w:p>
    <w:p w14:paraId="57D20A16" w14:textId="77777777" w:rsidR="00523332" w:rsidRDefault="00523332" w:rsidP="001670D6">
      <w:pPr>
        <w:pStyle w:val="NoSpacing"/>
        <w:rPr>
          <w:b/>
        </w:rPr>
      </w:pPr>
    </w:p>
    <w:p w14:paraId="2FD9C6C9" w14:textId="77777777" w:rsidR="00B44F5C" w:rsidRDefault="00B44F5C" w:rsidP="001670D6">
      <w:pPr>
        <w:pStyle w:val="NoSpacing"/>
        <w:rPr>
          <w:b/>
        </w:rPr>
      </w:pPr>
      <w:r w:rsidRPr="00B44F5C">
        <w:rPr>
          <w:b/>
        </w:rPr>
        <w:t>Conclusion</w:t>
      </w:r>
      <w:r>
        <w:rPr>
          <w:b/>
        </w:rPr>
        <w:t>s</w:t>
      </w:r>
    </w:p>
    <w:p w14:paraId="50ABC9DC" w14:textId="77777777" w:rsidR="008E324F" w:rsidRPr="00B44F5C" w:rsidRDefault="008E324F" w:rsidP="001670D6">
      <w:pPr>
        <w:pStyle w:val="NoSpacing"/>
        <w:rPr>
          <w:b/>
        </w:rPr>
      </w:pPr>
    </w:p>
    <w:p w14:paraId="696BE9A4" w14:textId="77777777" w:rsidR="00B44F5C" w:rsidRDefault="00B44F5C" w:rsidP="001670D6">
      <w:pPr>
        <w:pStyle w:val="NoSpacing"/>
      </w:pPr>
    </w:p>
    <w:p w14:paraId="6BEF27EB" w14:textId="77777777" w:rsidR="00A91E3C" w:rsidRDefault="00A91E3C" w:rsidP="00A91E3C">
      <w:pPr>
        <w:pStyle w:val="NoSpacing"/>
      </w:pPr>
      <w:r>
        <w:t>We can conclude/suggest the following based on the findings above:</w:t>
      </w:r>
    </w:p>
    <w:p w14:paraId="50DB5F6D" w14:textId="77777777" w:rsidR="00A91E3C" w:rsidRDefault="00A91E3C" w:rsidP="00A91E3C">
      <w:pPr>
        <w:pStyle w:val="NoSpacing"/>
      </w:pPr>
    </w:p>
    <w:p w14:paraId="0AE8B896" w14:textId="77777777" w:rsidR="00A91E3C" w:rsidRDefault="00A91E3C" w:rsidP="00A91E3C">
      <w:pPr>
        <w:pStyle w:val="NoSpacing"/>
        <w:numPr>
          <w:ilvl w:val="0"/>
          <w:numId w:val="3"/>
        </w:numPr>
      </w:pPr>
      <w:r>
        <w:t xml:space="preserve">More campaigns started in May were successful than any other month. Companies might want to try initiating campaigns in late spring. </w:t>
      </w:r>
    </w:p>
    <w:p w14:paraId="1CFDF9C2" w14:textId="2E5D01DA" w:rsidR="00A91E3C" w:rsidRDefault="00A91E3C" w:rsidP="00A91E3C">
      <w:pPr>
        <w:pStyle w:val="NoSpacing"/>
        <w:numPr>
          <w:ilvl w:val="0"/>
          <w:numId w:val="3"/>
        </w:numPr>
      </w:pPr>
      <w:r>
        <w:t xml:space="preserve">Music projects are the most successfully funded projects, particularly those in classical, pop, rock, metal, and radio &amp; podcasts. </w:t>
      </w:r>
    </w:p>
    <w:p w14:paraId="411CC44A" w14:textId="1CD1ACE9" w:rsidR="008E324F" w:rsidRDefault="004023FC" w:rsidP="00A91E3C">
      <w:pPr>
        <w:pStyle w:val="NoSpacing"/>
        <w:numPr>
          <w:ilvl w:val="0"/>
          <w:numId w:val="3"/>
        </w:numPr>
      </w:pPr>
      <w:r>
        <w:t xml:space="preserve">We may recommend avoiding projects in gaming and certain book genres - Subcategories video games, animation, translations, fiction, jazz, mobile games, children’s books, nature, gadgets, people, places, restaurants all failed at 100%. </w:t>
      </w:r>
    </w:p>
    <w:p w14:paraId="32E3237D" w14:textId="4ED538C4" w:rsidR="004023FC" w:rsidRPr="004023FC" w:rsidRDefault="004023FC" w:rsidP="004023FC">
      <w:pPr>
        <w:pStyle w:val="NoSpacing"/>
        <w:rPr>
          <w:b/>
        </w:rPr>
      </w:pPr>
    </w:p>
    <w:p w14:paraId="64EFA68B" w14:textId="26E62AD5" w:rsidR="004023FC" w:rsidRPr="004023FC" w:rsidRDefault="004023FC" w:rsidP="004023FC">
      <w:pPr>
        <w:pStyle w:val="NoSpacing"/>
        <w:rPr>
          <w:b/>
        </w:rPr>
      </w:pPr>
      <w:r w:rsidRPr="004023FC">
        <w:rPr>
          <w:b/>
        </w:rPr>
        <w:t>Other Analysis</w:t>
      </w:r>
    </w:p>
    <w:p w14:paraId="53328058" w14:textId="3A5429E0" w:rsidR="004023FC" w:rsidRDefault="004023FC" w:rsidP="004023FC">
      <w:pPr>
        <w:pStyle w:val="NoSpacing"/>
      </w:pPr>
      <w:r>
        <w:t>There are many other attributes in this data we could analyze. Here are a few:</w:t>
      </w:r>
    </w:p>
    <w:p w14:paraId="49D74BCB" w14:textId="63838748" w:rsidR="004023FC" w:rsidRDefault="004023FC" w:rsidP="004023FC">
      <w:pPr>
        <w:pStyle w:val="NoSpacing"/>
      </w:pPr>
    </w:p>
    <w:p w14:paraId="47E9BB82" w14:textId="7B5991E6" w:rsidR="004023FC" w:rsidRDefault="004023FC" w:rsidP="004023FC">
      <w:pPr>
        <w:pStyle w:val="NoSpacing"/>
        <w:numPr>
          <w:ilvl w:val="0"/>
          <w:numId w:val="4"/>
        </w:numPr>
      </w:pPr>
      <w:r>
        <w:t>Average donor contribution and goal</w:t>
      </w:r>
      <w:r w:rsidR="0080508D">
        <w:t xml:space="preserve"> amount</w:t>
      </w:r>
      <w:bookmarkStart w:id="0" w:name="_GoBack"/>
      <w:bookmarkEnd w:id="0"/>
      <w:r>
        <w:t xml:space="preserve"> set – this could tell us how many donors, on average, we’d need to successfully fund a campaign at a certain dollar value</w:t>
      </w:r>
    </w:p>
    <w:p w14:paraId="1869C456" w14:textId="6E296411" w:rsidR="004023FC" w:rsidRDefault="004023FC" w:rsidP="004023FC">
      <w:pPr>
        <w:pStyle w:val="NoSpacing"/>
        <w:numPr>
          <w:ilvl w:val="0"/>
          <w:numId w:val="4"/>
        </w:numPr>
      </w:pPr>
      <w:r>
        <w:t>Geographical trends – which projects are more popular or successful by country</w:t>
      </w:r>
    </w:p>
    <w:p w14:paraId="44F0D5D0" w14:textId="58040C22" w:rsidR="004023FC" w:rsidRDefault="004023FC" w:rsidP="004023FC">
      <w:pPr>
        <w:pStyle w:val="NoSpacing"/>
        <w:numPr>
          <w:ilvl w:val="0"/>
          <w:numId w:val="4"/>
        </w:numPr>
      </w:pPr>
      <w:r>
        <w:t>Seasonal trends by geographical location -we could analyze whether warmer weather in each hemisphere influences campaign success</w:t>
      </w:r>
    </w:p>
    <w:p w14:paraId="2E525DC7" w14:textId="12D47432" w:rsidR="004023FC" w:rsidRDefault="004023FC" w:rsidP="004023FC">
      <w:pPr>
        <w:pStyle w:val="NoSpacing"/>
        <w:ind w:left="720"/>
      </w:pPr>
      <w:proofErr w:type="spellStart"/>
      <w:r>
        <w:t>Etc</w:t>
      </w:r>
      <w:proofErr w:type="spellEnd"/>
      <w:r>
        <w:t>!</w:t>
      </w:r>
    </w:p>
    <w:sectPr w:rsidR="0040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3793"/>
    <w:multiLevelType w:val="hybridMultilevel"/>
    <w:tmpl w:val="BEDCA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D4541"/>
    <w:multiLevelType w:val="hybridMultilevel"/>
    <w:tmpl w:val="0BB0A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D59"/>
    <w:multiLevelType w:val="hybridMultilevel"/>
    <w:tmpl w:val="F94C7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793F"/>
    <w:multiLevelType w:val="hybridMultilevel"/>
    <w:tmpl w:val="5A16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D6"/>
    <w:rsid w:val="001670D6"/>
    <w:rsid w:val="0025379C"/>
    <w:rsid w:val="0028424D"/>
    <w:rsid w:val="002C3AC3"/>
    <w:rsid w:val="0032139A"/>
    <w:rsid w:val="004023FC"/>
    <w:rsid w:val="00405017"/>
    <w:rsid w:val="004537E1"/>
    <w:rsid w:val="00523332"/>
    <w:rsid w:val="006624D5"/>
    <w:rsid w:val="007D5124"/>
    <w:rsid w:val="0080508D"/>
    <w:rsid w:val="008566D4"/>
    <w:rsid w:val="008B30F8"/>
    <w:rsid w:val="008E324F"/>
    <w:rsid w:val="00995C5B"/>
    <w:rsid w:val="009D65D2"/>
    <w:rsid w:val="00A6761C"/>
    <w:rsid w:val="00A91E3C"/>
    <w:rsid w:val="00B44F5C"/>
    <w:rsid w:val="00BB664F"/>
    <w:rsid w:val="00BC6154"/>
    <w:rsid w:val="00E100C4"/>
    <w:rsid w:val="00E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D505"/>
  <w15:chartTrackingRefBased/>
  <w15:docId w15:val="{6715BFDD-3243-4857-9C9A-62D8149A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3</cp:revision>
  <dcterms:created xsi:type="dcterms:W3CDTF">2019-03-02T01:36:00Z</dcterms:created>
  <dcterms:modified xsi:type="dcterms:W3CDTF">2019-03-02T01:37:00Z</dcterms:modified>
</cp:coreProperties>
</file>