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49D91" w14:textId="01C38C63" w:rsidR="00572620" w:rsidRDefault="0079301B" w:rsidP="0079301B">
      <w:pPr>
        <w:jc w:val="center"/>
        <w:rPr>
          <w:b/>
          <w:bCs/>
        </w:rPr>
      </w:pPr>
      <w:r w:rsidRPr="0079301B">
        <w:rPr>
          <w:b/>
          <w:bCs/>
        </w:rPr>
        <w:t>SWOT Analysis</w:t>
      </w:r>
    </w:p>
    <w:p w14:paraId="2602D150" w14:textId="14CD6B3C" w:rsidR="0079301B" w:rsidRPr="005E2888" w:rsidRDefault="0079301B" w:rsidP="0079301B">
      <w:pPr>
        <w:rPr>
          <w:sz w:val="20"/>
          <w:szCs w:val="20"/>
        </w:rPr>
      </w:pPr>
      <w:bookmarkStart w:id="0" w:name="_GoBack"/>
      <w:r w:rsidRPr="005E2888">
        <w:rPr>
          <w:sz w:val="20"/>
          <w:szCs w:val="20"/>
        </w:rPr>
        <w:t xml:space="preserve">SWOT analysis is conducted by businesses and organizations to gain insights on current operations and develop </w:t>
      </w:r>
      <w:bookmarkEnd w:id="0"/>
      <w:r w:rsidRPr="005E2888">
        <w:rPr>
          <w:sz w:val="20"/>
          <w:szCs w:val="20"/>
        </w:rPr>
        <w:t xml:space="preserve">strategies. It enables assessment of four parameters associated with the business: Strengths, Weaknesses, Opportunities and Threats. These are further categorized as internal and external parameters. </w:t>
      </w:r>
    </w:p>
    <w:p w14:paraId="279797FE" w14:textId="6A25BED3" w:rsidR="0079301B" w:rsidRPr="005E2888" w:rsidRDefault="0079301B" w:rsidP="0079301B">
      <w:pPr>
        <w:rPr>
          <w:sz w:val="20"/>
          <w:szCs w:val="20"/>
        </w:rPr>
      </w:pPr>
      <w:r w:rsidRPr="005E2888">
        <w:rPr>
          <w:sz w:val="20"/>
          <w:szCs w:val="20"/>
        </w:rPr>
        <w:t>Strengths and Weaknesses are internal parameters for any business or organization; the strengths of a business are all the points and actions that are going right for it, all the advantages and resources that the business has. Weaknesses are the exact opposite; these are all the problems and disadvantages that are internal to your business and that need improvement.</w:t>
      </w:r>
    </w:p>
    <w:p w14:paraId="45168D54" w14:textId="10D1BD12" w:rsidR="0079301B" w:rsidRPr="005E2888" w:rsidRDefault="0079301B" w:rsidP="0079301B">
      <w:pPr>
        <w:rPr>
          <w:sz w:val="20"/>
          <w:szCs w:val="20"/>
        </w:rPr>
      </w:pPr>
      <w:r w:rsidRPr="005E2888">
        <w:rPr>
          <w:sz w:val="20"/>
          <w:szCs w:val="20"/>
        </w:rPr>
        <w:t xml:space="preserve">Opportunities and Threats are external parameters. Opportunities are things that can be done, incorporated and achieved </w:t>
      </w:r>
      <w:r w:rsidR="005E2888" w:rsidRPr="005E2888">
        <w:rPr>
          <w:sz w:val="20"/>
          <w:szCs w:val="20"/>
        </w:rPr>
        <w:t xml:space="preserve">cause business to develop, grow and excel. Threats are such factors that are potential risks to the growth of the business, such as competitors, cash-flow issues, etc. </w:t>
      </w:r>
    </w:p>
    <w:p w14:paraId="66E87A3D" w14:textId="6676EF5A" w:rsidR="005E2888" w:rsidRPr="005E2888" w:rsidRDefault="005E2888" w:rsidP="0079301B">
      <w:pPr>
        <w:rPr>
          <w:sz w:val="20"/>
          <w:szCs w:val="20"/>
        </w:rPr>
      </w:pPr>
      <w:r w:rsidRPr="005E2888">
        <w:rPr>
          <w:sz w:val="20"/>
          <w:szCs w:val="20"/>
        </w:rPr>
        <w:t xml:space="preserve">The following is an example for a SWOT analysis for the online website </w:t>
      </w:r>
      <w:proofErr w:type="spellStart"/>
      <w:r w:rsidRPr="005E2888">
        <w:rPr>
          <w:sz w:val="20"/>
          <w:szCs w:val="20"/>
        </w:rPr>
        <w:t>NaturoPet</w:t>
      </w:r>
      <w:proofErr w:type="spellEnd"/>
      <w:r w:rsidRPr="005E2888">
        <w:rPr>
          <w:sz w:val="20"/>
          <w:szCs w:val="20"/>
        </w:rPr>
        <w:t xml:space="preserve">. The primary business is in organic pet food that is custom formulated for every pet’s individual needs as per the information provided by customers via pre-set surveys and questionnaires. The pet food is formulated based on suggestions by veterinarians and is produced by local businesses. The brand is relatively new and wishes to grow a stronger customer following and gain more popularity. </w:t>
      </w:r>
    </w:p>
    <w:p w14:paraId="2BD070BB" w14:textId="394ED191" w:rsidR="005E2888" w:rsidRDefault="005E2888" w:rsidP="005E2888">
      <w:pPr>
        <w:jc w:val="center"/>
        <w:rPr>
          <w:b/>
          <w:bCs/>
        </w:rPr>
      </w:pPr>
      <w:proofErr w:type="spellStart"/>
      <w:r w:rsidRPr="005E2888">
        <w:rPr>
          <w:b/>
          <w:bCs/>
        </w:rPr>
        <w:t>NaturoPet</w:t>
      </w:r>
      <w:proofErr w:type="spellEnd"/>
      <w:r w:rsidRPr="005E2888">
        <w:rPr>
          <w:b/>
          <w:bCs/>
        </w:rPr>
        <w:t xml:space="preserve"> SWOT Analysis</w:t>
      </w:r>
    </w:p>
    <w:p w14:paraId="1FCA81A8" w14:textId="6E19E69D" w:rsidR="005E2888" w:rsidRPr="005E2888" w:rsidRDefault="005E2888" w:rsidP="005E288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2B0FB16" wp14:editId="5969297A">
            <wp:extent cx="4525217" cy="45053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9130" cy="451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A515" w14:textId="77777777" w:rsidR="0079301B" w:rsidRPr="0079301B" w:rsidRDefault="0079301B" w:rsidP="0079301B"/>
    <w:p w14:paraId="3CE6EA9E" w14:textId="77777777" w:rsidR="0079301B" w:rsidRDefault="0079301B" w:rsidP="0079301B">
      <w:pPr>
        <w:jc w:val="center"/>
      </w:pPr>
    </w:p>
    <w:sectPr w:rsidR="0079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1B"/>
    <w:rsid w:val="00572620"/>
    <w:rsid w:val="005E2888"/>
    <w:rsid w:val="0079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DC97"/>
  <w15:chartTrackingRefBased/>
  <w15:docId w15:val="{B8AA9493-15EE-41F7-944A-3E44A932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deeptivi18@gmail.com</dc:creator>
  <cp:keywords/>
  <dc:description/>
  <cp:lastModifiedBy>deeptivi18@gmail.com</cp:lastModifiedBy>
  <cp:revision>1</cp:revision>
  <dcterms:created xsi:type="dcterms:W3CDTF">2019-07-12T17:47:00Z</dcterms:created>
  <dcterms:modified xsi:type="dcterms:W3CDTF">2019-07-12T18:40:00Z</dcterms:modified>
</cp:coreProperties>
</file>