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7094" w:rsidRPr="00197094" w:rsidRDefault="00197094" w:rsidP="00197094">
      <w:pPr>
        <w:jc w:val="center"/>
        <w:rPr>
          <w:rFonts w:ascii="Times New Roman" w:eastAsia="Times New Roman" w:hAnsi="Times New Roman" w:cs="Times New Roman"/>
          <w:b/>
          <w:sz w:val="36"/>
          <w:szCs w:val="36"/>
          <w:u w:val="single"/>
        </w:rPr>
      </w:pPr>
      <w:r w:rsidRPr="00197094">
        <w:rPr>
          <w:rFonts w:ascii="Times New Roman" w:eastAsia="Times New Roman" w:hAnsi="Times New Roman" w:cs="Times New Roman"/>
          <w:b/>
          <w:sz w:val="36"/>
          <w:szCs w:val="36"/>
          <w:u w:val="single"/>
        </w:rPr>
        <w:t>REPORT</w:t>
      </w:r>
    </w:p>
    <w:p w:rsidR="00197094" w:rsidRPr="00197094" w:rsidRDefault="00197094" w:rsidP="00197094">
      <w:pPr>
        <w:jc w:val="center"/>
        <w:rPr>
          <w:rFonts w:ascii="Times New Roman" w:eastAsia="Times New Roman" w:hAnsi="Times New Roman" w:cs="Times New Roman"/>
          <w:b/>
          <w:sz w:val="36"/>
          <w:szCs w:val="36"/>
          <w:u w:val="single"/>
        </w:rPr>
      </w:pPr>
      <w:r w:rsidRPr="00197094">
        <w:rPr>
          <w:rFonts w:ascii="Times New Roman" w:eastAsia="Times New Roman" w:hAnsi="Times New Roman" w:cs="Times New Roman"/>
          <w:b/>
          <w:sz w:val="36"/>
          <w:szCs w:val="36"/>
          <w:u w:val="single"/>
        </w:rPr>
        <w:t>RETAIL STORE SALES ANALYSIS</w:t>
      </w:r>
    </w:p>
    <w:p w:rsidR="00197094" w:rsidRPr="00197094" w:rsidRDefault="00197094" w:rsidP="00197094">
      <w:pPr>
        <w:rPr>
          <w:rFonts w:ascii="Times New Roman" w:eastAsia="Times New Roman" w:hAnsi="Times New Roman" w:cs="Times New Roman"/>
          <w:sz w:val="36"/>
          <w:szCs w:val="36"/>
        </w:rPr>
      </w:pPr>
    </w:p>
    <w:p w:rsidR="00197094" w:rsidRPr="00197094" w:rsidRDefault="00197094" w:rsidP="00197094">
      <w:pPr>
        <w:rPr>
          <w:rFonts w:ascii="Times New Roman" w:eastAsia="Times New Roman" w:hAnsi="Times New Roman" w:cs="Times New Roman"/>
          <w:b/>
          <w:sz w:val="36"/>
          <w:szCs w:val="36"/>
        </w:rPr>
      </w:pPr>
      <w:r w:rsidRPr="00197094">
        <w:rPr>
          <w:rFonts w:ascii="Times New Roman" w:eastAsia="Times New Roman" w:hAnsi="Times New Roman" w:cs="Times New Roman"/>
          <w:b/>
          <w:sz w:val="36"/>
          <w:szCs w:val="36"/>
        </w:rPr>
        <w:t>1. Introduction</w:t>
      </w:r>
    </w:p>
    <w:p w:rsidR="00197094" w:rsidRPr="00197094" w:rsidRDefault="00197094" w:rsidP="00197094">
      <w:pPr>
        <w:rPr>
          <w:rFonts w:ascii="Times New Roman" w:eastAsia="Times New Roman" w:hAnsi="Times New Roman" w:cs="Times New Roman"/>
          <w:sz w:val="36"/>
          <w:szCs w:val="36"/>
        </w:rPr>
      </w:pP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 xml:space="preserve">The project focuses on analyzing the Retail Store Sales dataset to understand customer purchasing behavior and identify relationships between products. The dataset contains 12,575 transaction records and 11 features, including Transaction ID, Customer ID, Category, Item, Price </w:t>
      </w:r>
      <w:proofErr w:type="gramStart"/>
      <w:r w:rsidRPr="00197094">
        <w:rPr>
          <w:rFonts w:ascii="Times New Roman" w:eastAsia="Times New Roman" w:hAnsi="Times New Roman" w:cs="Times New Roman"/>
          <w:sz w:val="36"/>
          <w:szCs w:val="36"/>
        </w:rPr>
        <w:t>Per</w:t>
      </w:r>
      <w:proofErr w:type="gramEnd"/>
      <w:r w:rsidRPr="00197094">
        <w:rPr>
          <w:rFonts w:ascii="Times New Roman" w:eastAsia="Times New Roman" w:hAnsi="Times New Roman" w:cs="Times New Roman"/>
          <w:sz w:val="36"/>
          <w:szCs w:val="36"/>
        </w:rPr>
        <w:t xml:space="preserve"> Unit, Quantity, Total Spent, Payment Method, Location, Transaction Date, and Discount Applied.</w:t>
      </w:r>
    </w:p>
    <w:p w:rsidR="00197094" w:rsidRPr="00197094" w:rsidRDefault="00197094" w:rsidP="00197094">
      <w:pPr>
        <w:rPr>
          <w:rFonts w:ascii="Times New Roman" w:eastAsia="Times New Roman" w:hAnsi="Times New Roman" w:cs="Times New Roman"/>
          <w:sz w:val="36"/>
          <w:szCs w:val="36"/>
        </w:rPr>
      </w:pP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The dataset covers 8 product categories, 200 items, 25 customers, 3 payment methods, and 2 locations: Online and In-store.</w:t>
      </w:r>
    </w:p>
    <w:p w:rsidR="00197094" w:rsidRPr="00197094" w:rsidRDefault="00197094" w:rsidP="00197094">
      <w:pPr>
        <w:rPr>
          <w:rFonts w:ascii="Times New Roman" w:eastAsia="Times New Roman" w:hAnsi="Times New Roman" w:cs="Times New Roman"/>
          <w:sz w:val="36"/>
          <w:szCs w:val="36"/>
        </w:rPr>
      </w:pPr>
    </w:p>
    <w:p w:rsidR="00197094" w:rsidRPr="00197094" w:rsidRDefault="00197094" w:rsidP="00197094">
      <w:pPr>
        <w:rPr>
          <w:rFonts w:ascii="Times New Roman" w:eastAsia="Times New Roman" w:hAnsi="Times New Roman" w:cs="Times New Roman"/>
          <w:b/>
          <w:sz w:val="36"/>
          <w:szCs w:val="36"/>
        </w:rPr>
      </w:pPr>
      <w:r w:rsidRPr="00197094">
        <w:rPr>
          <w:rFonts w:ascii="Times New Roman" w:eastAsia="Times New Roman" w:hAnsi="Times New Roman" w:cs="Times New Roman"/>
          <w:b/>
          <w:sz w:val="36"/>
          <w:szCs w:val="36"/>
        </w:rPr>
        <w:t>2. Objectives</w:t>
      </w:r>
    </w:p>
    <w:p w:rsidR="00197094" w:rsidRPr="00197094" w:rsidRDefault="00197094" w:rsidP="00197094">
      <w:pPr>
        <w:rPr>
          <w:rFonts w:ascii="Times New Roman" w:eastAsia="Times New Roman" w:hAnsi="Times New Roman" w:cs="Times New Roman"/>
          <w:sz w:val="36"/>
          <w:szCs w:val="36"/>
        </w:rPr>
      </w:pP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 To understand customer purchasing behavior.</w:t>
      </w: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 To identify frequently purchased products and product combinations.</w:t>
      </w: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 xml:space="preserve">- To apply Market Basket Analysis using the </w:t>
      </w:r>
      <w:proofErr w:type="spellStart"/>
      <w:r w:rsidRPr="00197094">
        <w:rPr>
          <w:rFonts w:ascii="Times New Roman" w:eastAsia="Times New Roman" w:hAnsi="Times New Roman" w:cs="Times New Roman"/>
          <w:sz w:val="36"/>
          <w:szCs w:val="36"/>
        </w:rPr>
        <w:t>Apriori</w:t>
      </w:r>
      <w:proofErr w:type="spellEnd"/>
      <w:r w:rsidRPr="00197094">
        <w:rPr>
          <w:rFonts w:ascii="Times New Roman" w:eastAsia="Times New Roman" w:hAnsi="Times New Roman" w:cs="Times New Roman"/>
          <w:sz w:val="36"/>
          <w:szCs w:val="36"/>
        </w:rPr>
        <w:t xml:space="preserve"> algorithm.</w:t>
      </w: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lastRenderedPageBreak/>
        <w:t>- To generate association rules using Support, Confidence, and Lift.</w:t>
      </w:r>
    </w:p>
    <w:p w:rsid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 To identify cross-selling and product placement opportunities.</w:t>
      </w:r>
    </w:p>
    <w:p w:rsidR="00197094" w:rsidRDefault="00197094" w:rsidP="00197094">
      <w:pPr>
        <w:rPr>
          <w:rFonts w:ascii="Times New Roman" w:eastAsia="Times New Roman" w:hAnsi="Times New Roman" w:cs="Times New Roman"/>
          <w:sz w:val="36"/>
          <w:szCs w:val="36"/>
        </w:rPr>
      </w:pPr>
    </w:p>
    <w:p w:rsidR="00197094" w:rsidRDefault="00197094" w:rsidP="00197094">
      <w:pPr>
        <w:rPr>
          <w:rFonts w:ascii="Times New Roman" w:eastAsia="Times New Roman" w:hAnsi="Times New Roman" w:cs="Times New Roman"/>
          <w:b/>
          <w:sz w:val="36"/>
          <w:szCs w:val="36"/>
          <w:u w:val="single"/>
        </w:rPr>
      </w:pPr>
      <w:r w:rsidRPr="00197094">
        <w:rPr>
          <w:rFonts w:ascii="Times New Roman" w:eastAsia="Times New Roman" w:hAnsi="Times New Roman" w:cs="Times New Roman"/>
          <w:b/>
          <w:sz w:val="36"/>
          <w:szCs w:val="36"/>
          <w:u w:val="single"/>
        </w:rPr>
        <w:t>DATASET DESCRIPTION</w:t>
      </w:r>
    </w:p>
    <w:p w:rsidR="00197094" w:rsidRPr="00197094" w:rsidRDefault="00197094" w:rsidP="00197094">
      <w:pPr>
        <w:rPr>
          <w:rFonts w:ascii="Times New Roman" w:eastAsia="Times New Roman" w:hAnsi="Times New Roman" w:cs="Times New Roman"/>
          <w:b/>
          <w:sz w:val="36"/>
          <w:szCs w:val="36"/>
          <w:u w:val="single"/>
        </w:rPr>
      </w:pPr>
      <w:bookmarkStart w:id="0" w:name="_GoBack"/>
      <w:bookmarkEnd w:id="0"/>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The Retail Store Sales dataset contains 12,575 transactions with 11 columns. It includes information about:</w:t>
      </w: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Transaction &amp; Customer: Transaction ID, Customer ID</w:t>
      </w: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 xml:space="preserve">Product: Category, Item, Price </w:t>
      </w:r>
      <w:proofErr w:type="gramStart"/>
      <w:r w:rsidRPr="00197094">
        <w:rPr>
          <w:rFonts w:ascii="Times New Roman" w:eastAsia="Times New Roman" w:hAnsi="Times New Roman" w:cs="Times New Roman"/>
          <w:sz w:val="36"/>
          <w:szCs w:val="36"/>
        </w:rPr>
        <w:t>Per</w:t>
      </w:r>
      <w:proofErr w:type="gramEnd"/>
      <w:r w:rsidRPr="00197094">
        <w:rPr>
          <w:rFonts w:ascii="Times New Roman" w:eastAsia="Times New Roman" w:hAnsi="Times New Roman" w:cs="Times New Roman"/>
          <w:sz w:val="36"/>
          <w:szCs w:val="36"/>
        </w:rPr>
        <w:t xml:space="preserve"> Unit, Quantity</w:t>
      </w: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Sales: Total Spent, Discount Applied</w:t>
      </w: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Payment: Payment Method</w:t>
      </w: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Location: Online or In-store</w:t>
      </w: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Date: Transaction Date</w:t>
      </w: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The dataset covers 8 product categories, 200 different items, 25 customers, 3 payment methods, and 2 locations (Online and In-store).</w:t>
      </w:r>
    </w:p>
    <w:p w:rsidR="00197094" w:rsidRPr="00197094" w:rsidRDefault="00197094" w:rsidP="00197094">
      <w:pPr>
        <w:rPr>
          <w:rFonts w:ascii="Times New Roman" w:eastAsia="Times New Roman" w:hAnsi="Times New Roman" w:cs="Times New Roman"/>
          <w:b/>
          <w:sz w:val="36"/>
          <w:szCs w:val="36"/>
        </w:rPr>
      </w:pPr>
    </w:p>
    <w:p w:rsidR="00197094" w:rsidRPr="00197094" w:rsidRDefault="00197094" w:rsidP="00197094">
      <w:pPr>
        <w:rPr>
          <w:rFonts w:ascii="Times New Roman" w:eastAsia="Times New Roman" w:hAnsi="Times New Roman" w:cs="Times New Roman"/>
          <w:sz w:val="36"/>
          <w:szCs w:val="36"/>
        </w:rPr>
      </w:pPr>
    </w:p>
    <w:p w:rsidR="00197094" w:rsidRPr="00197094" w:rsidRDefault="00197094" w:rsidP="00197094">
      <w:pPr>
        <w:rPr>
          <w:rFonts w:ascii="Times New Roman" w:eastAsia="Times New Roman" w:hAnsi="Times New Roman" w:cs="Times New Roman"/>
          <w:b/>
          <w:sz w:val="36"/>
          <w:szCs w:val="36"/>
        </w:rPr>
      </w:pPr>
      <w:r w:rsidRPr="00197094">
        <w:rPr>
          <w:rFonts w:ascii="Times New Roman" w:eastAsia="Times New Roman" w:hAnsi="Times New Roman" w:cs="Times New Roman"/>
          <w:b/>
          <w:sz w:val="36"/>
          <w:szCs w:val="36"/>
        </w:rPr>
        <w:t>3. Methodology</w:t>
      </w:r>
    </w:p>
    <w:p w:rsidR="00197094" w:rsidRPr="00197094" w:rsidRDefault="00197094" w:rsidP="00197094">
      <w:pPr>
        <w:rPr>
          <w:rFonts w:ascii="Times New Roman" w:eastAsia="Times New Roman" w:hAnsi="Times New Roman" w:cs="Times New Roman"/>
          <w:sz w:val="36"/>
          <w:szCs w:val="36"/>
        </w:rPr>
      </w:pP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 xml:space="preserve">The transaction data is first examined and preprocessed to handle missing or inconsistent data. Transactions are then </w:t>
      </w:r>
      <w:r w:rsidRPr="00197094">
        <w:rPr>
          <w:rFonts w:ascii="Times New Roman" w:eastAsia="Times New Roman" w:hAnsi="Times New Roman" w:cs="Times New Roman"/>
          <w:sz w:val="36"/>
          <w:szCs w:val="36"/>
        </w:rPr>
        <w:lastRenderedPageBreak/>
        <w:t>grouped using Transaction ID to create individual product baskets.</w:t>
      </w:r>
    </w:p>
    <w:p w:rsidR="00197094" w:rsidRPr="00197094" w:rsidRDefault="00197094" w:rsidP="00197094">
      <w:pPr>
        <w:rPr>
          <w:rFonts w:ascii="Times New Roman" w:eastAsia="Times New Roman" w:hAnsi="Times New Roman" w:cs="Times New Roman"/>
          <w:sz w:val="36"/>
          <w:szCs w:val="36"/>
        </w:rPr>
      </w:pP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 xml:space="preserve">The </w:t>
      </w:r>
      <w:proofErr w:type="spellStart"/>
      <w:r w:rsidRPr="00197094">
        <w:rPr>
          <w:rFonts w:ascii="Times New Roman" w:eastAsia="Times New Roman" w:hAnsi="Times New Roman" w:cs="Times New Roman"/>
          <w:sz w:val="36"/>
          <w:szCs w:val="36"/>
        </w:rPr>
        <w:t>Apriori</w:t>
      </w:r>
      <w:proofErr w:type="spellEnd"/>
      <w:r w:rsidRPr="00197094">
        <w:rPr>
          <w:rFonts w:ascii="Times New Roman" w:eastAsia="Times New Roman" w:hAnsi="Times New Roman" w:cs="Times New Roman"/>
          <w:sz w:val="36"/>
          <w:szCs w:val="36"/>
        </w:rPr>
        <w:t xml:space="preserve"> algorithm is applied to find frequent </w:t>
      </w:r>
      <w:proofErr w:type="spellStart"/>
      <w:r w:rsidRPr="00197094">
        <w:rPr>
          <w:rFonts w:ascii="Times New Roman" w:eastAsia="Times New Roman" w:hAnsi="Times New Roman" w:cs="Times New Roman"/>
          <w:sz w:val="36"/>
          <w:szCs w:val="36"/>
        </w:rPr>
        <w:t>itemsets</w:t>
      </w:r>
      <w:proofErr w:type="spellEnd"/>
      <w:r w:rsidRPr="00197094">
        <w:rPr>
          <w:rFonts w:ascii="Times New Roman" w:eastAsia="Times New Roman" w:hAnsi="Times New Roman" w:cs="Times New Roman"/>
          <w:sz w:val="36"/>
          <w:szCs w:val="36"/>
        </w:rPr>
        <w:t xml:space="preserve"> and generate association rules. The rules are evaluated using:</w:t>
      </w:r>
    </w:p>
    <w:p w:rsidR="00197094" w:rsidRPr="00197094" w:rsidRDefault="00197094" w:rsidP="00197094">
      <w:pPr>
        <w:rPr>
          <w:rFonts w:ascii="Times New Roman" w:eastAsia="Times New Roman" w:hAnsi="Times New Roman" w:cs="Times New Roman"/>
          <w:sz w:val="36"/>
          <w:szCs w:val="36"/>
        </w:rPr>
      </w:pP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 xml:space="preserve">- Support: Frequency of an </w:t>
      </w:r>
      <w:proofErr w:type="spellStart"/>
      <w:r w:rsidRPr="00197094">
        <w:rPr>
          <w:rFonts w:ascii="Times New Roman" w:eastAsia="Times New Roman" w:hAnsi="Times New Roman" w:cs="Times New Roman"/>
          <w:sz w:val="36"/>
          <w:szCs w:val="36"/>
        </w:rPr>
        <w:t>itemset</w:t>
      </w:r>
      <w:proofErr w:type="spellEnd"/>
      <w:r w:rsidRPr="00197094">
        <w:rPr>
          <w:rFonts w:ascii="Times New Roman" w:eastAsia="Times New Roman" w:hAnsi="Times New Roman" w:cs="Times New Roman"/>
          <w:sz w:val="36"/>
          <w:szCs w:val="36"/>
        </w:rPr>
        <w:t xml:space="preserve"> in all transactions.</w:t>
      </w: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 Confidence: Probability of purchasing one product when another product is purchased.</w:t>
      </w: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 Lift: Strength of association between products. A lift greater than 1 indicates a positive association.</w:t>
      </w:r>
    </w:p>
    <w:p w:rsidR="00197094" w:rsidRPr="00197094" w:rsidRDefault="00197094" w:rsidP="00197094">
      <w:pPr>
        <w:rPr>
          <w:rFonts w:ascii="Times New Roman" w:eastAsia="Times New Roman" w:hAnsi="Times New Roman" w:cs="Times New Roman"/>
          <w:sz w:val="36"/>
          <w:szCs w:val="36"/>
        </w:rPr>
      </w:pPr>
    </w:p>
    <w:p w:rsidR="00197094" w:rsidRPr="00197094" w:rsidRDefault="00197094" w:rsidP="00197094">
      <w:pPr>
        <w:rPr>
          <w:rFonts w:ascii="Times New Roman" w:eastAsia="Times New Roman" w:hAnsi="Times New Roman" w:cs="Times New Roman"/>
          <w:b/>
          <w:sz w:val="36"/>
          <w:szCs w:val="36"/>
        </w:rPr>
      </w:pPr>
      <w:r w:rsidRPr="00197094">
        <w:rPr>
          <w:rFonts w:ascii="Times New Roman" w:eastAsia="Times New Roman" w:hAnsi="Times New Roman" w:cs="Times New Roman"/>
          <w:b/>
          <w:sz w:val="36"/>
          <w:szCs w:val="36"/>
        </w:rPr>
        <w:t>4. Expected Insights</w:t>
      </w:r>
    </w:p>
    <w:p w:rsidR="00197094" w:rsidRPr="00197094" w:rsidRDefault="00197094" w:rsidP="00197094">
      <w:pPr>
        <w:rPr>
          <w:rFonts w:ascii="Times New Roman" w:eastAsia="Times New Roman" w:hAnsi="Times New Roman" w:cs="Times New Roman"/>
          <w:sz w:val="36"/>
          <w:szCs w:val="36"/>
        </w:rPr>
      </w:pPr>
    </w:p>
    <w:p w:rsidR="00197094" w:rsidRPr="00197094" w:rsidRDefault="00197094" w:rsidP="00197094">
      <w:pPr>
        <w:rPr>
          <w:rFonts w:ascii="Times New Roman" w:eastAsia="Times New Roman" w:hAnsi="Times New Roman" w:cs="Times New Roman"/>
          <w:sz w:val="36"/>
          <w:szCs w:val="36"/>
        </w:rPr>
      </w:pPr>
      <w:r w:rsidRPr="00197094">
        <w:rPr>
          <w:rFonts w:ascii="Times New Roman" w:eastAsia="Times New Roman" w:hAnsi="Times New Roman" w:cs="Times New Roman"/>
          <w:sz w:val="36"/>
          <w:szCs w:val="36"/>
        </w:rPr>
        <w:t>The analysis can identify popular products, frequently purchased product combinations, customer purchasing patterns, and potential cross-selling opportunities. These insights can help retailers decide which products should be placed together and which products can be recommended to customers.</w:t>
      </w:r>
    </w:p>
    <w:p w:rsidR="00197094" w:rsidRPr="00197094" w:rsidRDefault="00197094" w:rsidP="00197094">
      <w:pPr>
        <w:rPr>
          <w:rFonts w:ascii="Times New Roman" w:eastAsia="Times New Roman" w:hAnsi="Times New Roman" w:cs="Times New Roman"/>
          <w:sz w:val="36"/>
          <w:szCs w:val="36"/>
        </w:rPr>
      </w:pPr>
    </w:p>
    <w:p w:rsidR="00197094" w:rsidRPr="00197094" w:rsidRDefault="00197094" w:rsidP="00197094">
      <w:pPr>
        <w:rPr>
          <w:rFonts w:ascii="Times New Roman" w:eastAsia="Times New Roman" w:hAnsi="Times New Roman" w:cs="Times New Roman"/>
          <w:b/>
          <w:sz w:val="36"/>
          <w:szCs w:val="36"/>
        </w:rPr>
      </w:pPr>
      <w:r w:rsidRPr="00197094">
        <w:rPr>
          <w:rFonts w:ascii="Times New Roman" w:eastAsia="Times New Roman" w:hAnsi="Times New Roman" w:cs="Times New Roman"/>
          <w:b/>
          <w:sz w:val="36"/>
          <w:szCs w:val="36"/>
        </w:rPr>
        <w:t>5. Conclusion</w:t>
      </w:r>
    </w:p>
    <w:p w:rsidR="00197094" w:rsidRPr="00197094" w:rsidRDefault="00197094" w:rsidP="00197094">
      <w:pPr>
        <w:rPr>
          <w:rFonts w:ascii="Times New Roman" w:eastAsia="Times New Roman" w:hAnsi="Times New Roman" w:cs="Times New Roman"/>
          <w:sz w:val="36"/>
          <w:szCs w:val="36"/>
        </w:rPr>
      </w:pPr>
    </w:p>
    <w:p w:rsidR="001B05FA" w:rsidRPr="00197094" w:rsidRDefault="00197094" w:rsidP="00197094">
      <w:pPr>
        <w:rPr>
          <w:sz w:val="36"/>
          <w:szCs w:val="36"/>
        </w:rPr>
      </w:pPr>
      <w:r w:rsidRPr="00197094">
        <w:rPr>
          <w:rFonts w:ascii="Times New Roman" w:eastAsia="Times New Roman" w:hAnsi="Times New Roman" w:cs="Times New Roman"/>
          <w:sz w:val="36"/>
          <w:szCs w:val="36"/>
        </w:rPr>
        <w:t xml:space="preserve">The project demonstrates how Market Basket Analysis can transform retail transaction data into useful business insights. </w:t>
      </w:r>
      <w:r w:rsidRPr="00197094">
        <w:rPr>
          <w:rFonts w:ascii="Times New Roman" w:eastAsia="Times New Roman" w:hAnsi="Times New Roman" w:cs="Times New Roman"/>
          <w:sz w:val="36"/>
          <w:szCs w:val="36"/>
        </w:rPr>
        <w:lastRenderedPageBreak/>
        <w:t xml:space="preserve">Using the </w:t>
      </w:r>
      <w:proofErr w:type="spellStart"/>
      <w:r w:rsidRPr="00197094">
        <w:rPr>
          <w:rFonts w:ascii="Times New Roman" w:eastAsia="Times New Roman" w:hAnsi="Times New Roman" w:cs="Times New Roman"/>
          <w:sz w:val="36"/>
          <w:szCs w:val="36"/>
        </w:rPr>
        <w:t>Apriori</w:t>
      </w:r>
      <w:proofErr w:type="spellEnd"/>
      <w:r w:rsidRPr="00197094">
        <w:rPr>
          <w:rFonts w:ascii="Times New Roman" w:eastAsia="Times New Roman" w:hAnsi="Times New Roman" w:cs="Times New Roman"/>
          <w:sz w:val="36"/>
          <w:szCs w:val="36"/>
        </w:rPr>
        <w:t xml:space="preserve"> algorithm and association rules, retailers can improve product placement, cross-selling, promotional strategies, and supermarket layout optimization, leading to better data-driven decision-making.</w:t>
      </w:r>
    </w:p>
    <w:sectPr w:rsidR="001B05FA" w:rsidRPr="00197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7094"/>
    <w:rsid w:val="00197094"/>
    <w:rsid w:val="001B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7802A4-C6EB-4DA5-AC2B-8E1A2ECA1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709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70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70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8726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2026-08-20T05:46:00Z</dcterms:created>
  <dcterms:modified xsi:type="dcterms:W3CDTF">2026-08-20T05:52:00Z</dcterms:modified>
</cp:coreProperties>
</file>