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51" w:type="dxa"/>
        <w:tblBorders>
          <w:top w:val="dashSmallGap" w:sz="4" w:space="0" w:color="ED7D31" w:themeColor="accent2"/>
          <w:left w:val="dashSmallGap" w:sz="4" w:space="0" w:color="ED7D31" w:themeColor="accent2"/>
          <w:bottom w:val="dashSmallGap" w:sz="4" w:space="0" w:color="ED7D31" w:themeColor="accent2"/>
          <w:right w:val="dashSmallGap" w:sz="4" w:space="0" w:color="ED7D31" w:themeColor="accent2"/>
          <w:insideH w:val="dashSmallGap" w:sz="4" w:space="0" w:color="ED7D31" w:themeColor="accent2"/>
          <w:insideV w:val="dashSmallGap" w:sz="4" w:space="0" w:color="ED7D31" w:themeColor="accent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23"/>
        <w:gridCol w:w="5528"/>
      </w:tblGrid>
      <w:tr w:rsidR="006B1193" w:rsidRPr="00452509" w14:paraId="4A69059E" w14:textId="77777777" w:rsidTr="00D25BA3">
        <w:tc>
          <w:tcPr>
            <w:tcW w:w="382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C9B11" w14:textId="77777777" w:rsidR="006B1193" w:rsidRPr="00452509" w:rsidRDefault="00DF5F2B">
            <w:pPr>
              <w:spacing w:after="0" w:line="240" w:lineRule="auto"/>
              <w:rPr>
                <w:b/>
                <w:lang w:val="el-GR"/>
              </w:rPr>
            </w:pPr>
            <w:r w:rsidRPr="00452509">
              <w:rPr>
                <w:b/>
                <w:lang w:val="el-GR"/>
              </w:rPr>
              <w:t>Κωδικός</w:t>
            </w:r>
          </w:p>
        </w:tc>
        <w:tc>
          <w:tcPr>
            <w:tcW w:w="552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5812B" w14:textId="5C08F33B" w:rsidR="006B1193" w:rsidRPr="005C0B1B" w:rsidRDefault="0024479F" w:rsidP="000C0C0C">
            <w:pPr>
              <w:pStyle w:val="Heading1"/>
            </w:pPr>
            <w:bookmarkStart w:id="0" w:name="_Toc47642207"/>
            <w:r>
              <w:t>8</w:t>
            </w:r>
            <w:r w:rsidR="005C0B1B">
              <w:t>.</w:t>
            </w:r>
            <w:r w:rsidR="003A6009">
              <w:t>7</w:t>
            </w:r>
            <w:r w:rsidR="005C0B1B">
              <w:t>.</w:t>
            </w:r>
            <w:r w:rsidR="000C0C0C">
              <w:t>β</w:t>
            </w:r>
            <w:bookmarkEnd w:id="0"/>
          </w:p>
        </w:tc>
      </w:tr>
      <w:tr w:rsidR="006B1193" w:rsidRPr="00D8371A" w14:paraId="557B879E" w14:textId="77777777" w:rsidTr="00D25BA3">
        <w:tc>
          <w:tcPr>
            <w:tcW w:w="382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0964AD" w14:textId="77777777" w:rsidR="006B1193" w:rsidRPr="00452509" w:rsidRDefault="00DF5F2B">
            <w:pPr>
              <w:spacing w:after="0" w:line="240" w:lineRule="auto"/>
              <w:rPr>
                <w:b/>
                <w:lang w:val="el-GR"/>
              </w:rPr>
            </w:pPr>
            <w:r w:rsidRPr="00452509">
              <w:rPr>
                <w:b/>
                <w:lang w:val="el-GR"/>
              </w:rPr>
              <w:t>Τίτλος</w:t>
            </w:r>
          </w:p>
        </w:tc>
        <w:tc>
          <w:tcPr>
            <w:tcW w:w="552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8185E" w14:textId="35AB5DC8" w:rsidR="006B1193" w:rsidRPr="000C0C0C" w:rsidRDefault="000A5D03" w:rsidP="000C0C0C">
            <w:pPr>
              <w:pStyle w:val="Heading1"/>
            </w:pPr>
            <w:bookmarkStart w:id="1" w:name="_Toc47642208"/>
            <w:r w:rsidRPr="000C0C0C">
              <w:t>Έκδοση άδειας λειτουργίας Κέντρου Αποθεραπείας-Αποκατάστασης</w:t>
            </w:r>
            <w:bookmarkEnd w:id="1"/>
          </w:p>
        </w:tc>
      </w:tr>
      <w:tr w:rsidR="006B1193" w:rsidRPr="00D8371A" w14:paraId="5D94D405" w14:textId="77777777" w:rsidTr="00D25BA3">
        <w:tc>
          <w:tcPr>
            <w:tcW w:w="382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E9E72" w14:textId="11E0A404" w:rsidR="006B1193" w:rsidRPr="00452509" w:rsidRDefault="00BD637D">
            <w:pPr>
              <w:spacing w:after="0" w:line="240" w:lineRule="auto"/>
              <w:rPr>
                <w:lang w:val="el-GR"/>
              </w:rPr>
            </w:pPr>
            <w:r w:rsidRPr="00452509">
              <w:rPr>
                <w:lang w:val="el-GR"/>
              </w:rPr>
              <w:t>Αρμόδιος Θεσμικός Φορέας</w:t>
            </w:r>
          </w:p>
        </w:tc>
        <w:tc>
          <w:tcPr>
            <w:tcW w:w="552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18AC0" w14:textId="4D482838" w:rsidR="006B1193" w:rsidRPr="0024479F" w:rsidRDefault="0024479F">
            <w:pPr>
              <w:spacing w:after="0" w:line="240" w:lineRule="auto"/>
              <w:rPr>
                <w:lang w:val="el-GR"/>
              </w:rPr>
            </w:pPr>
            <w:r w:rsidRPr="0024479F">
              <w:rPr>
                <w:bCs/>
                <w:lang w:val="el-GR"/>
              </w:rPr>
              <w:t>Υπουργείο Εργασίας και Κοινωνικών Υποθέσεων</w:t>
            </w:r>
          </w:p>
        </w:tc>
      </w:tr>
    </w:tbl>
    <w:p w14:paraId="5D039D29" w14:textId="77777777" w:rsidR="008166FD" w:rsidRPr="004A29F4" w:rsidRDefault="008166FD" w:rsidP="004A29F4">
      <w:pPr>
        <w:jc w:val="both"/>
        <w:rPr>
          <w:b/>
          <w:bCs/>
          <w:lang w:val="el-GR"/>
        </w:rPr>
      </w:pPr>
      <w:bookmarkStart w:id="2" w:name="_Hlk19701467"/>
    </w:p>
    <w:p w14:paraId="3FBCB655" w14:textId="1B4238A5" w:rsidR="000575DB" w:rsidRPr="004A29F4" w:rsidRDefault="004A29F4" w:rsidP="004A29F4">
      <w:pPr>
        <w:jc w:val="both"/>
        <w:rPr>
          <w:b/>
          <w:bCs/>
          <w:lang w:val="el-GR"/>
        </w:rPr>
      </w:pPr>
      <w:r>
        <w:rPr>
          <w:b/>
          <w:bCs/>
          <w:lang w:val="el-GR"/>
        </w:rPr>
        <w:t>ΣΕΝΑΡΙΑ ΑΠΛΟΥΣΤΕΥΣΗΣ</w:t>
      </w:r>
    </w:p>
    <w:tbl>
      <w:tblPr>
        <w:tblW w:w="5000" w:type="pct"/>
        <w:tblBorders>
          <w:top w:val="dashSmallGap" w:sz="4" w:space="0" w:color="ED7D31" w:themeColor="accent2"/>
          <w:left w:val="dashSmallGap" w:sz="4" w:space="0" w:color="ED7D31" w:themeColor="accent2"/>
          <w:bottom w:val="dashSmallGap" w:sz="4" w:space="0" w:color="ED7D31" w:themeColor="accent2"/>
          <w:right w:val="dashSmallGap" w:sz="4" w:space="0" w:color="ED7D31" w:themeColor="accent2"/>
          <w:insideH w:val="dashSmallGap" w:sz="4" w:space="0" w:color="ED7D31" w:themeColor="accent2"/>
          <w:insideV w:val="dashSmallGap" w:sz="4" w:space="0" w:color="ED7D31" w:themeColor="accent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"/>
        <w:gridCol w:w="4659"/>
        <w:gridCol w:w="4324"/>
      </w:tblGrid>
      <w:tr w:rsidR="004A29F4" w:rsidRPr="00E83763" w14:paraId="307C6106" w14:textId="77777777" w:rsidTr="004A29F4">
        <w:trPr>
          <w:tblHeader/>
        </w:trPr>
        <w:tc>
          <w:tcPr>
            <w:tcW w:w="2718" w:type="pct"/>
            <w:gridSpan w:val="2"/>
          </w:tcPr>
          <w:p w14:paraId="000A6DF6" w14:textId="77777777" w:rsidR="004A29F4" w:rsidRPr="00452509" w:rsidRDefault="004A29F4" w:rsidP="00120F45">
            <w:pPr>
              <w:spacing w:after="0" w:line="240" w:lineRule="auto"/>
              <w:jc w:val="both"/>
              <w:rPr>
                <w:b/>
                <w:bCs/>
                <w:lang w:val="el-GR"/>
              </w:rPr>
            </w:pPr>
            <w:r w:rsidRPr="00452509">
              <w:rPr>
                <w:b/>
                <w:bCs/>
                <w:lang w:val="el-GR"/>
              </w:rPr>
              <w:t>Πρόταση</w:t>
            </w:r>
          </w:p>
        </w:tc>
        <w:tc>
          <w:tcPr>
            <w:tcW w:w="228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292845" w14:textId="77777777" w:rsidR="004A29F4" w:rsidRPr="00452509" w:rsidRDefault="004A29F4" w:rsidP="00120F45">
            <w:pPr>
              <w:spacing w:after="0" w:line="240" w:lineRule="auto"/>
              <w:rPr>
                <w:b/>
                <w:bCs/>
                <w:lang w:val="el-GR"/>
              </w:rPr>
            </w:pPr>
            <w:r w:rsidRPr="00452509">
              <w:rPr>
                <w:b/>
                <w:bCs/>
                <w:lang w:val="el-GR"/>
              </w:rPr>
              <w:t>Τεκμηρίωση</w:t>
            </w:r>
          </w:p>
        </w:tc>
      </w:tr>
      <w:tr w:rsidR="004A29F4" w:rsidRPr="00D8371A" w14:paraId="7CA9EF03" w14:textId="77777777" w:rsidTr="004A29F4">
        <w:tc>
          <w:tcPr>
            <w:tcW w:w="261" w:type="pct"/>
          </w:tcPr>
          <w:p w14:paraId="60BF6AC0" w14:textId="0F84F7E2" w:rsidR="004A29F4" w:rsidRDefault="004A29F4" w:rsidP="00120F45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1</w:t>
            </w:r>
          </w:p>
        </w:tc>
        <w:tc>
          <w:tcPr>
            <w:tcW w:w="2458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F28C9" w14:textId="36AFC302" w:rsidR="004A29F4" w:rsidRDefault="004A29F4" w:rsidP="00120F45">
            <w:pPr>
              <w:spacing w:after="0" w:line="240" w:lineRule="auto"/>
              <w:jc w:val="both"/>
              <w:rPr>
                <w:lang w:val="el-GR"/>
              </w:rPr>
            </w:pPr>
            <w:r w:rsidRPr="00670D25">
              <w:t>H</w:t>
            </w:r>
            <w:r w:rsidRPr="00670D25">
              <w:rPr>
                <w:lang w:val="el-GR"/>
              </w:rPr>
              <w:t xml:space="preserve"> διαδικασία</w:t>
            </w:r>
            <w:r w:rsidRPr="00670D25">
              <w:rPr>
                <w:b/>
                <w:bCs/>
                <w:lang w:val="el-GR"/>
              </w:rPr>
              <w:t xml:space="preserve"> </w:t>
            </w:r>
            <w:r w:rsidRPr="000D299E">
              <w:rPr>
                <w:lang w:val="el-GR"/>
              </w:rPr>
              <w:t>ψηφιοποιείται</w:t>
            </w:r>
            <w:r>
              <w:rPr>
                <w:lang w:val="el-GR"/>
              </w:rPr>
              <w:t xml:space="preserve"> και θα παρέχεται μέσω της διαδικτυακής πύλης </w:t>
            </w:r>
            <w:r>
              <w:t>gov</w:t>
            </w:r>
            <w:r w:rsidRPr="00485BD6">
              <w:rPr>
                <w:lang w:val="el-GR"/>
              </w:rPr>
              <w:t>.</w:t>
            </w:r>
            <w:r>
              <w:t>gr</w:t>
            </w:r>
          </w:p>
        </w:tc>
        <w:tc>
          <w:tcPr>
            <w:tcW w:w="228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7C631E" w14:textId="0FD8E990" w:rsidR="004A29F4" w:rsidRDefault="004A29F4" w:rsidP="00120F45">
            <w:pPr>
              <w:spacing w:after="0" w:line="240" w:lineRule="auto"/>
              <w:jc w:val="both"/>
              <w:rPr>
                <w:lang w:val="el-GR"/>
              </w:rPr>
            </w:pPr>
            <w:r>
              <w:rPr>
                <w:lang w:val="el-GR"/>
              </w:rPr>
              <w:t>Οριζόντια πρόταση που ισχύει για το σύνολο των εξεταζόμενων διαδικασιών</w:t>
            </w:r>
          </w:p>
        </w:tc>
      </w:tr>
      <w:tr w:rsidR="004A29F4" w:rsidRPr="00D8371A" w14:paraId="637FC395" w14:textId="77777777" w:rsidTr="004A29F4">
        <w:tc>
          <w:tcPr>
            <w:tcW w:w="261" w:type="pct"/>
          </w:tcPr>
          <w:p w14:paraId="1E1FBA74" w14:textId="056ED14C" w:rsidR="004A29F4" w:rsidRPr="00CD347C" w:rsidRDefault="004A29F4" w:rsidP="00120F45">
            <w:pPr>
              <w:spacing w:after="0" w:line="240" w:lineRule="auto"/>
              <w:jc w:val="center"/>
              <w:rPr>
                <w:lang w:val="el-GR"/>
              </w:rPr>
            </w:pPr>
            <w:bookmarkStart w:id="3" w:name="_Hlk37957815"/>
            <w:r>
              <w:rPr>
                <w:lang w:val="el-GR"/>
              </w:rPr>
              <w:t>2</w:t>
            </w:r>
          </w:p>
        </w:tc>
        <w:tc>
          <w:tcPr>
            <w:tcW w:w="2458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0BFF8" w14:textId="72C730D8" w:rsidR="004A29F4" w:rsidRPr="00DB2D62" w:rsidRDefault="004A29F4" w:rsidP="00120F45">
            <w:pPr>
              <w:spacing w:after="0" w:line="240" w:lineRule="auto"/>
              <w:jc w:val="both"/>
              <w:rPr>
                <w:lang w:val="el-GR"/>
              </w:rPr>
            </w:pPr>
            <w:r>
              <w:rPr>
                <w:lang w:val="el-GR"/>
              </w:rPr>
              <w:t>Προτείνεται η συμμόρφωση των Περιφερειών  σύμφωνα με το α</w:t>
            </w:r>
            <w:r w:rsidRPr="000E51B7">
              <w:rPr>
                <w:lang w:val="el-GR"/>
              </w:rPr>
              <w:t>ρ. 37 του ν. 4440/2016</w:t>
            </w:r>
            <w:r>
              <w:rPr>
                <w:lang w:val="el-GR"/>
              </w:rPr>
              <w:t xml:space="preserve"> (ΦΕΚ 224/Α/2016), όπου ορίζεται ως τελικός υπογράφων της σχετικής βεβαίωσης ίδρυσης και λειτουργίας ο Προϊστάμενος της καθ’ ύλην αρμόδιας Γενικής Διεύθυνσης. </w:t>
            </w:r>
          </w:p>
        </w:tc>
        <w:tc>
          <w:tcPr>
            <w:tcW w:w="228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1600A" w14:textId="4E9D87CD" w:rsidR="004A29F4" w:rsidRPr="00DB2D62" w:rsidRDefault="004A29F4" w:rsidP="00120F45">
            <w:pPr>
              <w:spacing w:after="0" w:line="240" w:lineRule="auto"/>
              <w:jc w:val="both"/>
              <w:rPr>
                <w:lang w:val="el-GR"/>
              </w:rPr>
            </w:pPr>
            <w:r>
              <w:rPr>
                <w:lang w:val="el-GR"/>
              </w:rPr>
              <w:t xml:space="preserve">Η απαίτηση για υπογραφή </w:t>
            </w:r>
            <w:proofErr w:type="spellStart"/>
            <w:r>
              <w:rPr>
                <w:lang w:val="el-GR"/>
              </w:rPr>
              <w:t>Αντιπεριφερειάρχη</w:t>
            </w:r>
            <w:proofErr w:type="spellEnd"/>
            <w:r>
              <w:rPr>
                <w:lang w:val="el-GR"/>
              </w:rPr>
              <w:t xml:space="preserve"> που ισχύει στην υφιστάμενη κατάσταση, προκαλεί καθυστερήσεις χωρίς ανάλογο όφελος.</w:t>
            </w:r>
          </w:p>
        </w:tc>
      </w:tr>
      <w:bookmarkEnd w:id="3"/>
    </w:tbl>
    <w:p w14:paraId="07844BFE" w14:textId="4029EE04" w:rsidR="00E0698E" w:rsidRDefault="00E0698E" w:rsidP="00E0698E">
      <w:pPr>
        <w:rPr>
          <w:rFonts w:ascii="Calibri" w:eastAsia="Times New Roman" w:hAnsi="Calibri" w:cs="Times New Roman"/>
          <w:lang w:val="el-GR"/>
        </w:rPr>
      </w:pPr>
    </w:p>
    <w:p w14:paraId="239CDEA8" w14:textId="3E39EAA0" w:rsidR="00860BE8" w:rsidRDefault="00860BE8" w:rsidP="00E0698E">
      <w:pPr>
        <w:rPr>
          <w:lang w:val="el-GR"/>
        </w:rPr>
      </w:pPr>
      <w:r>
        <w:rPr>
          <w:lang w:val="el-GR"/>
        </w:rPr>
        <w:t>Σύμφωνα με την απόφαση της Επιτροπής Ανταγωνισμού και σε συνδυασμό με την ανάλυση της υφιστάμενης κατάστασης όπου προβλέπεται η</w:t>
      </w:r>
      <w:r w:rsidRPr="00D25AE5">
        <w:rPr>
          <w:lang w:val="el-GR"/>
        </w:rPr>
        <w:t xml:space="preserve"> ύπαρξη συστήματος αδειοδότησης για τις </w:t>
      </w:r>
      <w:proofErr w:type="spellStart"/>
      <w:r w:rsidRPr="00D25AE5">
        <w:rPr>
          <w:lang w:val="el-GR"/>
        </w:rPr>
        <w:t>προνοιακές</w:t>
      </w:r>
      <w:proofErr w:type="spellEnd"/>
      <w:r w:rsidRPr="00D25AE5">
        <w:rPr>
          <w:lang w:val="el-GR"/>
        </w:rPr>
        <w:t xml:space="preserve"> δομές που ιδρύονται </w:t>
      </w:r>
      <w:r>
        <w:rPr>
          <w:lang w:val="el-GR"/>
        </w:rPr>
        <w:t>στο πλαίσιο του ν</w:t>
      </w:r>
      <w:r w:rsidRPr="00D25AE5">
        <w:rPr>
          <w:lang w:val="el-GR"/>
        </w:rPr>
        <w:t xml:space="preserve">. 2345/95 </w:t>
      </w:r>
      <w:r>
        <w:rPr>
          <w:lang w:val="el-GR"/>
        </w:rPr>
        <w:t>αξιολογήθηκε ως</w:t>
      </w:r>
      <w:r w:rsidRPr="00D25AE5">
        <w:rPr>
          <w:lang w:val="el-GR"/>
        </w:rPr>
        <w:t xml:space="preserve"> αναγκαίο να </w:t>
      </w:r>
      <w:r>
        <w:rPr>
          <w:lang w:val="el-GR"/>
        </w:rPr>
        <w:t>διατηρηθεί για επιτακτικούς λόγους δημοσίου συμφέροντος, καθώς θα πρέπει να διασφαλίζεται η ασφάλεια πρωτίστως των ανθρώπων που θα διαμείνουν στις δομές αυτές.</w:t>
      </w:r>
    </w:p>
    <w:tbl>
      <w:tblPr>
        <w:tblW w:w="9209" w:type="dxa"/>
        <w:tblBorders>
          <w:top w:val="dashSmallGap" w:sz="4" w:space="0" w:color="ED7D31" w:themeColor="accent2"/>
          <w:left w:val="dashSmallGap" w:sz="4" w:space="0" w:color="ED7D31" w:themeColor="accent2"/>
          <w:bottom w:val="dashSmallGap" w:sz="4" w:space="0" w:color="ED7D31" w:themeColor="accent2"/>
          <w:right w:val="dashSmallGap" w:sz="4" w:space="0" w:color="ED7D31" w:themeColor="accent2"/>
          <w:insideH w:val="dashSmallGap" w:sz="4" w:space="0" w:color="ED7D31" w:themeColor="accent2"/>
          <w:insideV w:val="dashSmallGap" w:sz="4" w:space="0" w:color="ED7D31" w:themeColor="accent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9"/>
      </w:tblGrid>
      <w:tr w:rsidR="00E0698E" w:rsidRPr="00E0698E" w14:paraId="0A746C53" w14:textId="77777777" w:rsidTr="00120F45">
        <w:tc>
          <w:tcPr>
            <w:tcW w:w="9209" w:type="dxa"/>
            <w:shd w:val="clear" w:color="auto" w:fill="FFF2CC" w:themeFill="accent4" w:themeFillTint="33"/>
          </w:tcPr>
          <w:p w14:paraId="7963F329" w14:textId="77777777" w:rsidR="00E0698E" w:rsidRPr="00E0698E" w:rsidRDefault="00E0698E" w:rsidP="00E0698E">
            <w:pPr>
              <w:keepNext/>
              <w:spacing w:after="0" w:line="240" w:lineRule="auto"/>
              <w:rPr>
                <w:rFonts w:ascii="Calibri" w:eastAsia="Times New Roman" w:hAnsi="Calibri" w:cs="Times New Roman"/>
                <w:b/>
                <w:bCs/>
                <w:i/>
                <w:iCs/>
                <w:lang w:val="el-GR"/>
              </w:rPr>
            </w:pPr>
            <w:r w:rsidRPr="00E0698E">
              <w:rPr>
                <w:rFonts w:ascii="Calibri" w:eastAsia="Times New Roman" w:hAnsi="Calibri" w:cs="Times New Roman"/>
                <w:b/>
                <w:bCs/>
                <w:i/>
                <w:iCs/>
                <w:lang w:val="el-GR"/>
              </w:rPr>
              <w:t>Δικαιολογητικά που αναζητούνται αυτεπάγγελτα</w:t>
            </w:r>
          </w:p>
        </w:tc>
      </w:tr>
      <w:tr w:rsidR="00E0698E" w:rsidRPr="00D8371A" w14:paraId="02F9C4B3" w14:textId="77777777" w:rsidTr="00120F45">
        <w:tc>
          <w:tcPr>
            <w:tcW w:w="9209" w:type="dxa"/>
          </w:tcPr>
          <w:p w14:paraId="29F3A47B" w14:textId="3ED3CE1F" w:rsidR="003A6009" w:rsidRPr="000A5D03" w:rsidRDefault="00E0698E" w:rsidP="000A5D03">
            <w:pPr>
              <w:keepNext/>
              <w:keepLines/>
              <w:numPr>
                <w:ilvl w:val="0"/>
                <w:numId w:val="30"/>
              </w:numPr>
              <w:spacing w:after="0" w:line="240" w:lineRule="auto"/>
              <w:contextualSpacing/>
              <w:rPr>
                <w:rFonts w:ascii="Calibri" w:eastAsia="Times New Roman" w:hAnsi="Calibri" w:cs="Times New Roman"/>
                <w:lang w:val="el-GR"/>
              </w:rPr>
            </w:pPr>
            <w:r w:rsidRPr="00E0698E">
              <w:rPr>
                <w:rFonts w:ascii="Calibri" w:eastAsia="Times New Roman" w:hAnsi="Calibri" w:cs="Times New Roman"/>
                <w:lang w:val="el-GR"/>
              </w:rPr>
              <w:t>Αντίγραφο Ποινικού Μητρώου (ήδη εφαρμόζεται)</w:t>
            </w:r>
          </w:p>
        </w:tc>
      </w:tr>
    </w:tbl>
    <w:p w14:paraId="4F5D62A8" w14:textId="77777777" w:rsidR="00E0698E" w:rsidRDefault="00E0698E" w:rsidP="00E0698E">
      <w:pPr>
        <w:jc w:val="both"/>
        <w:rPr>
          <w:rFonts w:ascii="Calibri" w:eastAsia="Times New Roman" w:hAnsi="Calibri" w:cs="Times New Roman"/>
          <w:lang w:val="el-GR"/>
        </w:rPr>
      </w:pPr>
    </w:p>
    <w:p w14:paraId="2459A843" w14:textId="77777777" w:rsidR="004A29F4" w:rsidRDefault="004A29F4" w:rsidP="004A29F4">
      <w:pPr>
        <w:jc w:val="both"/>
        <w:rPr>
          <w:b/>
          <w:bCs/>
          <w:lang w:val="el-GR"/>
        </w:rPr>
      </w:pPr>
    </w:p>
    <w:p w14:paraId="1E98CE96" w14:textId="77777777" w:rsidR="004A29F4" w:rsidRDefault="004A29F4" w:rsidP="004A29F4">
      <w:pPr>
        <w:jc w:val="both"/>
        <w:rPr>
          <w:b/>
          <w:bCs/>
          <w:lang w:val="el-GR"/>
        </w:rPr>
      </w:pPr>
    </w:p>
    <w:p w14:paraId="673A0577" w14:textId="77777777" w:rsidR="004A29F4" w:rsidRDefault="004A29F4" w:rsidP="004A29F4">
      <w:pPr>
        <w:jc w:val="both"/>
        <w:rPr>
          <w:b/>
          <w:bCs/>
          <w:lang w:val="el-GR"/>
        </w:rPr>
      </w:pPr>
    </w:p>
    <w:p w14:paraId="37F0902E" w14:textId="77777777" w:rsidR="004A29F4" w:rsidRDefault="004A29F4" w:rsidP="004A29F4">
      <w:pPr>
        <w:jc w:val="both"/>
        <w:rPr>
          <w:b/>
          <w:bCs/>
          <w:lang w:val="el-GR"/>
        </w:rPr>
      </w:pPr>
    </w:p>
    <w:p w14:paraId="22D80868" w14:textId="77777777" w:rsidR="004A29F4" w:rsidRDefault="004A29F4" w:rsidP="004A29F4">
      <w:pPr>
        <w:jc w:val="both"/>
        <w:rPr>
          <w:b/>
          <w:bCs/>
          <w:lang w:val="el-GR"/>
        </w:rPr>
      </w:pPr>
    </w:p>
    <w:p w14:paraId="54C75380" w14:textId="77777777" w:rsidR="004A29F4" w:rsidRDefault="004A29F4" w:rsidP="004A29F4">
      <w:pPr>
        <w:jc w:val="both"/>
        <w:rPr>
          <w:b/>
          <w:bCs/>
          <w:lang w:val="el-GR"/>
        </w:rPr>
      </w:pPr>
    </w:p>
    <w:p w14:paraId="7DDB278B" w14:textId="77777777" w:rsidR="004A29F4" w:rsidRDefault="004A29F4" w:rsidP="004A29F4">
      <w:pPr>
        <w:jc w:val="both"/>
        <w:rPr>
          <w:b/>
          <w:bCs/>
          <w:lang w:val="el-GR"/>
        </w:rPr>
      </w:pPr>
    </w:p>
    <w:p w14:paraId="5B88FBBA" w14:textId="77777777" w:rsidR="004A29F4" w:rsidRDefault="004A29F4" w:rsidP="004A29F4">
      <w:pPr>
        <w:jc w:val="both"/>
        <w:rPr>
          <w:b/>
          <w:bCs/>
          <w:lang w:val="el-GR"/>
        </w:rPr>
      </w:pPr>
    </w:p>
    <w:p w14:paraId="312DEEB4" w14:textId="77777777" w:rsidR="004A29F4" w:rsidRDefault="004A29F4" w:rsidP="004A29F4">
      <w:pPr>
        <w:jc w:val="both"/>
        <w:rPr>
          <w:b/>
          <w:bCs/>
          <w:lang w:val="el-GR"/>
        </w:rPr>
      </w:pPr>
    </w:p>
    <w:p w14:paraId="4A2B4AF4" w14:textId="77777777" w:rsidR="004A29F4" w:rsidRDefault="004A29F4" w:rsidP="004A29F4">
      <w:pPr>
        <w:jc w:val="both"/>
        <w:rPr>
          <w:b/>
          <w:bCs/>
          <w:lang w:val="el-GR"/>
        </w:rPr>
      </w:pPr>
    </w:p>
    <w:p w14:paraId="7D8EE953" w14:textId="39560F10" w:rsidR="00097AD5" w:rsidRPr="004A29F4" w:rsidRDefault="004A29F4" w:rsidP="004A29F4">
      <w:pPr>
        <w:jc w:val="both"/>
        <w:rPr>
          <w:b/>
          <w:bCs/>
          <w:lang w:val="el-GR"/>
        </w:rPr>
      </w:pPr>
      <w:r w:rsidRPr="004A29F4">
        <w:rPr>
          <w:b/>
          <w:bCs/>
          <w:lang w:val="el-GR"/>
        </w:rPr>
        <w:lastRenderedPageBreak/>
        <w:t>ΔΙΑΓΡΑΜΜΑ ΡΟΗΣ</w:t>
      </w:r>
    </w:p>
    <w:p w14:paraId="4BE2A54C" w14:textId="38704EEE" w:rsidR="000C0C0C" w:rsidRDefault="000C0C0C" w:rsidP="004A29F4">
      <w:pPr>
        <w:rPr>
          <w:lang w:val="el-GR"/>
        </w:rPr>
      </w:pPr>
      <w:r>
        <w:rPr>
          <w:noProof/>
          <w:lang w:val="el-GR" w:eastAsia="el-GR"/>
        </w:rPr>
        <w:drawing>
          <wp:inline distT="0" distB="0" distL="0" distR="0" wp14:anchorId="41FA26F6" wp14:editId="7CAC36DE">
            <wp:extent cx="5194549" cy="7199853"/>
            <wp:effectExtent l="0" t="0" r="635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135" cy="720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"/>
    </w:p>
    <w:p w14:paraId="1A9C8C08" w14:textId="02B4E0CF" w:rsidR="000C0C0C" w:rsidRDefault="000C0C0C" w:rsidP="00D25AE5">
      <w:pPr>
        <w:jc w:val="both"/>
        <w:rPr>
          <w:lang w:val="el-GR"/>
        </w:rPr>
      </w:pPr>
    </w:p>
    <w:p w14:paraId="2EAEFA2E" w14:textId="77777777" w:rsidR="000C0C0C" w:rsidRPr="0085491B" w:rsidRDefault="000C0C0C" w:rsidP="00D25AE5">
      <w:pPr>
        <w:jc w:val="both"/>
        <w:rPr>
          <w:lang w:val="el-GR"/>
        </w:rPr>
      </w:pPr>
    </w:p>
    <w:sectPr w:rsidR="000C0C0C" w:rsidRPr="0085491B" w:rsidSect="00D8371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72D63A" w14:textId="77777777" w:rsidR="005534CC" w:rsidRDefault="005534CC">
      <w:pPr>
        <w:spacing w:after="0" w:line="240" w:lineRule="auto"/>
      </w:pPr>
      <w:r>
        <w:separator/>
      </w:r>
    </w:p>
  </w:endnote>
  <w:endnote w:type="continuationSeparator" w:id="0">
    <w:p w14:paraId="098D057C" w14:textId="77777777" w:rsidR="005534CC" w:rsidRDefault="005534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F91837" w14:textId="77777777" w:rsidR="00D8371A" w:rsidRDefault="00D837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2552"/>
      <w:gridCol w:w="4433"/>
      <w:gridCol w:w="532"/>
    </w:tblGrid>
    <w:tr w:rsidR="000C0C0C" w14:paraId="0ECB4680" w14:textId="77777777" w:rsidTr="000C0C0C">
      <w:trPr>
        <w:jc w:val="center"/>
      </w:trPr>
      <w:tc>
        <w:tcPr>
          <w:tcW w:w="1843" w:type="dxa"/>
          <w:hideMark/>
        </w:tcPr>
        <w:p w14:paraId="5EEE909A" w14:textId="32F5CED7" w:rsidR="000C0C0C" w:rsidRDefault="000C0C0C" w:rsidP="000C0C0C">
          <w:pPr>
            <w:pStyle w:val="Footer"/>
            <w:jc w:val="center"/>
          </w:pPr>
          <w:bookmarkStart w:id="4" w:name="_Hlk47628844"/>
          <w:bookmarkStart w:id="5" w:name="_GoBack"/>
          <w:bookmarkEnd w:id="5"/>
          <w:r>
            <w:rPr>
              <w:noProof/>
              <w:lang w:val="el-GR" w:eastAsia="el-GR"/>
            </w:rPr>
            <w:drawing>
              <wp:inline distT="0" distB="0" distL="0" distR="0" wp14:anchorId="12AC0612" wp14:editId="051287F1">
                <wp:extent cx="873125" cy="238760"/>
                <wp:effectExtent l="0" t="0" r="3175" b="889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312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2" w:type="dxa"/>
          <w:hideMark/>
        </w:tcPr>
        <w:p w14:paraId="012E565D" w14:textId="31C0D09A" w:rsidR="000C0C0C" w:rsidRDefault="000C0C0C" w:rsidP="000C0C0C">
          <w:pPr>
            <w:pStyle w:val="Footer"/>
            <w:jc w:val="center"/>
          </w:pPr>
          <w:r>
            <w:rPr>
              <w:noProof/>
              <w:lang w:val="el-GR" w:eastAsia="el-GR"/>
            </w:rPr>
            <w:drawing>
              <wp:inline distT="0" distB="0" distL="0" distR="0" wp14:anchorId="6C71A5B2" wp14:editId="76C9AB62">
                <wp:extent cx="1301750" cy="280035"/>
                <wp:effectExtent l="0" t="0" r="0" b="571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1750" cy="280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33" w:type="dxa"/>
          <w:vAlign w:val="center"/>
          <w:hideMark/>
        </w:tcPr>
        <w:p w14:paraId="69B3EF45" w14:textId="77777777" w:rsidR="000C0C0C" w:rsidRDefault="000C0C0C" w:rsidP="000C0C0C">
          <w:pPr>
            <w:pStyle w:val="Footer"/>
            <w:jc w:val="center"/>
            <w:rPr>
              <w:b/>
              <w:bCs/>
              <w:color w:val="7F7F7F" w:themeColor="text1" w:themeTint="80"/>
              <w:sz w:val="18"/>
              <w:szCs w:val="18"/>
            </w:rPr>
          </w:pP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Έργο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 xml:space="preserve"> «Απ</w:t>
          </w: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λούστευση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 xml:space="preserve"> </w:t>
          </w: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Διοικητικών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 xml:space="preserve"> </w:t>
          </w: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Δι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>αδικασιών»</w:t>
          </w:r>
        </w:p>
      </w:tc>
      <w:tc>
        <w:tcPr>
          <w:tcW w:w="532" w:type="dxa"/>
          <w:vAlign w:val="center"/>
          <w:hideMark/>
        </w:tcPr>
        <w:p w14:paraId="36EF20D4" w14:textId="767F6FD2" w:rsidR="000C0C0C" w:rsidRDefault="00D8371A" w:rsidP="000C0C0C">
          <w:pPr>
            <w:pStyle w:val="Footer"/>
            <w:jc w:val="right"/>
            <w:rPr>
              <w:noProof/>
              <w:sz w:val="23"/>
              <w:szCs w:val="23"/>
            </w:rPr>
          </w:pPr>
          <w:r>
            <w:rPr>
              <w:kern w:val="24"/>
              <w14:ligatures w14:val="standardContextual"/>
            </w:rPr>
            <w:fldChar w:fldCharType="begin"/>
          </w:r>
          <w:r>
            <w:rPr>
              <w:kern w:val="24"/>
              <w:sz w:val="18"/>
              <w:szCs w:val="18"/>
              <w14:ligatures w14:val="standardContextual"/>
            </w:rPr>
            <w:instrText xml:space="preserve"> PAGE   \* MERGEFORMAT </w:instrText>
          </w:r>
          <w:r>
            <w:rPr>
              <w:kern w:val="24"/>
              <w14:ligatures w14:val="standardContextual"/>
            </w:rPr>
            <w:fldChar w:fldCharType="separate"/>
          </w:r>
          <w:r>
            <w:rPr>
              <w:kern w:val="24"/>
              <w14:ligatures w14:val="standardContextual"/>
            </w:rPr>
            <w:t>1</w:t>
          </w:r>
          <w:r>
            <w:rPr>
              <w:kern w:val="24"/>
              <w14:ligatures w14:val="standardContextual"/>
            </w:rPr>
            <w:fldChar w:fldCharType="end"/>
          </w:r>
        </w:p>
      </w:tc>
      <w:bookmarkEnd w:id="4"/>
    </w:tr>
  </w:tbl>
  <w:p w14:paraId="5BE5CD7A" w14:textId="7ABC4E3C" w:rsidR="00426AF0" w:rsidRPr="000C0C0C" w:rsidRDefault="00426AF0" w:rsidP="000C0C0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F6545C" w14:textId="77777777" w:rsidR="00D8371A" w:rsidRDefault="00D837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A7CBC0" w14:textId="77777777" w:rsidR="005534CC" w:rsidRDefault="005534CC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2B5A50F9" w14:textId="77777777" w:rsidR="005534CC" w:rsidRDefault="005534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C65E7B" w14:textId="77777777" w:rsidR="00D8371A" w:rsidRDefault="00D837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E4186A" w14:textId="77777777" w:rsidR="00D8371A" w:rsidRDefault="00D837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BBD83B" w14:textId="77777777" w:rsidR="00D8371A" w:rsidRDefault="00D837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577B2"/>
    <w:multiLevelType w:val="hybridMultilevel"/>
    <w:tmpl w:val="5672CC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6033C"/>
    <w:multiLevelType w:val="hybridMultilevel"/>
    <w:tmpl w:val="81CCDE94"/>
    <w:lvl w:ilvl="0" w:tplc="7CF2F0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C0DEA"/>
    <w:multiLevelType w:val="hybridMultilevel"/>
    <w:tmpl w:val="1B8E666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27051"/>
    <w:multiLevelType w:val="multilevel"/>
    <w:tmpl w:val="5A0CD90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154D617B"/>
    <w:multiLevelType w:val="hybridMultilevel"/>
    <w:tmpl w:val="CC102F7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3D0F94"/>
    <w:multiLevelType w:val="multilevel"/>
    <w:tmpl w:val="A78E939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Calibri" w:hAnsi="Calibri" w:cs="Calibri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1C8A21C6"/>
    <w:multiLevelType w:val="hybridMultilevel"/>
    <w:tmpl w:val="3A2CF950"/>
    <w:lvl w:ilvl="0" w:tplc="47D40B92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1D0A27"/>
    <w:multiLevelType w:val="hybridMultilevel"/>
    <w:tmpl w:val="316090EC"/>
    <w:lvl w:ilvl="0" w:tplc="5D68C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 w:color="FFFFFF" w:themeColor="background1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722FC6"/>
    <w:multiLevelType w:val="hybridMultilevel"/>
    <w:tmpl w:val="03623832"/>
    <w:lvl w:ilvl="0" w:tplc="65E807BE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4E4167"/>
    <w:multiLevelType w:val="hybridMultilevel"/>
    <w:tmpl w:val="B3F68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1615EB"/>
    <w:multiLevelType w:val="hybridMultilevel"/>
    <w:tmpl w:val="202CBC98"/>
    <w:lvl w:ilvl="0" w:tplc="7CF2F0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A563C3"/>
    <w:multiLevelType w:val="hybridMultilevel"/>
    <w:tmpl w:val="C2EE9DC0"/>
    <w:lvl w:ilvl="0" w:tplc="E0BAE5B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6B17AE"/>
    <w:multiLevelType w:val="hybridMultilevel"/>
    <w:tmpl w:val="49FCD8F4"/>
    <w:lvl w:ilvl="0" w:tplc="306CFFBC">
      <w:start w:val="1"/>
      <w:numFmt w:val="bullet"/>
      <w:pStyle w:val="ListParagraph"/>
      <w:lvlText w:val="►"/>
      <w:lvlJc w:val="left"/>
      <w:pPr>
        <w:ind w:left="720" w:hanging="360"/>
      </w:pPr>
      <w:rPr>
        <w:rFonts w:ascii="Arial Bold" w:hAnsi="Arial Bold" w:hint="default"/>
        <w:b/>
        <w:i w:val="0"/>
        <w:color w:val="F6672E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D0287A"/>
    <w:multiLevelType w:val="hybridMultilevel"/>
    <w:tmpl w:val="993CF99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9F080F"/>
    <w:multiLevelType w:val="multilevel"/>
    <w:tmpl w:val="A83EF078"/>
    <w:lvl w:ilvl="0">
      <w:start w:val="1"/>
      <w:numFmt w:val="decimal"/>
      <w:lvlText w:val="%1"/>
      <w:lvlJc w:val="left"/>
      <w:pPr>
        <w:ind w:left="426" w:hanging="42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6" w:hanging="42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8660BB9"/>
    <w:multiLevelType w:val="hybridMultilevel"/>
    <w:tmpl w:val="D5CA2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0A34B2"/>
    <w:multiLevelType w:val="multilevel"/>
    <w:tmpl w:val="981AA2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C805BFD"/>
    <w:multiLevelType w:val="hybridMultilevel"/>
    <w:tmpl w:val="67500906"/>
    <w:lvl w:ilvl="0" w:tplc="14207072">
      <w:start w:val="3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14193E"/>
    <w:multiLevelType w:val="hybridMultilevel"/>
    <w:tmpl w:val="3D60F3E0"/>
    <w:lvl w:ilvl="0" w:tplc="47D40B92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D555B6"/>
    <w:multiLevelType w:val="hybridMultilevel"/>
    <w:tmpl w:val="E0EA1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4854AE"/>
    <w:multiLevelType w:val="multilevel"/>
    <w:tmpl w:val="E21AA8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7E472DF2"/>
    <w:multiLevelType w:val="hybridMultilevel"/>
    <w:tmpl w:val="C8945474"/>
    <w:lvl w:ilvl="0" w:tplc="7CF2F0E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9"/>
  </w:num>
  <w:num w:numId="5">
    <w:abstractNumId w:val="10"/>
  </w:num>
  <w:num w:numId="6">
    <w:abstractNumId w:val="19"/>
  </w:num>
  <w:num w:numId="7">
    <w:abstractNumId w:val="21"/>
  </w:num>
  <w:num w:numId="8">
    <w:abstractNumId w:val="1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15"/>
  </w:num>
  <w:num w:numId="14">
    <w:abstractNumId w:val="4"/>
  </w:num>
  <w:num w:numId="15">
    <w:abstractNumId w:val="14"/>
  </w:num>
  <w:num w:numId="16">
    <w:abstractNumId w:val="12"/>
  </w:num>
  <w:num w:numId="17">
    <w:abstractNumId w:val="20"/>
  </w:num>
  <w:num w:numId="18">
    <w:abstractNumId w:val="12"/>
  </w:num>
  <w:num w:numId="19">
    <w:abstractNumId w:val="12"/>
  </w:num>
  <w:num w:numId="20">
    <w:abstractNumId w:val="12"/>
  </w:num>
  <w:num w:numId="21">
    <w:abstractNumId w:val="12"/>
  </w:num>
  <w:num w:numId="22">
    <w:abstractNumId w:val="16"/>
  </w:num>
  <w:num w:numId="23">
    <w:abstractNumId w:val="6"/>
  </w:num>
  <w:num w:numId="24">
    <w:abstractNumId w:val="18"/>
  </w:num>
  <w:num w:numId="25">
    <w:abstractNumId w:val="17"/>
  </w:num>
  <w:num w:numId="26">
    <w:abstractNumId w:val="8"/>
  </w:num>
  <w:num w:numId="27">
    <w:abstractNumId w:val="12"/>
  </w:num>
  <w:num w:numId="28">
    <w:abstractNumId w:val="7"/>
  </w:num>
  <w:num w:numId="29">
    <w:abstractNumId w:val="2"/>
  </w:num>
  <w:num w:numId="30">
    <w:abstractNumId w:val="13"/>
  </w:num>
  <w:num w:numId="31">
    <w:abstractNumId w:val="11"/>
  </w:num>
  <w:num w:numId="32">
    <w:abstractNumId w:val="12"/>
  </w:num>
  <w:num w:numId="3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autoHyphenation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1193"/>
    <w:rsid w:val="00022B83"/>
    <w:rsid w:val="000343A6"/>
    <w:rsid w:val="0004621F"/>
    <w:rsid w:val="000575DB"/>
    <w:rsid w:val="00066AC3"/>
    <w:rsid w:val="00072CC4"/>
    <w:rsid w:val="00083CFE"/>
    <w:rsid w:val="00092407"/>
    <w:rsid w:val="00097AD5"/>
    <w:rsid w:val="000A1DEC"/>
    <w:rsid w:val="000A5D03"/>
    <w:rsid w:val="000B5B5F"/>
    <w:rsid w:val="000C0C0C"/>
    <w:rsid w:val="000C1A8A"/>
    <w:rsid w:val="000C51C4"/>
    <w:rsid w:val="000D6993"/>
    <w:rsid w:val="000E4264"/>
    <w:rsid w:val="000F5941"/>
    <w:rsid w:val="00100A8E"/>
    <w:rsid w:val="00150A4A"/>
    <w:rsid w:val="00171B93"/>
    <w:rsid w:val="001766D6"/>
    <w:rsid w:val="00186A7E"/>
    <w:rsid w:val="0019233C"/>
    <w:rsid w:val="001955E3"/>
    <w:rsid w:val="001A2EC5"/>
    <w:rsid w:val="001A7409"/>
    <w:rsid w:val="001C671E"/>
    <w:rsid w:val="001D1A92"/>
    <w:rsid w:val="001E56DE"/>
    <w:rsid w:val="001E5989"/>
    <w:rsid w:val="001F0301"/>
    <w:rsid w:val="00200DC6"/>
    <w:rsid w:val="0020173F"/>
    <w:rsid w:val="0020395E"/>
    <w:rsid w:val="0022353D"/>
    <w:rsid w:val="00243046"/>
    <w:rsid w:val="0024479F"/>
    <w:rsid w:val="00250FEB"/>
    <w:rsid w:val="00253F66"/>
    <w:rsid w:val="00260392"/>
    <w:rsid w:val="00264A73"/>
    <w:rsid w:val="002655D3"/>
    <w:rsid w:val="00267292"/>
    <w:rsid w:val="00271268"/>
    <w:rsid w:val="00293A57"/>
    <w:rsid w:val="002A48C3"/>
    <w:rsid w:val="002A5B2C"/>
    <w:rsid w:val="002C300C"/>
    <w:rsid w:val="002C311D"/>
    <w:rsid w:val="002C4C9B"/>
    <w:rsid w:val="002D1589"/>
    <w:rsid w:val="002D4368"/>
    <w:rsid w:val="002D554C"/>
    <w:rsid w:val="002F3081"/>
    <w:rsid w:val="00311850"/>
    <w:rsid w:val="00312343"/>
    <w:rsid w:val="00315648"/>
    <w:rsid w:val="00320058"/>
    <w:rsid w:val="0032482F"/>
    <w:rsid w:val="003448D5"/>
    <w:rsid w:val="00357A4F"/>
    <w:rsid w:val="003624A6"/>
    <w:rsid w:val="003656EC"/>
    <w:rsid w:val="00383B92"/>
    <w:rsid w:val="003A2B40"/>
    <w:rsid w:val="003A2CD9"/>
    <w:rsid w:val="003A6009"/>
    <w:rsid w:val="003B1F92"/>
    <w:rsid w:val="003B3C1B"/>
    <w:rsid w:val="003B62EC"/>
    <w:rsid w:val="003C0957"/>
    <w:rsid w:val="003C78FA"/>
    <w:rsid w:val="003D0AA3"/>
    <w:rsid w:val="003D2359"/>
    <w:rsid w:val="003D4800"/>
    <w:rsid w:val="003F7B9D"/>
    <w:rsid w:val="004027E7"/>
    <w:rsid w:val="00412F84"/>
    <w:rsid w:val="00426AF0"/>
    <w:rsid w:val="00435E5E"/>
    <w:rsid w:val="0044272E"/>
    <w:rsid w:val="00452509"/>
    <w:rsid w:val="00461F0B"/>
    <w:rsid w:val="00466B9B"/>
    <w:rsid w:val="00475873"/>
    <w:rsid w:val="0048257F"/>
    <w:rsid w:val="00482EE0"/>
    <w:rsid w:val="00486EED"/>
    <w:rsid w:val="0049416F"/>
    <w:rsid w:val="004A29F4"/>
    <w:rsid w:val="004D56CC"/>
    <w:rsid w:val="004D7043"/>
    <w:rsid w:val="004E1F65"/>
    <w:rsid w:val="004E3A4B"/>
    <w:rsid w:val="004E6080"/>
    <w:rsid w:val="004E62B4"/>
    <w:rsid w:val="004E7C91"/>
    <w:rsid w:val="0050032B"/>
    <w:rsid w:val="005111EA"/>
    <w:rsid w:val="0051162D"/>
    <w:rsid w:val="00527D98"/>
    <w:rsid w:val="005427D5"/>
    <w:rsid w:val="00544D1F"/>
    <w:rsid w:val="005534CC"/>
    <w:rsid w:val="005715DB"/>
    <w:rsid w:val="00576DA8"/>
    <w:rsid w:val="0058132C"/>
    <w:rsid w:val="0058372E"/>
    <w:rsid w:val="005901E7"/>
    <w:rsid w:val="0059315B"/>
    <w:rsid w:val="00594772"/>
    <w:rsid w:val="005A0FD6"/>
    <w:rsid w:val="005A3EEB"/>
    <w:rsid w:val="005C0B1B"/>
    <w:rsid w:val="005C2344"/>
    <w:rsid w:val="005D2652"/>
    <w:rsid w:val="005D5CE8"/>
    <w:rsid w:val="005E2CCF"/>
    <w:rsid w:val="005F0030"/>
    <w:rsid w:val="005F660B"/>
    <w:rsid w:val="0060385F"/>
    <w:rsid w:val="0062044C"/>
    <w:rsid w:val="00623F44"/>
    <w:rsid w:val="006273A4"/>
    <w:rsid w:val="006332F6"/>
    <w:rsid w:val="00637227"/>
    <w:rsid w:val="006415DF"/>
    <w:rsid w:val="00663737"/>
    <w:rsid w:val="00673B7F"/>
    <w:rsid w:val="00686038"/>
    <w:rsid w:val="006A576F"/>
    <w:rsid w:val="006A58C9"/>
    <w:rsid w:val="006A74EA"/>
    <w:rsid w:val="006B1193"/>
    <w:rsid w:val="006B47E5"/>
    <w:rsid w:val="006B6A3D"/>
    <w:rsid w:val="006B6A8B"/>
    <w:rsid w:val="006D300E"/>
    <w:rsid w:val="006D4D38"/>
    <w:rsid w:val="006E0501"/>
    <w:rsid w:val="006E1D55"/>
    <w:rsid w:val="006E4BF6"/>
    <w:rsid w:val="006F3013"/>
    <w:rsid w:val="0070112A"/>
    <w:rsid w:val="0070239A"/>
    <w:rsid w:val="0072525B"/>
    <w:rsid w:val="007309B7"/>
    <w:rsid w:val="00730B47"/>
    <w:rsid w:val="00740793"/>
    <w:rsid w:val="00741107"/>
    <w:rsid w:val="00741849"/>
    <w:rsid w:val="00767FFD"/>
    <w:rsid w:val="00774B25"/>
    <w:rsid w:val="007921CB"/>
    <w:rsid w:val="00793D83"/>
    <w:rsid w:val="0079506C"/>
    <w:rsid w:val="007C733D"/>
    <w:rsid w:val="007D63E9"/>
    <w:rsid w:val="00802EEF"/>
    <w:rsid w:val="008165F0"/>
    <w:rsid w:val="008166FD"/>
    <w:rsid w:val="0084413C"/>
    <w:rsid w:val="00847593"/>
    <w:rsid w:val="0085491B"/>
    <w:rsid w:val="00860BE8"/>
    <w:rsid w:val="008619F5"/>
    <w:rsid w:val="00872D00"/>
    <w:rsid w:val="0087377F"/>
    <w:rsid w:val="00882B78"/>
    <w:rsid w:val="008B3F45"/>
    <w:rsid w:val="008B5228"/>
    <w:rsid w:val="008C0A95"/>
    <w:rsid w:val="008C0C7F"/>
    <w:rsid w:val="008D032B"/>
    <w:rsid w:val="008D2735"/>
    <w:rsid w:val="008F219C"/>
    <w:rsid w:val="008F2707"/>
    <w:rsid w:val="00902298"/>
    <w:rsid w:val="00910BE1"/>
    <w:rsid w:val="0091550D"/>
    <w:rsid w:val="009261B7"/>
    <w:rsid w:val="00927B9B"/>
    <w:rsid w:val="00950AED"/>
    <w:rsid w:val="00952E9F"/>
    <w:rsid w:val="009629DB"/>
    <w:rsid w:val="00974EEF"/>
    <w:rsid w:val="00980400"/>
    <w:rsid w:val="00981362"/>
    <w:rsid w:val="0098324C"/>
    <w:rsid w:val="009922E1"/>
    <w:rsid w:val="00996830"/>
    <w:rsid w:val="009A445A"/>
    <w:rsid w:val="009A6481"/>
    <w:rsid w:val="009B42E9"/>
    <w:rsid w:val="009B6481"/>
    <w:rsid w:val="009C4470"/>
    <w:rsid w:val="009D13F7"/>
    <w:rsid w:val="009D3512"/>
    <w:rsid w:val="009D6226"/>
    <w:rsid w:val="009F6AED"/>
    <w:rsid w:val="00A0720C"/>
    <w:rsid w:val="00A14D21"/>
    <w:rsid w:val="00A166C0"/>
    <w:rsid w:val="00A46F68"/>
    <w:rsid w:val="00A82944"/>
    <w:rsid w:val="00AA28A2"/>
    <w:rsid w:val="00AA2E6E"/>
    <w:rsid w:val="00B1580A"/>
    <w:rsid w:val="00B16DDE"/>
    <w:rsid w:val="00B455BC"/>
    <w:rsid w:val="00B60994"/>
    <w:rsid w:val="00B7600D"/>
    <w:rsid w:val="00B82E35"/>
    <w:rsid w:val="00BA1AEE"/>
    <w:rsid w:val="00BC3FAA"/>
    <w:rsid w:val="00BD637D"/>
    <w:rsid w:val="00BE10B8"/>
    <w:rsid w:val="00BE3374"/>
    <w:rsid w:val="00BE540E"/>
    <w:rsid w:val="00C0465E"/>
    <w:rsid w:val="00C2795B"/>
    <w:rsid w:val="00C428B3"/>
    <w:rsid w:val="00C47545"/>
    <w:rsid w:val="00C61B0E"/>
    <w:rsid w:val="00C67507"/>
    <w:rsid w:val="00C678FD"/>
    <w:rsid w:val="00C9127B"/>
    <w:rsid w:val="00CA1F6E"/>
    <w:rsid w:val="00CC2F44"/>
    <w:rsid w:val="00CD2942"/>
    <w:rsid w:val="00CD347C"/>
    <w:rsid w:val="00CD6B6F"/>
    <w:rsid w:val="00CE1F54"/>
    <w:rsid w:val="00CE27FB"/>
    <w:rsid w:val="00CE59EB"/>
    <w:rsid w:val="00D151E2"/>
    <w:rsid w:val="00D22337"/>
    <w:rsid w:val="00D25AE5"/>
    <w:rsid w:val="00D25BA3"/>
    <w:rsid w:val="00D35ECD"/>
    <w:rsid w:val="00D4652A"/>
    <w:rsid w:val="00D52FBF"/>
    <w:rsid w:val="00D62D38"/>
    <w:rsid w:val="00D77492"/>
    <w:rsid w:val="00D80CA6"/>
    <w:rsid w:val="00D8371A"/>
    <w:rsid w:val="00DB2D62"/>
    <w:rsid w:val="00DD4691"/>
    <w:rsid w:val="00DD7A48"/>
    <w:rsid w:val="00DE28CD"/>
    <w:rsid w:val="00DF1FC0"/>
    <w:rsid w:val="00DF5F2B"/>
    <w:rsid w:val="00DF783B"/>
    <w:rsid w:val="00DF7F48"/>
    <w:rsid w:val="00E00FE5"/>
    <w:rsid w:val="00E0698E"/>
    <w:rsid w:val="00E15A69"/>
    <w:rsid w:val="00E332B3"/>
    <w:rsid w:val="00E360C6"/>
    <w:rsid w:val="00E53A2F"/>
    <w:rsid w:val="00E57BB5"/>
    <w:rsid w:val="00E63596"/>
    <w:rsid w:val="00E66B6C"/>
    <w:rsid w:val="00E7368F"/>
    <w:rsid w:val="00E76B82"/>
    <w:rsid w:val="00EA23AD"/>
    <w:rsid w:val="00EA30EE"/>
    <w:rsid w:val="00EA3964"/>
    <w:rsid w:val="00EB4121"/>
    <w:rsid w:val="00EC44D6"/>
    <w:rsid w:val="00EC6BF3"/>
    <w:rsid w:val="00F06357"/>
    <w:rsid w:val="00F24854"/>
    <w:rsid w:val="00F62081"/>
    <w:rsid w:val="00F83040"/>
    <w:rsid w:val="00FA4AFC"/>
    <w:rsid w:val="00FB538A"/>
    <w:rsid w:val="00FD07F4"/>
    <w:rsid w:val="00FD2054"/>
    <w:rsid w:val="00FD5A1A"/>
    <w:rsid w:val="00FE2456"/>
    <w:rsid w:val="00FE7654"/>
    <w:rsid w:val="00FE79DF"/>
    <w:rsid w:val="00FF0EE4"/>
    <w:rsid w:val="00FF2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4BFD7157"/>
  <w15:docId w15:val="{C9E1E693-05D7-4EA4-9349-EBFFB9E6A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9DF"/>
  </w:style>
  <w:style w:type="paragraph" w:styleId="Heading1">
    <w:name w:val="heading 1"/>
    <w:basedOn w:val="Normal"/>
    <w:next w:val="Normal"/>
    <w:link w:val="Heading1Char"/>
    <w:uiPriority w:val="9"/>
    <w:qFormat/>
    <w:rsid w:val="000C0C0C"/>
    <w:pPr>
      <w:spacing w:after="0" w:line="240" w:lineRule="auto"/>
      <w:outlineLvl w:val="0"/>
    </w:pPr>
    <w:rPr>
      <w:b/>
      <w:lang w:val="el-G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9D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9D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9D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9D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9D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9D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9D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9D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numPr>
        <w:numId w:val="9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BE33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374"/>
  </w:style>
  <w:style w:type="paragraph" w:styleId="Footer">
    <w:name w:val="footer"/>
    <w:basedOn w:val="Normal"/>
    <w:link w:val="FooterChar"/>
    <w:uiPriority w:val="99"/>
    <w:unhideWhenUsed/>
    <w:rsid w:val="00BE33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374"/>
  </w:style>
  <w:style w:type="table" w:styleId="TableGrid">
    <w:name w:val="Table Grid"/>
    <w:basedOn w:val="TableNormal"/>
    <w:uiPriority w:val="39"/>
    <w:rsid w:val="008F2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C0C0C"/>
    <w:rPr>
      <w:b/>
      <w:lang w:val="el-G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9D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9DF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9DF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9D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9D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9D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9DF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9D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79DF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E79DF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E79DF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9DF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E79DF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E79DF"/>
    <w:rPr>
      <w:b/>
      <w:bCs/>
    </w:rPr>
  </w:style>
  <w:style w:type="character" w:styleId="Emphasis">
    <w:name w:val="Emphasis"/>
    <w:basedOn w:val="DefaultParagraphFont"/>
    <w:uiPriority w:val="20"/>
    <w:qFormat/>
    <w:rsid w:val="00FE79DF"/>
    <w:rPr>
      <w:i/>
      <w:iCs/>
    </w:rPr>
  </w:style>
  <w:style w:type="paragraph" w:styleId="NoSpacing">
    <w:name w:val="No Spacing"/>
    <w:uiPriority w:val="1"/>
    <w:qFormat/>
    <w:rsid w:val="00FE79D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E79D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E79D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9DF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9DF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FE79D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E79DF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FE79DF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E79DF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E79D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79DF"/>
    <w:pPr>
      <w:outlineLvl w:val="9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DD469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D469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D4691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35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596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200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00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005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00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0058"/>
    <w:rPr>
      <w:b/>
      <w:bCs/>
      <w:sz w:val="20"/>
      <w:szCs w:val="20"/>
    </w:rPr>
  </w:style>
  <w:style w:type="table" w:customStyle="1" w:styleId="PlainTable31">
    <w:name w:val="Plain Table 31"/>
    <w:basedOn w:val="TableNormal"/>
    <w:uiPriority w:val="43"/>
    <w:rsid w:val="0084759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5C0B1B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0C0C0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07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650673-395D-4F55-B29F-47D7724D8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195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Vasiliki Vasiliou</dc:creator>
  <cp:lastModifiedBy>Chrissa Serefidou</cp:lastModifiedBy>
  <cp:revision>11</cp:revision>
  <dcterms:created xsi:type="dcterms:W3CDTF">2020-07-04T19:56:00Z</dcterms:created>
  <dcterms:modified xsi:type="dcterms:W3CDTF">2020-09-18T11:32:00Z</dcterms:modified>
</cp:coreProperties>
</file>