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5000" w:type="pct"/>
        <w:tblBorders>
          <w:top w:val="dashSmallGap" w:sz="4" w:space="0" w:color="ED7D31" w:themeColor="accent2"/>
          <w:left w:val="dashSmallGap" w:sz="4" w:space="0" w:color="ED7D31" w:themeColor="accent2"/>
          <w:bottom w:val="dashSmallGap" w:sz="4" w:space="0" w:color="ED7D31" w:themeColor="accent2"/>
          <w:right w:val="dashSmallGap" w:sz="4" w:space="0" w:color="ED7D31" w:themeColor="accent2"/>
          <w:insideH w:val="dashSmallGap" w:sz="4" w:space="0" w:color="ED7D31" w:themeColor="accent2"/>
          <w:insideV w:val="dashSmallGap" w:sz="4" w:space="0" w:color="ED7D31" w:themeColor="accent2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915"/>
        <w:gridCol w:w="5661"/>
      </w:tblGrid>
      <w:tr w:rsidR="006B1193" w:rsidRPr="00452509" w14:paraId="4A69059E" w14:textId="77777777" w:rsidTr="00C3392A">
        <w:tc>
          <w:tcPr>
            <w:tcW w:w="2044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9C9B11" w14:textId="77777777" w:rsidR="006B1193" w:rsidRPr="00452509" w:rsidRDefault="00DF5F2B">
            <w:pPr>
              <w:spacing w:after="0" w:line="240" w:lineRule="auto"/>
              <w:rPr>
                <w:b/>
                <w:lang w:val="el-GR"/>
              </w:rPr>
            </w:pPr>
            <w:r w:rsidRPr="00452509">
              <w:rPr>
                <w:b/>
                <w:lang w:val="el-GR"/>
              </w:rPr>
              <w:t>Κωδικός</w:t>
            </w:r>
          </w:p>
        </w:tc>
        <w:tc>
          <w:tcPr>
            <w:tcW w:w="2956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F5812B" w14:textId="14E0EC9F" w:rsidR="006B1193" w:rsidRPr="005C0B1B" w:rsidRDefault="0024479F" w:rsidP="004D06AF">
            <w:pPr>
              <w:pStyle w:val="Heading1"/>
            </w:pPr>
            <w:bookmarkStart w:id="0" w:name="_Toc47643618"/>
            <w:r>
              <w:t>8</w:t>
            </w:r>
            <w:r w:rsidR="005C0B1B">
              <w:t>.</w:t>
            </w:r>
            <w:r>
              <w:t>13</w:t>
            </w:r>
            <w:r w:rsidR="005C0B1B">
              <w:t>.</w:t>
            </w:r>
            <w:bookmarkEnd w:id="0"/>
          </w:p>
        </w:tc>
      </w:tr>
      <w:tr w:rsidR="006B1193" w:rsidRPr="003925F4" w14:paraId="557B879E" w14:textId="77777777" w:rsidTr="00C3392A">
        <w:tc>
          <w:tcPr>
            <w:tcW w:w="2044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0964AD" w14:textId="77777777" w:rsidR="006B1193" w:rsidRPr="00452509" w:rsidRDefault="00DF5F2B">
            <w:pPr>
              <w:spacing w:after="0" w:line="240" w:lineRule="auto"/>
              <w:rPr>
                <w:b/>
                <w:lang w:val="el-GR"/>
              </w:rPr>
            </w:pPr>
            <w:r w:rsidRPr="00452509">
              <w:rPr>
                <w:b/>
                <w:lang w:val="el-GR"/>
              </w:rPr>
              <w:t>Τίτλος</w:t>
            </w:r>
          </w:p>
        </w:tc>
        <w:tc>
          <w:tcPr>
            <w:tcW w:w="2956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68185E" w14:textId="204D9C96" w:rsidR="006B1193" w:rsidRPr="004D06AF" w:rsidRDefault="00CC2F44" w:rsidP="004D06AF">
            <w:pPr>
              <w:pStyle w:val="Heading1"/>
            </w:pPr>
            <w:bookmarkStart w:id="1" w:name="_Toc47643619"/>
            <w:r w:rsidRPr="004D06AF">
              <w:t xml:space="preserve">Αναγγελία άσκησης επαγγέλματος </w:t>
            </w:r>
            <w:r w:rsidR="0024479F" w:rsidRPr="004D06AF">
              <w:t>κοινωνικού λειτουργού</w:t>
            </w:r>
            <w:bookmarkEnd w:id="1"/>
          </w:p>
        </w:tc>
      </w:tr>
      <w:tr w:rsidR="006B1193" w:rsidRPr="003925F4" w14:paraId="5D94D405" w14:textId="77777777" w:rsidTr="00C3392A">
        <w:tc>
          <w:tcPr>
            <w:tcW w:w="2044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0E9E72" w14:textId="11E0A404" w:rsidR="006B1193" w:rsidRPr="00452509" w:rsidRDefault="00BD637D">
            <w:pPr>
              <w:spacing w:after="0" w:line="240" w:lineRule="auto"/>
              <w:rPr>
                <w:lang w:val="el-GR"/>
              </w:rPr>
            </w:pPr>
            <w:r w:rsidRPr="00452509">
              <w:rPr>
                <w:lang w:val="el-GR"/>
              </w:rPr>
              <w:t>Αρμόδιος Θεσμικός Φορέας</w:t>
            </w:r>
          </w:p>
        </w:tc>
        <w:tc>
          <w:tcPr>
            <w:tcW w:w="2956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E18AC0" w14:textId="4D482838" w:rsidR="006B1193" w:rsidRPr="0024479F" w:rsidRDefault="0024479F">
            <w:pPr>
              <w:spacing w:after="0" w:line="240" w:lineRule="auto"/>
              <w:rPr>
                <w:lang w:val="el-GR"/>
              </w:rPr>
            </w:pPr>
            <w:r w:rsidRPr="0024479F">
              <w:rPr>
                <w:bCs/>
                <w:lang w:val="el-GR"/>
              </w:rPr>
              <w:t>Υπουργείο Εργασίας και Κοινωνικών Υποθέσεων</w:t>
            </w:r>
          </w:p>
        </w:tc>
      </w:tr>
    </w:tbl>
    <w:p w14:paraId="472F7008" w14:textId="77777777" w:rsidR="0019233C" w:rsidRPr="00452509" w:rsidRDefault="0019233C">
      <w:pPr>
        <w:rPr>
          <w:lang w:val="el-GR"/>
        </w:rPr>
      </w:pPr>
    </w:p>
    <w:p w14:paraId="3FBCB655" w14:textId="0F11CD51" w:rsidR="000575DB" w:rsidRPr="00C3392A" w:rsidRDefault="00C3392A" w:rsidP="00C3392A">
      <w:pPr>
        <w:jc w:val="both"/>
        <w:rPr>
          <w:b/>
          <w:bCs/>
          <w:lang w:val="el-GR"/>
        </w:rPr>
      </w:pPr>
      <w:bookmarkStart w:id="2" w:name="_Hlk19701467"/>
      <w:r w:rsidRPr="00C3392A">
        <w:rPr>
          <w:b/>
          <w:bCs/>
          <w:lang w:val="el-GR"/>
        </w:rPr>
        <w:t>ΠΡΟΤΑΣΕΙΣ ΑΠΛΟΥΣΤΕΥΣΗ</w:t>
      </w:r>
    </w:p>
    <w:tbl>
      <w:tblPr>
        <w:tblW w:w="5000" w:type="pct"/>
        <w:tblBorders>
          <w:top w:val="dashSmallGap" w:sz="4" w:space="0" w:color="ED7D31" w:themeColor="accent2"/>
          <w:left w:val="dashSmallGap" w:sz="4" w:space="0" w:color="ED7D31" w:themeColor="accent2"/>
          <w:bottom w:val="dashSmallGap" w:sz="4" w:space="0" w:color="ED7D31" w:themeColor="accent2"/>
          <w:right w:val="dashSmallGap" w:sz="4" w:space="0" w:color="ED7D31" w:themeColor="accent2"/>
          <w:insideH w:val="dashSmallGap" w:sz="4" w:space="0" w:color="ED7D31" w:themeColor="accent2"/>
          <w:insideV w:val="dashSmallGap" w:sz="4" w:space="0" w:color="ED7D31" w:themeColor="accent2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5"/>
        <w:gridCol w:w="4659"/>
        <w:gridCol w:w="4324"/>
      </w:tblGrid>
      <w:tr w:rsidR="00C3392A" w:rsidRPr="00E83763" w14:paraId="307C6106" w14:textId="77777777" w:rsidTr="00C3392A">
        <w:trPr>
          <w:tblHeader/>
        </w:trPr>
        <w:tc>
          <w:tcPr>
            <w:tcW w:w="2719" w:type="pct"/>
            <w:gridSpan w:val="2"/>
          </w:tcPr>
          <w:p w14:paraId="000A6DF6" w14:textId="77777777" w:rsidR="00C3392A" w:rsidRPr="00452509" w:rsidRDefault="00C3392A" w:rsidP="00120F45">
            <w:pPr>
              <w:spacing w:after="0" w:line="240" w:lineRule="auto"/>
              <w:jc w:val="both"/>
              <w:rPr>
                <w:b/>
                <w:bCs/>
                <w:lang w:val="el-GR"/>
              </w:rPr>
            </w:pPr>
            <w:r w:rsidRPr="00452509">
              <w:rPr>
                <w:b/>
                <w:bCs/>
                <w:lang w:val="el-GR"/>
              </w:rPr>
              <w:t>Πρόταση</w:t>
            </w:r>
          </w:p>
        </w:tc>
        <w:tc>
          <w:tcPr>
            <w:tcW w:w="2281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292845" w14:textId="77777777" w:rsidR="00C3392A" w:rsidRPr="00452509" w:rsidRDefault="00C3392A" w:rsidP="00120F45">
            <w:pPr>
              <w:spacing w:after="0" w:line="240" w:lineRule="auto"/>
              <w:rPr>
                <w:b/>
                <w:bCs/>
                <w:lang w:val="el-GR"/>
              </w:rPr>
            </w:pPr>
            <w:r w:rsidRPr="00452509">
              <w:rPr>
                <w:b/>
                <w:bCs/>
                <w:lang w:val="el-GR"/>
              </w:rPr>
              <w:t>Τεκμηρίωση</w:t>
            </w:r>
          </w:p>
        </w:tc>
      </w:tr>
      <w:tr w:rsidR="00C3392A" w:rsidRPr="003925F4" w14:paraId="48C47179" w14:textId="77777777" w:rsidTr="001965DC">
        <w:tc>
          <w:tcPr>
            <w:tcW w:w="261" w:type="pct"/>
          </w:tcPr>
          <w:p w14:paraId="20FEF04B" w14:textId="304D7D23" w:rsidR="00C3392A" w:rsidRDefault="00C3392A" w:rsidP="001965DC">
            <w:pPr>
              <w:spacing w:after="0" w:line="240" w:lineRule="auto"/>
              <w:jc w:val="center"/>
              <w:rPr>
                <w:lang w:val="el-GR"/>
              </w:rPr>
            </w:pPr>
            <w:r>
              <w:rPr>
                <w:lang w:val="el-GR"/>
              </w:rPr>
              <w:t>1</w:t>
            </w:r>
          </w:p>
        </w:tc>
        <w:tc>
          <w:tcPr>
            <w:tcW w:w="2458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553267" w14:textId="7AD99894" w:rsidR="00C3392A" w:rsidRPr="00CC7377" w:rsidRDefault="00C3392A" w:rsidP="001965DC">
            <w:pPr>
              <w:spacing w:after="0" w:line="240" w:lineRule="auto"/>
              <w:jc w:val="both"/>
              <w:rPr>
                <w:lang w:val="el-GR"/>
              </w:rPr>
            </w:pPr>
            <w:r w:rsidRPr="00670D25">
              <w:t>H</w:t>
            </w:r>
            <w:r w:rsidRPr="00670D25">
              <w:rPr>
                <w:lang w:val="el-GR"/>
              </w:rPr>
              <w:t xml:space="preserve"> διαδικασία</w:t>
            </w:r>
            <w:r w:rsidRPr="00670D25">
              <w:rPr>
                <w:b/>
                <w:bCs/>
                <w:lang w:val="el-GR"/>
              </w:rPr>
              <w:t xml:space="preserve"> </w:t>
            </w:r>
            <w:r w:rsidRPr="000D299E">
              <w:rPr>
                <w:lang w:val="el-GR"/>
              </w:rPr>
              <w:t>ψηφιοποιείται</w:t>
            </w:r>
            <w:r>
              <w:rPr>
                <w:lang w:val="el-GR"/>
              </w:rPr>
              <w:t xml:space="preserve"> και θα παρέχεται μέσω της διαδικτυακής πύλης </w:t>
            </w:r>
            <w:r>
              <w:t>gov</w:t>
            </w:r>
            <w:r w:rsidRPr="00485BD6">
              <w:rPr>
                <w:lang w:val="el-GR"/>
              </w:rPr>
              <w:t>.</w:t>
            </w:r>
            <w:r>
              <w:t>gr</w:t>
            </w:r>
          </w:p>
        </w:tc>
        <w:tc>
          <w:tcPr>
            <w:tcW w:w="2281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7B8C5C" w14:textId="08BF5C88" w:rsidR="00C3392A" w:rsidRPr="000F6CD3" w:rsidRDefault="00C3392A" w:rsidP="001965DC">
            <w:pPr>
              <w:spacing w:after="0" w:line="240" w:lineRule="auto"/>
              <w:jc w:val="both"/>
              <w:rPr>
                <w:lang w:val="el-GR"/>
              </w:rPr>
            </w:pPr>
            <w:r>
              <w:rPr>
                <w:lang w:val="el-GR"/>
              </w:rPr>
              <w:t>Οριζόντια πρόταση που ισχύει για το σύνολο των εξεταζόμενων διαδικασιών</w:t>
            </w:r>
          </w:p>
        </w:tc>
      </w:tr>
      <w:tr w:rsidR="00C3392A" w:rsidRPr="003925F4" w14:paraId="79397C91" w14:textId="77777777" w:rsidTr="001965DC">
        <w:tc>
          <w:tcPr>
            <w:tcW w:w="261" w:type="pct"/>
          </w:tcPr>
          <w:p w14:paraId="0A542DBE" w14:textId="03B2E9CA" w:rsidR="00C3392A" w:rsidRPr="00E83763" w:rsidRDefault="00C3392A" w:rsidP="001965DC">
            <w:pPr>
              <w:spacing w:after="0" w:line="240" w:lineRule="auto"/>
              <w:jc w:val="center"/>
              <w:rPr>
                <w:lang w:val="el-GR"/>
              </w:rPr>
            </w:pPr>
            <w:r>
              <w:rPr>
                <w:lang w:val="el-GR"/>
              </w:rPr>
              <w:t>2</w:t>
            </w:r>
          </w:p>
        </w:tc>
        <w:tc>
          <w:tcPr>
            <w:tcW w:w="2458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6B972E" w14:textId="77777777" w:rsidR="00C3392A" w:rsidRPr="00F41301" w:rsidRDefault="00C3392A" w:rsidP="001965DC">
            <w:pPr>
              <w:spacing w:after="0" w:line="240" w:lineRule="auto"/>
              <w:jc w:val="both"/>
              <w:rPr>
                <w:lang w:val="el-GR"/>
              </w:rPr>
            </w:pPr>
            <w:r w:rsidRPr="00CC7377">
              <w:rPr>
                <w:lang w:val="el-GR"/>
              </w:rPr>
              <w:t xml:space="preserve">Προτείνεται η διαδικασία να υλοποιείται με το καθεστώς της </w:t>
            </w:r>
            <w:r>
              <w:rPr>
                <w:lang w:val="el-GR"/>
              </w:rPr>
              <w:t xml:space="preserve">γνωστοποίησης </w:t>
            </w:r>
          </w:p>
        </w:tc>
        <w:tc>
          <w:tcPr>
            <w:tcW w:w="2281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93B2A6" w14:textId="77777777" w:rsidR="00C3392A" w:rsidRPr="00925E5A" w:rsidRDefault="00C3392A" w:rsidP="001965DC">
            <w:pPr>
              <w:spacing w:after="0" w:line="240" w:lineRule="auto"/>
              <w:jc w:val="both"/>
              <w:rPr>
                <w:lang w:val="el-GR"/>
              </w:rPr>
            </w:pPr>
            <w:r w:rsidRPr="000F6CD3">
              <w:rPr>
                <w:lang w:val="el-GR"/>
              </w:rPr>
              <w:t>Με την πρόταση αυτή δίδεται η δυνατότητα άμεσης έναρξης της λειτουρ</w:t>
            </w:r>
            <w:r>
              <w:rPr>
                <w:lang w:val="el-GR"/>
              </w:rPr>
              <w:t xml:space="preserve">γίας της επιχείρησης, </w:t>
            </w:r>
            <w:r w:rsidRPr="000F6CD3">
              <w:rPr>
                <w:lang w:val="el-GR"/>
              </w:rPr>
              <w:t>υπό τους περιορισμούς του υφιστάμενου θεσμικού πλαισίου.</w:t>
            </w:r>
          </w:p>
        </w:tc>
      </w:tr>
      <w:tr w:rsidR="00C3392A" w:rsidRPr="003925F4" w14:paraId="5804A9CC" w14:textId="77777777" w:rsidTr="00C3392A">
        <w:tc>
          <w:tcPr>
            <w:tcW w:w="261" w:type="pct"/>
          </w:tcPr>
          <w:p w14:paraId="073DDC38" w14:textId="45F2DBBD" w:rsidR="00C3392A" w:rsidRPr="00A14D21" w:rsidRDefault="00C3392A" w:rsidP="00120F45">
            <w:pPr>
              <w:spacing w:after="0" w:line="240" w:lineRule="auto"/>
              <w:jc w:val="center"/>
              <w:rPr>
                <w:lang w:val="el-GR"/>
              </w:rPr>
            </w:pPr>
            <w:bookmarkStart w:id="3" w:name="_Hlk37957815"/>
            <w:r>
              <w:rPr>
                <w:lang w:val="el-GR"/>
              </w:rPr>
              <w:t>3</w:t>
            </w:r>
          </w:p>
        </w:tc>
        <w:tc>
          <w:tcPr>
            <w:tcW w:w="2458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360803" w14:textId="63467192" w:rsidR="00C3392A" w:rsidRPr="00F41301" w:rsidRDefault="00C3392A" w:rsidP="00120F45">
            <w:pPr>
              <w:spacing w:after="0" w:line="240" w:lineRule="auto"/>
              <w:jc w:val="both"/>
              <w:rPr>
                <w:lang w:val="el-GR"/>
              </w:rPr>
            </w:pPr>
            <w:r>
              <w:rPr>
                <w:lang w:val="el-GR"/>
              </w:rPr>
              <w:t>Καταργείται η υποβολή δύο (2) φωτογραφιών.</w:t>
            </w:r>
          </w:p>
        </w:tc>
        <w:tc>
          <w:tcPr>
            <w:tcW w:w="2281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DE59B9" w14:textId="0005381D" w:rsidR="00C3392A" w:rsidRPr="00CC7377" w:rsidRDefault="00C3392A" w:rsidP="00120F45">
            <w:pPr>
              <w:spacing w:after="0" w:line="240" w:lineRule="auto"/>
              <w:jc w:val="both"/>
              <w:rPr>
                <w:lang w:val="el-GR"/>
              </w:rPr>
            </w:pPr>
            <w:r>
              <w:rPr>
                <w:lang w:val="el-GR"/>
              </w:rPr>
              <w:t>Η διαδικασία θα υλοποιείται όπως φαίνεται παρακάτω με το καθεστώς της γνωστοποίησης και ως εκ τούτου οι φωτογραφίες δεν θα είναι πλέον απαραίτητες.</w:t>
            </w:r>
          </w:p>
        </w:tc>
      </w:tr>
      <w:tr w:rsidR="00C3392A" w:rsidRPr="003925F4" w14:paraId="5E7884F8" w14:textId="77777777" w:rsidTr="00C3392A">
        <w:trPr>
          <w:trHeight w:val="6391"/>
        </w:trPr>
        <w:tc>
          <w:tcPr>
            <w:tcW w:w="261" w:type="pct"/>
          </w:tcPr>
          <w:p w14:paraId="4B50E8E6" w14:textId="0CE9A617" w:rsidR="00C3392A" w:rsidRDefault="00C3392A" w:rsidP="00120F45">
            <w:pPr>
              <w:spacing w:after="0" w:line="240" w:lineRule="auto"/>
              <w:jc w:val="center"/>
              <w:rPr>
                <w:lang w:val="el-GR"/>
              </w:rPr>
            </w:pPr>
            <w:r>
              <w:rPr>
                <w:lang w:val="el-GR"/>
              </w:rPr>
              <w:t>4</w:t>
            </w:r>
          </w:p>
        </w:tc>
        <w:tc>
          <w:tcPr>
            <w:tcW w:w="2458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03A035" w14:textId="26EF3C5A" w:rsidR="00C3392A" w:rsidRDefault="00C3392A" w:rsidP="0024479F">
            <w:pPr>
              <w:spacing w:after="0" w:line="240" w:lineRule="auto"/>
              <w:jc w:val="both"/>
              <w:rPr>
                <w:lang w:val="el-GR"/>
              </w:rPr>
            </w:pPr>
            <w:r>
              <w:rPr>
                <w:lang w:val="el-GR"/>
              </w:rPr>
              <w:t xml:space="preserve">Καταργείται η απαίτηση εγγραφής </w:t>
            </w:r>
            <w:r w:rsidRPr="00D77AA5">
              <w:rPr>
                <w:lang w:val="el-GR"/>
              </w:rPr>
              <w:t xml:space="preserve">στο οικείο Περιφερειακό Τμήμα του Συλλόγου Πανελλήνιου </w:t>
            </w:r>
            <w:r>
              <w:rPr>
                <w:lang w:val="el-GR"/>
              </w:rPr>
              <w:t>Κοινωνικών Λειτουργών.</w:t>
            </w:r>
          </w:p>
        </w:tc>
        <w:tc>
          <w:tcPr>
            <w:tcW w:w="2281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261D97" w14:textId="2BDA2D3C" w:rsidR="00C3392A" w:rsidRPr="00B31CDF" w:rsidRDefault="00C3392A" w:rsidP="00B31CDF">
            <w:pPr>
              <w:spacing w:after="0" w:line="240" w:lineRule="auto"/>
              <w:jc w:val="both"/>
              <w:rPr>
                <w:lang w:val="el-GR"/>
              </w:rPr>
            </w:pPr>
            <w:r w:rsidRPr="00B31CDF">
              <w:rPr>
                <w:lang w:val="el-GR"/>
              </w:rPr>
              <w:t xml:space="preserve">Στην υφιστάμενη κατάσταση ο ενδιαφερόμενος είναι υποχρεωμένος να καταθέσει τα ίδια δικαιολογητικά (πλην της Υπεύθυνης Δήλωσης περί μη ή καταδίκης για αξιόποινη πράξη) πρώτα στον Πανελλήνιο Σύλλογο </w:t>
            </w:r>
            <w:r>
              <w:rPr>
                <w:lang w:val="el-GR"/>
              </w:rPr>
              <w:t>Κοινωνικών Λειτουργών</w:t>
            </w:r>
            <w:r w:rsidRPr="00B31CDF">
              <w:rPr>
                <w:lang w:val="el-GR"/>
              </w:rPr>
              <w:t xml:space="preserve"> και με την εγγραφή του στο προαναφερθέντα σύλλογο, να υποβάλλει αίτηση και να αναγγείλει στην οικεία Περιφερειακή Ενότητα το εν λόγω επάγγελμα, καταβάλλοντας εκ νέου ισόποσο σχεδόν αντίτιμο. Εν συνεχεία ο ενδιαφερόμενος, αφού λάβει την βεβαίωση άσκησης του επαγγέλματος του κοινωνικού λειτουργού οφείλει να την καταθέσει στον Πανελλήνιο Σύλλογο </w:t>
            </w:r>
            <w:r>
              <w:rPr>
                <w:lang w:val="el-GR"/>
              </w:rPr>
              <w:t>Κοινωνικών Λειτουργών</w:t>
            </w:r>
            <w:r w:rsidRPr="00B31CDF">
              <w:rPr>
                <w:lang w:val="el-GR"/>
              </w:rPr>
              <w:t xml:space="preserve">. Όπως νοείται από τα προαναφερθέντα επί της ουσίας ο ενδιαφερόμενος έχει ελεγχθεί δις για την άσκηση του ίδιου επαγγέλματος, γεγονός που προκαλεί σοβαρές καθυστερήσεις στην άσκηση επαγγέλματος. </w:t>
            </w:r>
          </w:p>
        </w:tc>
      </w:tr>
      <w:bookmarkEnd w:id="3"/>
    </w:tbl>
    <w:p w14:paraId="07844BFE" w14:textId="77777777" w:rsidR="00E0698E" w:rsidRPr="00E0698E" w:rsidRDefault="00E0698E" w:rsidP="00E0698E">
      <w:pPr>
        <w:rPr>
          <w:rFonts w:ascii="Calibri" w:eastAsia="Times New Roman" w:hAnsi="Calibri" w:cs="Times New Roman"/>
          <w:lang w:val="el-GR"/>
        </w:rPr>
      </w:pPr>
    </w:p>
    <w:tbl>
      <w:tblPr>
        <w:tblW w:w="9209" w:type="dxa"/>
        <w:tblBorders>
          <w:top w:val="dashSmallGap" w:sz="4" w:space="0" w:color="ED7D31" w:themeColor="accent2"/>
          <w:left w:val="dashSmallGap" w:sz="4" w:space="0" w:color="ED7D31" w:themeColor="accent2"/>
          <w:bottom w:val="dashSmallGap" w:sz="4" w:space="0" w:color="ED7D31" w:themeColor="accent2"/>
          <w:right w:val="dashSmallGap" w:sz="4" w:space="0" w:color="ED7D31" w:themeColor="accent2"/>
          <w:insideH w:val="dashSmallGap" w:sz="4" w:space="0" w:color="ED7D31" w:themeColor="accent2"/>
          <w:insideV w:val="dashSmallGap" w:sz="4" w:space="0" w:color="ED7D31" w:themeColor="accent2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9"/>
      </w:tblGrid>
      <w:tr w:rsidR="00E0698E" w:rsidRPr="00E0698E" w14:paraId="0A746C53" w14:textId="77777777" w:rsidTr="00120F45">
        <w:tc>
          <w:tcPr>
            <w:tcW w:w="9209" w:type="dxa"/>
            <w:shd w:val="clear" w:color="auto" w:fill="FFF2CC" w:themeFill="accent4" w:themeFillTint="33"/>
          </w:tcPr>
          <w:p w14:paraId="7963F329" w14:textId="77777777" w:rsidR="00E0698E" w:rsidRPr="00E0698E" w:rsidRDefault="00E0698E" w:rsidP="00E0698E">
            <w:pPr>
              <w:keepNext/>
              <w:spacing w:after="0" w:line="240" w:lineRule="auto"/>
              <w:rPr>
                <w:rFonts w:ascii="Calibri" w:eastAsia="Times New Roman" w:hAnsi="Calibri" w:cs="Times New Roman"/>
                <w:b/>
                <w:bCs/>
                <w:i/>
                <w:iCs/>
                <w:lang w:val="el-GR"/>
              </w:rPr>
            </w:pPr>
            <w:r w:rsidRPr="00E0698E">
              <w:rPr>
                <w:rFonts w:ascii="Calibri" w:eastAsia="Times New Roman" w:hAnsi="Calibri" w:cs="Times New Roman"/>
                <w:b/>
                <w:bCs/>
                <w:i/>
                <w:iCs/>
                <w:lang w:val="el-GR"/>
              </w:rPr>
              <w:t>Δικαιολογητικά που αναζητούνται αυτεπάγγελτα</w:t>
            </w:r>
          </w:p>
        </w:tc>
      </w:tr>
      <w:tr w:rsidR="00E0698E" w:rsidRPr="003925F4" w14:paraId="02F9C4B3" w14:textId="77777777" w:rsidTr="00120F45">
        <w:tc>
          <w:tcPr>
            <w:tcW w:w="9209" w:type="dxa"/>
          </w:tcPr>
          <w:p w14:paraId="29F3A47B" w14:textId="1856A750" w:rsidR="00E0698E" w:rsidRPr="00E0698E" w:rsidRDefault="00E0698E" w:rsidP="00E0698E">
            <w:pPr>
              <w:keepNext/>
              <w:keepLines/>
              <w:numPr>
                <w:ilvl w:val="0"/>
                <w:numId w:val="30"/>
              </w:numPr>
              <w:spacing w:after="0" w:line="240" w:lineRule="auto"/>
              <w:contextualSpacing/>
              <w:rPr>
                <w:rFonts w:ascii="Calibri" w:eastAsia="Times New Roman" w:hAnsi="Calibri" w:cs="Times New Roman"/>
                <w:lang w:val="el-GR"/>
              </w:rPr>
            </w:pPr>
            <w:r w:rsidRPr="00E0698E">
              <w:rPr>
                <w:rFonts w:ascii="Calibri" w:eastAsia="Times New Roman" w:hAnsi="Calibri" w:cs="Times New Roman"/>
                <w:lang w:val="el-GR"/>
              </w:rPr>
              <w:t>Αντίγραφο Ποινικού Μητρώου (ήδη εφαρμόζεται)</w:t>
            </w:r>
          </w:p>
        </w:tc>
      </w:tr>
    </w:tbl>
    <w:p w14:paraId="6DCC5815" w14:textId="33CB5602" w:rsidR="004D06AF" w:rsidRDefault="004D06AF">
      <w:pPr>
        <w:rPr>
          <w:lang w:val="el-GR"/>
        </w:rPr>
      </w:pPr>
      <w:r>
        <w:rPr>
          <w:lang w:val="el-GR"/>
        </w:rPr>
        <w:br w:type="page"/>
      </w:r>
    </w:p>
    <w:p w14:paraId="7D8EE953" w14:textId="09A3616A" w:rsidR="00097AD5" w:rsidRPr="00C3392A" w:rsidRDefault="00C3392A" w:rsidP="00C3392A">
      <w:pPr>
        <w:jc w:val="both"/>
        <w:rPr>
          <w:b/>
          <w:bCs/>
          <w:lang w:val="el-GR"/>
        </w:rPr>
      </w:pPr>
      <w:r w:rsidRPr="00C3392A">
        <w:rPr>
          <w:b/>
          <w:bCs/>
          <w:lang w:val="el-GR"/>
        </w:rPr>
        <w:lastRenderedPageBreak/>
        <w:t>ΔΙΑΓΡΑΜΜΑ ΡΟΗΣ</w:t>
      </w:r>
    </w:p>
    <w:bookmarkEnd w:id="2"/>
    <w:p w14:paraId="4093B49C" w14:textId="4622F5E0" w:rsidR="002D4368" w:rsidRPr="00C3392A" w:rsidRDefault="004D06AF" w:rsidP="00C3392A">
      <w:pPr>
        <w:jc w:val="both"/>
        <w:rPr>
          <w:bCs/>
          <w:lang w:val="el-GR"/>
        </w:rPr>
      </w:pPr>
      <w:r>
        <w:rPr>
          <w:bCs/>
          <w:noProof/>
          <w:lang w:val="el-GR" w:eastAsia="el-GR"/>
        </w:rPr>
        <w:drawing>
          <wp:inline distT="0" distB="0" distL="0" distR="0" wp14:anchorId="0F3D2B18" wp14:editId="095D3B18">
            <wp:extent cx="5939790" cy="7265670"/>
            <wp:effectExtent l="0" t="0" r="381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7265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F14B9E" w14:textId="77777777" w:rsidR="004D06AF" w:rsidRPr="006D4D38" w:rsidRDefault="004D06AF" w:rsidP="00CC2F44">
      <w:pPr>
        <w:jc w:val="both"/>
        <w:rPr>
          <w:lang w:val="el-GR"/>
        </w:rPr>
      </w:pPr>
    </w:p>
    <w:sectPr w:rsidR="004D06AF" w:rsidRPr="006D4D38" w:rsidSect="003925F4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0382F87" w14:textId="77777777" w:rsidR="00BE487F" w:rsidRDefault="00BE487F">
      <w:pPr>
        <w:spacing w:after="0" w:line="240" w:lineRule="auto"/>
      </w:pPr>
      <w:r>
        <w:separator/>
      </w:r>
    </w:p>
  </w:endnote>
  <w:endnote w:type="continuationSeparator" w:id="0">
    <w:p w14:paraId="7770B578" w14:textId="77777777" w:rsidR="00BE487F" w:rsidRDefault="00BE48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1"/>
    <w:family w:val="swiss"/>
    <w:pitch w:val="variable"/>
    <w:sig w:usb0="E4002EFF" w:usb1="C000247B" w:usb2="00000009" w:usb3="00000000" w:csb0="000001FF" w:csb1="00000000"/>
  </w:font>
  <w:font w:name="Arial Bold">
    <w:altName w:val="Arial"/>
    <w:panose1 w:val="00000000000000000000"/>
    <w:charset w:val="00"/>
    <w:family w:val="roman"/>
    <w:notTrueType/>
    <w:pitch w:val="default"/>
  </w:font>
  <w:font w:name="Calibri Light">
    <w:panose1 w:val="020F0302020204030204"/>
    <w:charset w:val="A1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A1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316CBF1" w14:textId="77777777" w:rsidR="003925F4" w:rsidRDefault="003925F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0" w:type="auto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843"/>
      <w:gridCol w:w="2552"/>
      <w:gridCol w:w="4433"/>
      <w:gridCol w:w="532"/>
    </w:tblGrid>
    <w:tr w:rsidR="004D06AF" w14:paraId="55EA2E06" w14:textId="77777777" w:rsidTr="004D06AF">
      <w:trPr>
        <w:jc w:val="center"/>
      </w:trPr>
      <w:tc>
        <w:tcPr>
          <w:tcW w:w="1843" w:type="dxa"/>
          <w:hideMark/>
        </w:tcPr>
        <w:p w14:paraId="61F7B5E6" w14:textId="6D612C3F" w:rsidR="004D06AF" w:rsidRDefault="004D06AF" w:rsidP="004D06AF">
          <w:pPr>
            <w:pStyle w:val="Footer"/>
            <w:jc w:val="center"/>
          </w:pPr>
          <w:bookmarkStart w:id="4" w:name="_Hlk47628844"/>
          <w:bookmarkStart w:id="5" w:name="_GoBack"/>
          <w:bookmarkEnd w:id="5"/>
          <w:r>
            <w:rPr>
              <w:noProof/>
              <w:lang w:val="el-GR" w:eastAsia="el-GR"/>
            </w:rPr>
            <w:drawing>
              <wp:inline distT="0" distB="0" distL="0" distR="0" wp14:anchorId="011A2888" wp14:editId="69293849">
                <wp:extent cx="873125" cy="238760"/>
                <wp:effectExtent l="0" t="0" r="3175" b="8890"/>
                <wp:docPr id="3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73125" cy="2387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552" w:type="dxa"/>
          <w:hideMark/>
        </w:tcPr>
        <w:p w14:paraId="770A11DE" w14:textId="64282C04" w:rsidR="004D06AF" w:rsidRDefault="004D06AF" w:rsidP="004D06AF">
          <w:pPr>
            <w:pStyle w:val="Footer"/>
            <w:jc w:val="center"/>
          </w:pPr>
          <w:r>
            <w:rPr>
              <w:noProof/>
              <w:lang w:val="el-GR" w:eastAsia="el-GR"/>
            </w:rPr>
            <w:drawing>
              <wp:inline distT="0" distB="0" distL="0" distR="0" wp14:anchorId="63918DBF" wp14:editId="2C195D97">
                <wp:extent cx="1301750" cy="280035"/>
                <wp:effectExtent l="0" t="0" r="0" b="5715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01750" cy="2800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433" w:type="dxa"/>
          <w:vAlign w:val="center"/>
          <w:hideMark/>
        </w:tcPr>
        <w:p w14:paraId="585C5F44" w14:textId="77777777" w:rsidR="004D06AF" w:rsidRDefault="004D06AF" w:rsidP="004D06AF">
          <w:pPr>
            <w:pStyle w:val="Footer"/>
            <w:jc w:val="center"/>
            <w:rPr>
              <w:b/>
              <w:bCs/>
              <w:color w:val="7F7F7F" w:themeColor="text1" w:themeTint="80"/>
              <w:sz w:val="18"/>
              <w:szCs w:val="18"/>
            </w:rPr>
          </w:pPr>
          <w:proofErr w:type="spellStart"/>
          <w:r>
            <w:rPr>
              <w:b/>
              <w:bCs/>
              <w:color w:val="000000" w:themeColor="text1"/>
              <w:sz w:val="18"/>
              <w:szCs w:val="18"/>
            </w:rPr>
            <w:t>Έργο</w:t>
          </w:r>
          <w:proofErr w:type="spellEnd"/>
          <w:r>
            <w:rPr>
              <w:b/>
              <w:bCs/>
              <w:color w:val="000000" w:themeColor="text1"/>
              <w:sz w:val="18"/>
              <w:szCs w:val="18"/>
            </w:rPr>
            <w:t xml:space="preserve"> «Απ</w:t>
          </w:r>
          <w:proofErr w:type="spellStart"/>
          <w:r>
            <w:rPr>
              <w:b/>
              <w:bCs/>
              <w:color w:val="000000" w:themeColor="text1"/>
              <w:sz w:val="18"/>
              <w:szCs w:val="18"/>
            </w:rPr>
            <w:t>λούστευση</w:t>
          </w:r>
          <w:proofErr w:type="spellEnd"/>
          <w:r>
            <w:rPr>
              <w:b/>
              <w:bCs/>
              <w:color w:val="000000" w:themeColor="text1"/>
              <w:sz w:val="18"/>
              <w:szCs w:val="18"/>
            </w:rPr>
            <w:t xml:space="preserve"> </w:t>
          </w:r>
          <w:proofErr w:type="spellStart"/>
          <w:r>
            <w:rPr>
              <w:b/>
              <w:bCs/>
              <w:color w:val="000000" w:themeColor="text1"/>
              <w:sz w:val="18"/>
              <w:szCs w:val="18"/>
            </w:rPr>
            <w:t>Διοικητικών</w:t>
          </w:r>
          <w:proofErr w:type="spellEnd"/>
          <w:r>
            <w:rPr>
              <w:b/>
              <w:bCs/>
              <w:color w:val="000000" w:themeColor="text1"/>
              <w:sz w:val="18"/>
              <w:szCs w:val="18"/>
            </w:rPr>
            <w:t xml:space="preserve"> </w:t>
          </w:r>
          <w:proofErr w:type="spellStart"/>
          <w:r>
            <w:rPr>
              <w:b/>
              <w:bCs/>
              <w:color w:val="000000" w:themeColor="text1"/>
              <w:sz w:val="18"/>
              <w:szCs w:val="18"/>
            </w:rPr>
            <w:t>Δι</w:t>
          </w:r>
          <w:proofErr w:type="spellEnd"/>
          <w:r>
            <w:rPr>
              <w:b/>
              <w:bCs/>
              <w:color w:val="000000" w:themeColor="text1"/>
              <w:sz w:val="18"/>
              <w:szCs w:val="18"/>
            </w:rPr>
            <w:t>αδικασιών»</w:t>
          </w:r>
        </w:p>
      </w:tc>
      <w:tc>
        <w:tcPr>
          <w:tcW w:w="532" w:type="dxa"/>
          <w:vAlign w:val="center"/>
          <w:hideMark/>
        </w:tcPr>
        <w:p w14:paraId="6ABFAA03" w14:textId="0A46F453" w:rsidR="004D06AF" w:rsidRDefault="003925F4" w:rsidP="00C3392A">
          <w:pPr>
            <w:pStyle w:val="Footer"/>
            <w:jc w:val="right"/>
            <w:rPr>
              <w:noProof/>
              <w:sz w:val="23"/>
              <w:szCs w:val="23"/>
            </w:rPr>
          </w:pPr>
          <w:r>
            <w:rPr>
              <w:kern w:val="24"/>
              <w14:ligatures w14:val="standardContextual"/>
            </w:rPr>
            <w:fldChar w:fldCharType="begin"/>
          </w:r>
          <w:r>
            <w:rPr>
              <w:kern w:val="24"/>
              <w:sz w:val="18"/>
              <w:szCs w:val="18"/>
              <w14:ligatures w14:val="standardContextual"/>
            </w:rPr>
            <w:instrText xml:space="preserve"> PAGE   \* MERGEFORMAT </w:instrText>
          </w:r>
          <w:r>
            <w:rPr>
              <w:kern w:val="24"/>
              <w14:ligatures w14:val="standardContextual"/>
            </w:rPr>
            <w:fldChar w:fldCharType="separate"/>
          </w:r>
          <w:r>
            <w:rPr>
              <w:kern w:val="24"/>
              <w14:ligatures w14:val="standardContextual"/>
            </w:rPr>
            <w:t>1</w:t>
          </w:r>
          <w:r>
            <w:rPr>
              <w:kern w:val="24"/>
              <w14:ligatures w14:val="standardContextual"/>
            </w:rPr>
            <w:fldChar w:fldCharType="end"/>
          </w:r>
        </w:p>
      </w:tc>
      <w:bookmarkEnd w:id="4"/>
    </w:tr>
  </w:tbl>
  <w:p w14:paraId="5BE5CD7A" w14:textId="6B30C5CA" w:rsidR="00426AF0" w:rsidRPr="004D06AF" w:rsidRDefault="00426AF0" w:rsidP="004D06A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2D5DE82" w14:textId="77777777" w:rsidR="003925F4" w:rsidRDefault="003925F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185A27B" w14:textId="77777777" w:rsidR="00BE487F" w:rsidRDefault="00BE487F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45382375" w14:textId="77777777" w:rsidR="00BE487F" w:rsidRDefault="00BE48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EE3525D" w14:textId="77777777" w:rsidR="003925F4" w:rsidRDefault="003925F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1677F88" w14:textId="77777777" w:rsidR="003925F4" w:rsidRDefault="003925F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20F9D26" w14:textId="77777777" w:rsidR="003925F4" w:rsidRDefault="003925F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9577B2"/>
    <w:multiLevelType w:val="hybridMultilevel"/>
    <w:tmpl w:val="5672CC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16033C"/>
    <w:multiLevelType w:val="hybridMultilevel"/>
    <w:tmpl w:val="81CCDE94"/>
    <w:lvl w:ilvl="0" w:tplc="7CF2F0E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FC0DEA"/>
    <w:multiLevelType w:val="hybridMultilevel"/>
    <w:tmpl w:val="1B8E6662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B27051"/>
    <w:multiLevelType w:val="multilevel"/>
    <w:tmpl w:val="5A0CD902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" w15:restartNumberingAfterBreak="0">
    <w:nsid w:val="154D617B"/>
    <w:multiLevelType w:val="hybridMultilevel"/>
    <w:tmpl w:val="CC102F7C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3D0F94"/>
    <w:multiLevelType w:val="multilevel"/>
    <w:tmpl w:val="A78E9394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-"/>
      <w:lvlJc w:val="left"/>
      <w:pPr>
        <w:ind w:left="1440" w:hanging="360"/>
      </w:pPr>
      <w:rPr>
        <w:rFonts w:ascii="Calibri" w:eastAsia="Calibri" w:hAnsi="Calibri" w:cs="Calibri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" w15:restartNumberingAfterBreak="0">
    <w:nsid w:val="1C8A21C6"/>
    <w:multiLevelType w:val="hybridMultilevel"/>
    <w:tmpl w:val="3A2CF950"/>
    <w:lvl w:ilvl="0" w:tplc="47D40B92">
      <w:start w:val="1"/>
      <w:numFmt w:val="lowerRoman"/>
      <w:lvlText w:val="%1.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51D0A27"/>
    <w:multiLevelType w:val="hybridMultilevel"/>
    <w:tmpl w:val="316090EC"/>
    <w:lvl w:ilvl="0" w:tplc="5D68CC2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u w:val="none" w:color="FFFFFF" w:themeColor="background1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0722FC6"/>
    <w:multiLevelType w:val="hybridMultilevel"/>
    <w:tmpl w:val="03623832"/>
    <w:lvl w:ilvl="0" w:tplc="65E807BE">
      <w:start w:val="1"/>
      <w:numFmt w:val="lowerRoman"/>
      <w:lvlText w:val="%1.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14E4167"/>
    <w:multiLevelType w:val="hybridMultilevel"/>
    <w:tmpl w:val="B3F685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61615EB"/>
    <w:multiLevelType w:val="hybridMultilevel"/>
    <w:tmpl w:val="202CBC98"/>
    <w:lvl w:ilvl="0" w:tplc="7CF2F0E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06B17AE"/>
    <w:multiLevelType w:val="hybridMultilevel"/>
    <w:tmpl w:val="49FCD8F4"/>
    <w:lvl w:ilvl="0" w:tplc="306CFFBC">
      <w:start w:val="1"/>
      <w:numFmt w:val="bullet"/>
      <w:pStyle w:val="ListParagraph"/>
      <w:lvlText w:val="►"/>
      <w:lvlJc w:val="left"/>
      <w:pPr>
        <w:ind w:left="720" w:hanging="360"/>
      </w:pPr>
      <w:rPr>
        <w:rFonts w:ascii="Arial Bold" w:hAnsi="Arial Bold" w:hint="default"/>
        <w:b/>
        <w:i w:val="0"/>
        <w:color w:val="F6672E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4D0287A"/>
    <w:multiLevelType w:val="hybridMultilevel"/>
    <w:tmpl w:val="993CF998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D9F080F"/>
    <w:multiLevelType w:val="multilevel"/>
    <w:tmpl w:val="A83EF078"/>
    <w:lvl w:ilvl="0">
      <w:start w:val="1"/>
      <w:numFmt w:val="decimal"/>
      <w:lvlText w:val="%1"/>
      <w:lvlJc w:val="left"/>
      <w:pPr>
        <w:ind w:left="426" w:hanging="42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6" w:hanging="42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4" w15:restartNumberingAfterBreak="0">
    <w:nsid w:val="58660BB9"/>
    <w:multiLevelType w:val="hybridMultilevel"/>
    <w:tmpl w:val="D5CA2C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C0A34B2"/>
    <w:multiLevelType w:val="multilevel"/>
    <w:tmpl w:val="981AA2E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6" w15:restartNumberingAfterBreak="0">
    <w:nsid w:val="5C805BFD"/>
    <w:multiLevelType w:val="hybridMultilevel"/>
    <w:tmpl w:val="67500906"/>
    <w:lvl w:ilvl="0" w:tplc="14207072">
      <w:start w:val="3"/>
      <w:numFmt w:val="lowerRoman"/>
      <w:lvlText w:val="%1.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414193E"/>
    <w:multiLevelType w:val="hybridMultilevel"/>
    <w:tmpl w:val="3D60F3E0"/>
    <w:lvl w:ilvl="0" w:tplc="47D40B92">
      <w:start w:val="1"/>
      <w:numFmt w:val="lowerRoman"/>
      <w:lvlText w:val="%1.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1D555B6"/>
    <w:multiLevelType w:val="hybridMultilevel"/>
    <w:tmpl w:val="E0EA17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34854AE"/>
    <w:multiLevelType w:val="multilevel"/>
    <w:tmpl w:val="E21AA8A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0" w15:restartNumberingAfterBreak="0">
    <w:nsid w:val="7E472DF2"/>
    <w:multiLevelType w:val="hybridMultilevel"/>
    <w:tmpl w:val="C8945474"/>
    <w:lvl w:ilvl="0" w:tplc="7CF2F0E6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5"/>
  </w:num>
  <w:num w:numId="3">
    <w:abstractNumId w:val="0"/>
  </w:num>
  <w:num w:numId="4">
    <w:abstractNumId w:val="9"/>
  </w:num>
  <w:num w:numId="5">
    <w:abstractNumId w:val="10"/>
  </w:num>
  <w:num w:numId="6">
    <w:abstractNumId w:val="18"/>
  </w:num>
  <w:num w:numId="7">
    <w:abstractNumId w:val="20"/>
  </w:num>
  <w:num w:numId="8">
    <w:abstractNumId w:val="1"/>
  </w:num>
  <w:num w:numId="9">
    <w:abstractNumId w:val="11"/>
  </w:num>
  <w:num w:numId="10">
    <w:abstractNumId w:val="11"/>
  </w:num>
  <w:num w:numId="11">
    <w:abstractNumId w:val="11"/>
  </w:num>
  <w:num w:numId="12">
    <w:abstractNumId w:val="11"/>
  </w:num>
  <w:num w:numId="13">
    <w:abstractNumId w:val="14"/>
  </w:num>
  <w:num w:numId="14">
    <w:abstractNumId w:val="4"/>
  </w:num>
  <w:num w:numId="15">
    <w:abstractNumId w:val="13"/>
  </w:num>
  <w:num w:numId="16">
    <w:abstractNumId w:val="11"/>
  </w:num>
  <w:num w:numId="17">
    <w:abstractNumId w:val="19"/>
  </w:num>
  <w:num w:numId="18">
    <w:abstractNumId w:val="11"/>
  </w:num>
  <w:num w:numId="19">
    <w:abstractNumId w:val="11"/>
  </w:num>
  <w:num w:numId="20">
    <w:abstractNumId w:val="11"/>
  </w:num>
  <w:num w:numId="21">
    <w:abstractNumId w:val="11"/>
  </w:num>
  <w:num w:numId="22">
    <w:abstractNumId w:val="15"/>
  </w:num>
  <w:num w:numId="23">
    <w:abstractNumId w:val="6"/>
  </w:num>
  <w:num w:numId="24">
    <w:abstractNumId w:val="17"/>
  </w:num>
  <w:num w:numId="25">
    <w:abstractNumId w:val="16"/>
  </w:num>
  <w:num w:numId="26">
    <w:abstractNumId w:val="8"/>
  </w:num>
  <w:num w:numId="27">
    <w:abstractNumId w:val="11"/>
  </w:num>
  <w:num w:numId="28">
    <w:abstractNumId w:val="7"/>
  </w:num>
  <w:num w:numId="29">
    <w:abstractNumId w:val="2"/>
  </w:num>
  <w:num w:numId="30">
    <w:abstractNumId w:val="12"/>
  </w:num>
  <w:num w:numId="31">
    <w:abstractNumId w:val="11"/>
  </w:num>
  <w:num w:numId="32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autoHyphenation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B1193"/>
    <w:rsid w:val="00022B83"/>
    <w:rsid w:val="000343A6"/>
    <w:rsid w:val="0004621F"/>
    <w:rsid w:val="000575DB"/>
    <w:rsid w:val="0006173A"/>
    <w:rsid w:val="00066AC3"/>
    <w:rsid w:val="00072CC4"/>
    <w:rsid w:val="00083CFE"/>
    <w:rsid w:val="00092407"/>
    <w:rsid w:val="00097AD5"/>
    <w:rsid w:val="000A1DEC"/>
    <w:rsid w:val="000B5B5F"/>
    <w:rsid w:val="000C51C4"/>
    <w:rsid w:val="000D6993"/>
    <w:rsid w:val="000E4264"/>
    <w:rsid w:val="000F5941"/>
    <w:rsid w:val="000F6CD3"/>
    <w:rsid w:val="00100A8E"/>
    <w:rsid w:val="00150A4A"/>
    <w:rsid w:val="00171B93"/>
    <w:rsid w:val="001766D6"/>
    <w:rsid w:val="00186A7E"/>
    <w:rsid w:val="0019233C"/>
    <w:rsid w:val="001955E3"/>
    <w:rsid w:val="001A2EC5"/>
    <w:rsid w:val="001A7409"/>
    <w:rsid w:val="001C671E"/>
    <w:rsid w:val="001D1A92"/>
    <w:rsid w:val="001E56DE"/>
    <w:rsid w:val="001E5989"/>
    <w:rsid w:val="001F0301"/>
    <w:rsid w:val="00200DC6"/>
    <w:rsid w:val="0020395E"/>
    <w:rsid w:val="0022353D"/>
    <w:rsid w:val="00243046"/>
    <w:rsid w:val="0024479F"/>
    <w:rsid w:val="00250FEB"/>
    <w:rsid w:val="00253F66"/>
    <w:rsid w:val="00260392"/>
    <w:rsid w:val="00264A73"/>
    <w:rsid w:val="002655D3"/>
    <w:rsid w:val="00267292"/>
    <w:rsid w:val="00271268"/>
    <w:rsid w:val="00293A57"/>
    <w:rsid w:val="002A48C3"/>
    <w:rsid w:val="002A5B2C"/>
    <w:rsid w:val="002C300C"/>
    <w:rsid w:val="002C4C9B"/>
    <w:rsid w:val="002D1589"/>
    <w:rsid w:val="002D4368"/>
    <w:rsid w:val="002D554C"/>
    <w:rsid w:val="002F3081"/>
    <w:rsid w:val="00311850"/>
    <w:rsid w:val="00312343"/>
    <w:rsid w:val="00315648"/>
    <w:rsid w:val="00320058"/>
    <w:rsid w:val="0032482F"/>
    <w:rsid w:val="003448D5"/>
    <w:rsid w:val="00357A4F"/>
    <w:rsid w:val="003624A6"/>
    <w:rsid w:val="003656EC"/>
    <w:rsid w:val="00383B92"/>
    <w:rsid w:val="003925F4"/>
    <w:rsid w:val="003A2B40"/>
    <w:rsid w:val="003A2CD9"/>
    <w:rsid w:val="003B3C1B"/>
    <w:rsid w:val="003B62EC"/>
    <w:rsid w:val="003C0957"/>
    <w:rsid w:val="003C78FA"/>
    <w:rsid w:val="003D0AA3"/>
    <w:rsid w:val="003D2359"/>
    <w:rsid w:val="003D4800"/>
    <w:rsid w:val="004027E7"/>
    <w:rsid w:val="00412F84"/>
    <w:rsid w:val="00426AF0"/>
    <w:rsid w:val="00435E5E"/>
    <w:rsid w:val="00436421"/>
    <w:rsid w:val="0044272E"/>
    <w:rsid w:val="00452509"/>
    <w:rsid w:val="00461F0B"/>
    <w:rsid w:val="00466B9B"/>
    <w:rsid w:val="00475873"/>
    <w:rsid w:val="0048257F"/>
    <w:rsid w:val="00482EE0"/>
    <w:rsid w:val="00486EED"/>
    <w:rsid w:val="0049416F"/>
    <w:rsid w:val="004D06AF"/>
    <w:rsid w:val="004D56CC"/>
    <w:rsid w:val="004E1F65"/>
    <w:rsid w:val="004E3A4B"/>
    <w:rsid w:val="004E62B4"/>
    <w:rsid w:val="004E7C91"/>
    <w:rsid w:val="0050032B"/>
    <w:rsid w:val="005111EA"/>
    <w:rsid w:val="0051162D"/>
    <w:rsid w:val="00511B4E"/>
    <w:rsid w:val="00527D98"/>
    <w:rsid w:val="005427D5"/>
    <w:rsid w:val="00544D1F"/>
    <w:rsid w:val="005715DB"/>
    <w:rsid w:val="00576DA8"/>
    <w:rsid w:val="0058132C"/>
    <w:rsid w:val="0058372E"/>
    <w:rsid w:val="005901E7"/>
    <w:rsid w:val="0059315B"/>
    <w:rsid w:val="00594772"/>
    <w:rsid w:val="005A0FD6"/>
    <w:rsid w:val="005A3EEB"/>
    <w:rsid w:val="005C0B1B"/>
    <w:rsid w:val="005C2344"/>
    <w:rsid w:val="005D2652"/>
    <w:rsid w:val="005D5CE8"/>
    <w:rsid w:val="005E2CCF"/>
    <w:rsid w:val="005F660B"/>
    <w:rsid w:val="0060385F"/>
    <w:rsid w:val="0062044C"/>
    <w:rsid w:val="00623F44"/>
    <w:rsid w:val="006273A4"/>
    <w:rsid w:val="006332F6"/>
    <w:rsid w:val="00637227"/>
    <w:rsid w:val="006415DF"/>
    <w:rsid w:val="00654B3F"/>
    <w:rsid w:val="00663737"/>
    <w:rsid w:val="00673B7F"/>
    <w:rsid w:val="00686038"/>
    <w:rsid w:val="006A576F"/>
    <w:rsid w:val="006A58C9"/>
    <w:rsid w:val="006A74EA"/>
    <w:rsid w:val="006B1193"/>
    <w:rsid w:val="006B47E5"/>
    <w:rsid w:val="006B6A3D"/>
    <w:rsid w:val="006B6A8B"/>
    <w:rsid w:val="006D300E"/>
    <w:rsid w:val="006D4D38"/>
    <w:rsid w:val="006E0501"/>
    <w:rsid w:val="006E1D55"/>
    <w:rsid w:val="006E4BF6"/>
    <w:rsid w:val="006F3013"/>
    <w:rsid w:val="0070112A"/>
    <w:rsid w:val="0070239A"/>
    <w:rsid w:val="0072525B"/>
    <w:rsid w:val="007309B7"/>
    <w:rsid w:val="00730B47"/>
    <w:rsid w:val="00740793"/>
    <w:rsid w:val="00741107"/>
    <w:rsid w:val="00741849"/>
    <w:rsid w:val="00767FFD"/>
    <w:rsid w:val="00793D83"/>
    <w:rsid w:val="0079506C"/>
    <w:rsid w:val="007C733D"/>
    <w:rsid w:val="007D63E9"/>
    <w:rsid w:val="00802EEF"/>
    <w:rsid w:val="008165F0"/>
    <w:rsid w:val="008166FD"/>
    <w:rsid w:val="0084413C"/>
    <w:rsid w:val="00847593"/>
    <w:rsid w:val="008619F5"/>
    <w:rsid w:val="0087377F"/>
    <w:rsid w:val="00882B78"/>
    <w:rsid w:val="008B3F45"/>
    <w:rsid w:val="008B5228"/>
    <w:rsid w:val="008C0A95"/>
    <w:rsid w:val="008C0C7F"/>
    <w:rsid w:val="008D032B"/>
    <w:rsid w:val="008D2735"/>
    <w:rsid w:val="008F219C"/>
    <w:rsid w:val="008F2707"/>
    <w:rsid w:val="00902298"/>
    <w:rsid w:val="00910BE1"/>
    <w:rsid w:val="0091550D"/>
    <w:rsid w:val="009261B7"/>
    <w:rsid w:val="00927B9B"/>
    <w:rsid w:val="00950AED"/>
    <w:rsid w:val="00952E9F"/>
    <w:rsid w:val="009629DB"/>
    <w:rsid w:val="00974EEF"/>
    <w:rsid w:val="00980400"/>
    <w:rsid w:val="00981362"/>
    <w:rsid w:val="0098324C"/>
    <w:rsid w:val="009922E1"/>
    <w:rsid w:val="00996830"/>
    <w:rsid w:val="009A445A"/>
    <w:rsid w:val="009A6481"/>
    <w:rsid w:val="009B42E9"/>
    <w:rsid w:val="009B6481"/>
    <w:rsid w:val="009C4470"/>
    <w:rsid w:val="009D13F7"/>
    <w:rsid w:val="009D3512"/>
    <w:rsid w:val="009D6226"/>
    <w:rsid w:val="009F6AED"/>
    <w:rsid w:val="00A0720C"/>
    <w:rsid w:val="00A14D21"/>
    <w:rsid w:val="00A166C0"/>
    <w:rsid w:val="00A46F68"/>
    <w:rsid w:val="00A82944"/>
    <w:rsid w:val="00AA2E6E"/>
    <w:rsid w:val="00B1580A"/>
    <w:rsid w:val="00B16DDE"/>
    <w:rsid w:val="00B31CDF"/>
    <w:rsid w:val="00B455BC"/>
    <w:rsid w:val="00B60994"/>
    <w:rsid w:val="00B7600D"/>
    <w:rsid w:val="00B82E35"/>
    <w:rsid w:val="00BA1AEE"/>
    <w:rsid w:val="00BD637D"/>
    <w:rsid w:val="00BE10B8"/>
    <w:rsid w:val="00BE3374"/>
    <w:rsid w:val="00BE487F"/>
    <w:rsid w:val="00BE540E"/>
    <w:rsid w:val="00C0465E"/>
    <w:rsid w:val="00C2795B"/>
    <w:rsid w:val="00C3392A"/>
    <w:rsid w:val="00C47545"/>
    <w:rsid w:val="00C61B0E"/>
    <w:rsid w:val="00C67507"/>
    <w:rsid w:val="00C678FD"/>
    <w:rsid w:val="00C9127B"/>
    <w:rsid w:val="00CA1F6E"/>
    <w:rsid w:val="00CB2B0E"/>
    <w:rsid w:val="00CC2F44"/>
    <w:rsid w:val="00CD2942"/>
    <w:rsid w:val="00CD6B6F"/>
    <w:rsid w:val="00CE1F54"/>
    <w:rsid w:val="00CE27FB"/>
    <w:rsid w:val="00CE59EB"/>
    <w:rsid w:val="00D151E2"/>
    <w:rsid w:val="00D22337"/>
    <w:rsid w:val="00D25BA3"/>
    <w:rsid w:val="00D35ECD"/>
    <w:rsid w:val="00D52FBF"/>
    <w:rsid w:val="00D62D38"/>
    <w:rsid w:val="00D77492"/>
    <w:rsid w:val="00D80CA6"/>
    <w:rsid w:val="00DB2D62"/>
    <w:rsid w:val="00DD4691"/>
    <w:rsid w:val="00DD7A48"/>
    <w:rsid w:val="00DF1FC0"/>
    <w:rsid w:val="00DF5F2B"/>
    <w:rsid w:val="00DF783B"/>
    <w:rsid w:val="00DF7F48"/>
    <w:rsid w:val="00E00FE5"/>
    <w:rsid w:val="00E0698E"/>
    <w:rsid w:val="00E15A69"/>
    <w:rsid w:val="00E332B3"/>
    <w:rsid w:val="00E360C6"/>
    <w:rsid w:val="00E53A2F"/>
    <w:rsid w:val="00E57BB5"/>
    <w:rsid w:val="00E63596"/>
    <w:rsid w:val="00E66B6C"/>
    <w:rsid w:val="00E76B82"/>
    <w:rsid w:val="00E774E8"/>
    <w:rsid w:val="00EA23AD"/>
    <w:rsid w:val="00EA30EE"/>
    <w:rsid w:val="00EA3964"/>
    <w:rsid w:val="00EC44D6"/>
    <w:rsid w:val="00EC6BF3"/>
    <w:rsid w:val="00EE463F"/>
    <w:rsid w:val="00F06357"/>
    <w:rsid w:val="00F24854"/>
    <w:rsid w:val="00F62081"/>
    <w:rsid w:val="00F83040"/>
    <w:rsid w:val="00FA4AFC"/>
    <w:rsid w:val="00FB538A"/>
    <w:rsid w:val="00FD07F4"/>
    <w:rsid w:val="00FD2054"/>
    <w:rsid w:val="00FD5A1A"/>
    <w:rsid w:val="00FE2456"/>
    <w:rsid w:val="00FE7654"/>
    <w:rsid w:val="00FE79DF"/>
    <w:rsid w:val="00FF0EE4"/>
    <w:rsid w:val="00FF24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4097"/>
    <o:shapelayout v:ext="edit">
      <o:idmap v:ext="edit" data="1"/>
    </o:shapelayout>
  </w:shapeDefaults>
  <w:decimalSymbol w:val=","/>
  <w:listSeparator w:val=";"/>
  <w14:docId w14:val="4BFD7157"/>
  <w15:docId w15:val="{C9E1E693-05D7-4EA4-9349-EBFFB9E6A2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79DF"/>
  </w:style>
  <w:style w:type="paragraph" w:styleId="Heading1">
    <w:name w:val="heading 1"/>
    <w:basedOn w:val="Normal"/>
    <w:next w:val="Normal"/>
    <w:link w:val="Heading1Char"/>
    <w:uiPriority w:val="9"/>
    <w:qFormat/>
    <w:rsid w:val="004D06AF"/>
    <w:pPr>
      <w:spacing w:after="0" w:line="240" w:lineRule="auto"/>
      <w:outlineLvl w:val="0"/>
    </w:pPr>
    <w:rPr>
      <w:b/>
      <w:lang w:val="el-GR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79D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79D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79D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79D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79D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79D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79D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472C4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79D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numPr>
        <w:numId w:val="9"/>
      </w:numPr>
      <w:contextualSpacing/>
    </w:pPr>
  </w:style>
  <w:style w:type="paragraph" w:styleId="Header">
    <w:name w:val="header"/>
    <w:basedOn w:val="Normal"/>
    <w:link w:val="HeaderChar"/>
    <w:uiPriority w:val="99"/>
    <w:unhideWhenUsed/>
    <w:rsid w:val="00BE33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3374"/>
  </w:style>
  <w:style w:type="paragraph" w:styleId="Footer">
    <w:name w:val="footer"/>
    <w:basedOn w:val="Normal"/>
    <w:link w:val="FooterChar"/>
    <w:uiPriority w:val="99"/>
    <w:unhideWhenUsed/>
    <w:rsid w:val="00BE33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3374"/>
  </w:style>
  <w:style w:type="table" w:styleId="TableGrid">
    <w:name w:val="Table Grid"/>
    <w:basedOn w:val="TableNormal"/>
    <w:uiPriority w:val="39"/>
    <w:rsid w:val="008F21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4D06AF"/>
    <w:rPr>
      <w:b/>
      <w:lang w:val="el-GR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79DF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79DF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79DF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79DF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79DF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79D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79DF"/>
    <w:rPr>
      <w:rFonts w:asciiTheme="majorHAnsi" w:eastAsiaTheme="majorEastAsia" w:hAnsiTheme="majorHAnsi" w:cstheme="majorBidi"/>
      <w:color w:val="4472C4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79D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E79DF"/>
    <w:pPr>
      <w:spacing w:line="240" w:lineRule="auto"/>
    </w:pPr>
    <w:rPr>
      <w:b/>
      <w:bCs/>
      <w:color w:val="4472C4" w:themeColor="accent1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FE79DF"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E79DF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79DF"/>
    <w:pPr>
      <w:numPr>
        <w:ilvl w:val="1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E79DF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Strong">
    <w:name w:val="Strong"/>
    <w:basedOn w:val="DefaultParagraphFont"/>
    <w:uiPriority w:val="22"/>
    <w:qFormat/>
    <w:rsid w:val="00FE79DF"/>
    <w:rPr>
      <w:b/>
      <w:bCs/>
    </w:rPr>
  </w:style>
  <w:style w:type="character" w:styleId="Emphasis">
    <w:name w:val="Emphasis"/>
    <w:basedOn w:val="DefaultParagraphFont"/>
    <w:uiPriority w:val="20"/>
    <w:qFormat/>
    <w:rsid w:val="00FE79DF"/>
    <w:rPr>
      <w:i/>
      <w:iCs/>
    </w:rPr>
  </w:style>
  <w:style w:type="paragraph" w:styleId="NoSpacing">
    <w:name w:val="No Spacing"/>
    <w:uiPriority w:val="1"/>
    <w:qFormat/>
    <w:rsid w:val="00FE79DF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FE79D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E79DF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79DF"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79DF"/>
    <w:rPr>
      <w:b/>
      <w:bCs/>
      <w:i/>
      <w:iCs/>
      <w:color w:val="4472C4" w:themeColor="accent1"/>
    </w:rPr>
  </w:style>
  <w:style w:type="character" w:styleId="SubtleEmphasis">
    <w:name w:val="Subtle Emphasis"/>
    <w:basedOn w:val="DefaultParagraphFont"/>
    <w:uiPriority w:val="19"/>
    <w:qFormat/>
    <w:rsid w:val="00FE79D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E79DF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sid w:val="00FE79DF"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E79DF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E79D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E79DF"/>
    <w:pPr>
      <w:outlineLvl w:val="9"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DD469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DD469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DD4691"/>
    <w:rPr>
      <w:vertAlign w:val="superscript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635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63596"/>
    <w:rPr>
      <w:rFonts w:ascii="Segoe UI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32005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2005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2005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2005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20058"/>
    <w:rPr>
      <w:b/>
      <w:bCs/>
      <w:sz w:val="20"/>
      <w:szCs w:val="20"/>
    </w:rPr>
  </w:style>
  <w:style w:type="table" w:customStyle="1" w:styleId="PlainTable31">
    <w:name w:val="Plain Table 31"/>
    <w:basedOn w:val="TableNormal"/>
    <w:uiPriority w:val="43"/>
    <w:rsid w:val="0084759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styleId="Hyperlink">
    <w:name w:val="Hyperlink"/>
    <w:basedOn w:val="DefaultParagraphFont"/>
    <w:uiPriority w:val="99"/>
    <w:unhideWhenUsed/>
    <w:rsid w:val="005C0B1B"/>
    <w:rPr>
      <w:color w:val="0563C1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4D06AF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9118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2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22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4B61DF-37E9-48B9-A60B-DA2B24C5B3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276</Words>
  <Characters>1491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Vasiliki Vasiliou</dc:creator>
  <cp:lastModifiedBy>Chrissa Serefidou</cp:lastModifiedBy>
  <cp:revision>15</cp:revision>
  <dcterms:created xsi:type="dcterms:W3CDTF">2020-07-04T14:02:00Z</dcterms:created>
  <dcterms:modified xsi:type="dcterms:W3CDTF">2020-09-18T11:35:00Z</dcterms:modified>
</cp:coreProperties>
</file>