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2A254" w14:textId="5AE83031" w:rsidR="00E87DAF" w:rsidRDefault="003A2C78" w:rsidP="00E87DAF">
      <w:bookmarkStart w:id="0" w:name="_Hlk155558050"/>
      <w:bookmarkEnd w:id="0"/>
      <w:r>
        <w:t xml:space="preserve"> </w:t>
      </w:r>
    </w:p>
    <w:p w14:paraId="4DDA2770" w14:textId="2B1422EE" w:rsidR="00E87DAF" w:rsidRPr="00E87DAF" w:rsidRDefault="00220B42" w:rsidP="00E87DAF">
      <w:pPr>
        <w:rPr>
          <w:rStyle w:val="Heading1Char"/>
        </w:rPr>
      </w:pPr>
      <w:r w:rsidRPr="00220B42">
        <w:rPr>
          <w:rStyle w:val="Heading1Char"/>
        </w:rPr>
        <w:t>Predictive Analysis of Water Pump Functionality in Tanzania</w:t>
      </w:r>
    </w:p>
    <w:p w14:paraId="4527D2FF" w14:textId="77777777" w:rsidR="00E87DAF" w:rsidRDefault="00E87DAF" w:rsidP="00E87DAF"/>
    <w:p w14:paraId="23D65C47" w14:textId="7B623A4A" w:rsidR="00E87DAF" w:rsidRDefault="00E87DAF" w:rsidP="00E87DAF">
      <w:r w:rsidRPr="00E87DAF">
        <w:rPr>
          <w:rStyle w:val="Heading2Char"/>
        </w:rPr>
        <w:t>Overview</w:t>
      </w:r>
    </w:p>
    <w:p w14:paraId="719EC8E3" w14:textId="77777777" w:rsidR="00E87DAF" w:rsidRDefault="00E87DAF" w:rsidP="00E87DAF"/>
    <w:p w14:paraId="738D9609" w14:textId="77777777" w:rsidR="00E87DAF" w:rsidRDefault="00E87DAF" w:rsidP="00E87DAF">
      <w:r>
        <w:t>This report details the process and outcomes of a data modeling project aimed at predicting the functionality of water pumps in Tanzania. The dataset used for this project includes information about various factors influencing the status of water pumps, such as location, construction details, and management practices.</w:t>
      </w:r>
    </w:p>
    <w:p w14:paraId="19C1D4ED" w14:textId="77777777" w:rsidR="00E87DAF" w:rsidRDefault="00E87DAF" w:rsidP="00E87DAF"/>
    <w:p w14:paraId="3C12531A" w14:textId="25AFC012" w:rsidR="00E87DAF" w:rsidRDefault="00E87DAF" w:rsidP="00E87DAF">
      <w:pPr>
        <w:pStyle w:val="Heading2"/>
      </w:pPr>
      <w:r>
        <w:t>Data Exploration</w:t>
      </w:r>
    </w:p>
    <w:p w14:paraId="260ADF78" w14:textId="77777777" w:rsidR="00E87DAF" w:rsidRDefault="00E87DAF" w:rsidP="00E87DAF"/>
    <w:p w14:paraId="0A2BBBF7" w14:textId="6521489E" w:rsidR="00E87DAF" w:rsidRDefault="00E87DAF" w:rsidP="00E87DAF">
      <w:pPr>
        <w:pStyle w:val="Heading3"/>
      </w:pPr>
      <w:r>
        <w:t>Initial Exploration</w:t>
      </w:r>
    </w:p>
    <w:p w14:paraId="4AD69D24" w14:textId="77777777" w:rsidR="00E87DAF" w:rsidRDefault="00E87DAF" w:rsidP="00E87DAF"/>
    <w:p w14:paraId="26574093" w14:textId="77777777" w:rsidR="00E87DAF" w:rsidRDefault="00E87DAF" w:rsidP="00E87DAF">
      <w:r>
        <w:t>The dataset was loaded and explored to understand its structure, features, and the distribution of the target variable, '</w:t>
      </w:r>
      <w:proofErr w:type="spellStart"/>
      <w:r>
        <w:t>status_group</w:t>
      </w:r>
      <w:proofErr w:type="spellEnd"/>
      <w:r>
        <w:t xml:space="preserve">.' Descriptive statistics, visualizations using </w:t>
      </w:r>
      <w:proofErr w:type="spellStart"/>
      <w:r>
        <w:t>Plotly</w:t>
      </w:r>
      <w:proofErr w:type="spellEnd"/>
      <w:r>
        <w:t xml:space="preserve"> Express and Seaborn, and geographical mapping were employed to gain insights into the dataset.</w:t>
      </w:r>
    </w:p>
    <w:p w14:paraId="14459722" w14:textId="7069648D" w:rsidR="00B80A5E" w:rsidRDefault="00B80A5E" w:rsidP="00E87DAF">
      <w:r w:rsidRPr="00B80A5E">
        <w:rPr>
          <w:noProof/>
        </w:rPr>
        <w:drawing>
          <wp:inline distT="0" distB="0" distL="0" distR="0" wp14:anchorId="164373EE" wp14:editId="0C818483">
            <wp:extent cx="5943600" cy="1616710"/>
            <wp:effectExtent l="0" t="0" r="0" b="2540"/>
            <wp:docPr id="71773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37452" name=""/>
                    <pic:cNvPicPr/>
                  </pic:nvPicPr>
                  <pic:blipFill>
                    <a:blip r:embed="rId6"/>
                    <a:stretch>
                      <a:fillRect/>
                    </a:stretch>
                  </pic:blipFill>
                  <pic:spPr>
                    <a:xfrm>
                      <a:off x="0" y="0"/>
                      <a:ext cx="5943600" cy="1616710"/>
                    </a:xfrm>
                    <a:prstGeom prst="rect">
                      <a:avLst/>
                    </a:prstGeom>
                  </pic:spPr>
                </pic:pic>
              </a:graphicData>
            </a:graphic>
          </wp:inline>
        </w:drawing>
      </w:r>
    </w:p>
    <w:p w14:paraId="7C5520B7" w14:textId="083147A4" w:rsidR="00E87DAF" w:rsidRDefault="003D4866" w:rsidP="003D4866">
      <w:pPr>
        <w:pStyle w:val="ListParagraph"/>
        <w:numPr>
          <w:ilvl w:val="0"/>
          <w:numId w:val="1"/>
        </w:numPr>
      </w:pPr>
      <w:proofErr w:type="gramStart"/>
      <w:r>
        <w:t>Pumps</w:t>
      </w:r>
      <w:proofErr w:type="gramEnd"/>
      <w:r>
        <w:t xml:space="preserve"> location showed on world map. </w:t>
      </w:r>
      <w:r w:rsidR="0032130E">
        <w:t xml:space="preserve">All of pumps </w:t>
      </w:r>
      <w:r w:rsidR="00BF0742">
        <w:t xml:space="preserve">are located </w:t>
      </w:r>
      <w:r w:rsidR="0032130E">
        <w:t>in Tanzania</w:t>
      </w:r>
      <w:r w:rsidR="00BF0742">
        <w:t xml:space="preserve">. But 1802 pumps </w:t>
      </w:r>
      <w:r w:rsidR="00106A4A">
        <w:t xml:space="preserve">location was not </w:t>
      </w:r>
      <w:r w:rsidR="0033459C">
        <w:t xml:space="preserve">correct longitudes and latitudes are </w:t>
      </w:r>
      <w:r w:rsidR="00A044B8">
        <w:t xml:space="preserve">around zero. They are showed on </w:t>
      </w:r>
      <w:r w:rsidR="001D7EFB">
        <w:t>left corner of map.</w:t>
      </w:r>
    </w:p>
    <w:p w14:paraId="246E217C" w14:textId="77777777" w:rsidR="00B437B6" w:rsidRDefault="00B437B6" w:rsidP="00B437B6">
      <w:pPr>
        <w:pStyle w:val="Heading3"/>
      </w:pPr>
      <w:r>
        <w:t>Exploratory Data Analysis</w:t>
      </w:r>
    </w:p>
    <w:p w14:paraId="300764B2" w14:textId="77777777" w:rsidR="00B437B6" w:rsidRDefault="00B437B6" w:rsidP="00B437B6"/>
    <w:p w14:paraId="26AEC18E" w14:textId="77777777" w:rsidR="00B437B6" w:rsidRDefault="00B437B6" w:rsidP="00B437B6">
      <w:r>
        <w:t>A detailed exploration of various categorical features, such as 'management,' 'payment,' and '</w:t>
      </w:r>
      <w:proofErr w:type="spellStart"/>
      <w:r>
        <w:t>water_quality</w:t>
      </w:r>
      <w:proofErr w:type="spellEnd"/>
      <w:r>
        <w:t>,' was conducted. Horizontal bar plots and count distributions were visualized to understand the relationships between these features and the target variable.</w:t>
      </w:r>
    </w:p>
    <w:p w14:paraId="072CFE97" w14:textId="77777777" w:rsidR="00B437B6" w:rsidRDefault="00B437B6" w:rsidP="00B437B6">
      <w:pPr>
        <w:ind w:left="360"/>
      </w:pPr>
    </w:p>
    <w:p w14:paraId="39A99EE8" w14:textId="77777777" w:rsidR="00313F0B" w:rsidRDefault="00313F0B" w:rsidP="001D7EFB">
      <w:pPr>
        <w:ind w:left="360"/>
      </w:pPr>
    </w:p>
    <w:p w14:paraId="4C2AD322" w14:textId="0CFBF9C4" w:rsidR="001D7EFB" w:rsidRDefault="00313F0B" w:rsidP="001D7EFB">
      <w:pPr>
        <w:ind w:left="360"/>
      </w:pPr>
      <w:r>
        <w:rPr>
          <w:noProof/>
        </w:rPr>
        <w:drawing>
          <wp:inline distT="0" distB="0" distL="0" distR="0" wp14:anchorId="0F71BEC7" wp14:editId="6F31C498">
            <wp:extent cx="5935980" cy="1744980"/>
            <wp:effectExtent l="0" t="0" r="7620" b="7620"/>
            <wp:docPr id="2466705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1744980"/>
                    </a:xfrm>
                    <a:prstGeom prst="rect">
                      <a:avLst/>
                    </a:prstGeom>
                    <a:noFill/>
                    <a:ln>
                      <a:noFill/>
                    </a:ln>
                  </pic:spPr>
                </pic:pic>
              </a:graphicData>
            </a:graphic>
          </wp:inline>
        </w:drawing>
      </w:r>
      <w:r>
        <w:rPr>
          <w:noProof/>
        </w:rPr>
        <w:drawing>
          <wp:inline distT="0" distB="0" distL="0" distR="0" wp14:anchorId="77ED3A0F" wp14:editId="7D984B1F">
            <wp:extent cx="5935980" cy="2247900"/>
            <wp:effectExtent l="0" t="0" r="7620" b="0"/>
            <wp:docPr id="15219893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14:paraId="075F24CB" w14:textId="47B3EAF2" w:rsidR="00D7263C" w:rsidRDefault="00FC5FD8" w:rsidP="00FC5FD8">
      <w:r>
        <w:t xml:space="preserve">Most interested </w:t>
      </w:r>
      <w:r w:rsidR="00697BD1">
        <w:t>column is water quality, because</w:t>
      </w:r>
      <w:r w:rsidR="00B96640">
        <w:t xml:space="preserve"> I think</w:t>
      </w:r>
      <w:r w:rsidR="00697BD1">
        <w:t xml:space="preserve"> </w:t>
      </w:r>
      <w:r w:rsidR="00B96640">
        <w:t xml:space="preserve">water is most </w:t>
      </w:r>
      <w:r w:rsidR="00401BA3">
        <w:t>impact to pumps.</w:t>
      </w:r>
      <w:r w:rsidR="00B96640">
        <w:t xml:space="preserve"> </w:t>
      </w:r>
      <w:r w:rsidR="00D7263C">
        <w:t xml:space="preserve">From above chart, more than </w:t>
      </w:r>
      <w:r w:rsidR="00163B8E">
        <w:t>75</w:t>
      </w:r>
      <w:r w:rsidR="00D7263C">
        <w:t xml:space="preserve">% pumps of </w:t>
      </w:r>
      <w:r w:rsidR="00DB56D5">
        <w:t>fluoride water</w:t>
      </w:r>
      <w:r w:rsidR="00D7263C">
        <w:t xml:space="preserve"> are functional. </w:t>
      </w:r>
      <w:r w:rsidR="00A226F6">
        <w:t xml:space="preserve">Also </w:t>
      </w:r>
      <w:r w:rsidR="00D7263C">
        <w:t>5</w:t>
      </w:r>
      <w:r w:rsidR="00A226F6">
        <w:t>6</w:t>
      </w:r>
      <w:r w:rsidR="00D7263C">
        <w:t xml:space="preserve">% of </w:t>
      </w:r>
      <w:r w:rsidR="00A226F6">
        <w:t>soft water</w:t>
      </w:r>
      <w:r w:rsidR="00D7263C">
        <w:t xml:space="preserve"> pumps are </w:t>
      </w:r>
      <w:r w:rsidR="00401BA3">
        <w:t>functional</w:t>
      </w:r>
      <w:r w:rsidR="00D7263C">
        <w:t>.</w:t>
      </w:r>
      <w:r w:rsidR="00A226F6">
        <w:t xml:space="preserve"> </w:t>
      </w:r>
      <w:r w:rsidR="0029769C">
        <w:t xml:space="preserve">On the other </w:t>
      </w:r>
      <w:proofErr w:type="gramStart"/>
      <w:r w:rsidR="0029769C">
        <w:t>hand</w:t>
      </w:r>
      <w:proofErr w:type="gramEnd"/>
      <w:r w:rsidR="0029769C">
        <w:t xml:space="preserve"> </w:t>
      </w:r>
      <w:r w:rsidR="00957055">
        <w:t>more that 80%</w:t>
      </w:r>
      <w:r w:rsidR="00A57427">
        <w:t xml:space="preserve"> of</w:t>
      </w:r>
      <w:r w:rsidR="00957055">
        <w:t xml:space="preserve"> </w:t>
      </w:r>
      <w:r w:rsidR="00F348E9">
        <w:t xml:space="preserve">water quality unknown pumps </w:t>
      </w:r>
      <w:r w:rsidR="00A57427">
        <w:t xml:space="preserve">are </w:t>
      </w:r>
      <w:proofErr w:type="spellStart"/>
      <w:r w:rsidR="00A57427">
        <w:t xml:space="preserve">non </w:t>
      </w:r>
      <w:r w:rsidR="00A57427">
        <w:t>functional</w:t>
      </w:r>
      <w:proofErr w:type="spellEnd"/>
      <w:r w:rsidR="00A57427">
        <w:t>.</w:t>
      </w:r>
    </w:p>
    <w:p w14:paraId="6C41BF74" w14:textId="259D8F93" w:rsidR="00A57427" w:rsidRPr="0029769C" w:rsidRDefault="00A57427" w:rsidP="00FC5FD8">
      <w:r>
        <w:t xml:space="preserve">In the dataset, most of </w:t>
      </w:r>
      <w:r w:rsidR="00324AFA">
        <w:t>water quality was soft.</w:t>
      </w:r>
    </w:p>
    <w:p w14:paraId="786CF77B" w14:textId="77777777" w:rsidR="00D7263C" w:rsidRDefault="00D7263C" w:rsidP="00C824AE"/>
    <w:p w14:paraId="36EDEF0B" w14:textId="29C264EC" w:rsidR="00B66AE9" w:rsidRDefault="00324AFA" w:rsidP="00C824AE">
      <w:r>
        <w:rPr>
          <w:noProof/>
        </w:rPr>
        <w:lastRenderedPageBreak/>
        <w:drawing>
          <wp:inline distT="0" distB="0" distL="0" distR="0" wp14:anchorId="47FF5021" wp14:editId="28B1CEB7">
            <wp:extent cx="5935980" cy="2247900"/>
            <wp:effectExtent l="0" t="0" r="7620" b="0"/>
            <wp:docPr id="2381133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r>
        <w:rPr>
          <w:noProof/>
        </w:rPr>
        <w:t xml:space="preserve"> </w:t>
      </w:r>
      <w:r w:rsidR="00FB04C2">
        <w:rPr>
          <w:noProof/>
        </w:rPr>
        <w:drawing>
          <wp:inline distT="0" distB="0" distL="0" distR="0" wp14:anchorId="06A88B68" wp14:editId="5609287C">
            <wp:extent cx="5935980" cy="1744980"/>
            <wp:effectExtent l="0" t="0" r="7620" b="7620"/>
            <wp:docPr id="13010819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1744980"/>
                    </a:xfrm>
                    <a:prstGeom prst="rect">
                      <a:avLst/>
                    </a:prstGeom>
                    <a:noFill/>
                    <a:ln>
                      <a:noFill/>
                    </a:ln>
                  </pic:spPr>
                </pic:pic>
              </a:graphicData>
            </a:graphic>
          </wp:inline>
        </w:drawing>
      </w:r>
    </w:p>
    <w:p w14:paraId="66DBB950" w14:textId="77777777" w:rsidR="00283897" w:rsidRDefault="00283897" w:rsidP="00C824AE">
      <w:r w:rsidRPr="00283897">
        <w:t>All pumps of the "</w:t>
      </w:r>
      <w:proofErr w:type="spellStart"/>
      <w:r w:rsidRPr="00283897">
        <w:t>Mkulima</w:t>
      </w:r>
      <w:proofErr w:type="spellEnd"/>
      <w:r w:rsidRPr="00283897">
        <w:t xml:space="preserve"> Extraction" type are non-functional. This indicates a critical issue with this specific pump type, requiring thorough investigation and potential redesign or replacement</w:t>
      </w:r>
      <w:r>
        <w:t>.</w:t>
      </w:r>
    </w:p>
    <w:p w14:paraId="433D373E" w14:textId="2E5202F6" w:rsidR="00283897" w:rsidRDefault="00FA64A2" w:rsidP="00FA64A2">
      <w:r>
        <w:t xml:space="preserve">Rope Pump, Nira/Tanira, Indian Mark II, Gravity, </w:t>
      </w:r>
      <w:proofErr w:type="spellStart"/>
      <w:r>
        <w:t>Afridev</w:t>
      </w:r>
      <w:proofErr w:type="spellEnd"/>
      <w:r>
        <w:t>:</w:t>
      </w:r>
      <w:r>
        <w:t xml:space="preserve"> </w:t>
      </w:r>
      <w:r>
        <w:t xml:space="preserve"> More than 60% of pumps belonging to these types are functional. This suggests that these pump types exhibit a higher level of reliability and effectiveness in providing water.</w:t>
      </w:r>
    </w:p>
    <w:p w14:paraId="56E784C8" w14:textId="199AE8A5" w:rsidR="00FB04C2" w:rsidRDefault="00FB04C2" w:rsidP="00C824AE">
      <w:r>
        <w:rPr>
          <w:noProof/>
        </w:rPr>
        <w:lastRenderedPageBreak/>
        <w:drawing>
          <wp:inline distT="0" distB="0" distL="0" distR="0" wp14:anchorId="21233557" wp14:editId="60D1EF61">
            <wp:extent cx="5935980" cy="2247900"/>
            <wp:effectExtent l="0" t="0" r="7620" b="0"/>
            <wp:docPr id="9884978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r>
        <w:rPr>
          <w:noProof/>
        </w:rPr>
        <w:drawing>
          <wp:inline distT="0" distB="0" distL="0" distR="0" wp14:anchorId="7A339B70" wp14:editId="0232FE86">
            <wp:extent cx="5935980" cy="1744980"/>
            <wp:effectExtent l="0" t="0" r="7620" b="7620"/>
            <wp:docPr id="611131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1744980"/>
                    </a:xfrm>
                    <a:prstGeom prst="rect">
                      <a:avLst/>
                    </a:prstGeom>
                    <a:noFill/>
                    <a:ln>
                      <a:noFill/>
                    </a:ln>
                  </pic:spPr>
                </pic:pic>
              </a:graphicData>
            </a:graphic>
          </wp:inline>
        </w:drawing>
      </w:r>
    </w:p>
    <w:p w14:paraId="22FF53E5" w14:textId="77777777" w:rsidR="00FB04C2" w:rsidRDefault="00FB04C2" w:rsidP="00C824AE"/>
    <w:p w14:paraId="612FA726" w14:textId="6FC083AC" w:rsidR="00FB04C2" w:rsidRDefault="00FB04C2" w:rsidP="00C824AE"/>
    <w:p w14:paraId="00ECF319" w14:textId="3C69CB48" w:rsidR="00FB04C2" w:rsidRDefault="00D97016" w:rsidP="00D97016">
      <w:r>
        <w:t>Management - Other School: Approximately 75% of pumps under the "Other School" management category are non-functional. This indicates a significant challenge within this management classification, requiring attention and intervention.</w:t>
      </w:r>
    </w:p>
    <w:p w14:paraId="5B49B9B5" w14:textId="4A887E95" w:rsidR="00974870" w:rsidRDefault="00974870" w:rsidP="00C824AE">
      <w:r>
        <w:rPr>
          <w:noProof/>
        </w:rPr>
        <w:lastRenderedPageBreak/>
        <w:drawing>
          <wp:inline distT="0" distB="0" distL="0" distR="0" wp14:anchorId="3C7F90BC" wp14:editId="06819BA0">
            <wp:extent cx="5935980" cy="1744980"/>
            <wp:effectExtent l="0" t="0" r="7620" b="7620"/>
            <wp:docPr id="21076267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744980"/>
                    </a:xfrm>
                    <a:prstGeom prst="rect">
                      <a:avLst/>
                    </a:prstGeom>
                    <a:noFill/>
                    <a:ln>
                      <a:noFill/>
                    </a:ln>
                  </pic:spPr>
                </pic:pic>
              </a:graphicData>
            </a:graphic>
          </wp:inline>
        </w:drawing>
      </w:r>
      <w:r>
        <w:rPr>
          <w:noProof/>
        </w:rPr>
        <w:drawing>
          <wp:inline distT="0" distB="0" distL="0" distR="0" wp14:anchorId="586D0FA0" wp14:editId="7B4F5691">
            <wp:extent cx="5935980" cy="2247900"/>
            <wp:effectExtent l="0" t="0" r="7620" b="0"/>
            <wp:docPr id="16010160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14:paraId="5C4F75EC" w14:textId="5E2D95AD" w:rsidR="00B34C21" w:rsidRDefault="00B34C21" w:rsidP="00B34C21">
      <w:r>
        <w:t xml:space="preserve">Water Quantity - Dry: </w:t>
      </w:r>
      <w:r w:rsidR="002D3771" w:rsidRPr="002D3771">
        <w:t>Looking at the "Dry" water quantity, it's striking that a big 96% of pumps linked to these dry conditions are not working. This high percentage tells us that when there's not enough water (dry conditions), the pumps are more likely to be non-functional.</w:t>
      </w:r>
    </w:p>
    <w:p w14:paraId="27AF57C7" w14:textId="4B71802F" w:rsidR="00974870" w:rsidRDefault="00974870" w:rsidP="00C824AE">
      <w:r>
        <w:rPr>
          <w:noProof/>
        </w:rPr>
        <w:lastRenderedPageBreak/>
        <w:drawing>
          <wp:inline distT="0" distB="0" distL="0" distR="0" wp14:anchorId="2746F54D" wp14:editId="76721A44">
            <wp:extent cx="5935980" cy="1744980"/>
            <wp:effectExtent l="0" t="0" r="7620" b="7620"/>
            <wp:docPr id="775978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1744980"/>
                    </a:xfrm>
                    <a:prstGeom prst="rect">
                      <a:avLst/>
                    </a:prstGeom>
                    <a:noFill/>
                    <a:ln>
                      <a:noFill/>
                    </a:ln>
                  </pic:spPr>
                </pic:pic>
              </a:graphicData>
            </a:graphic>
          </wp:inline>
        </w:drawing>
      </w:r>
      <w:r>
        <w:rPr>
          <w:noProof/>
        </w:rPr>
        <w:drawing>
          <wp:inline distT="0" distB="0" distL="0" distR="0" wp14:anchorId="0C9A345E" wp14:editId="51DF370A">
            <wp:extent cx="5935980" cy="2247900"/>
            <wp:effectExtent l="0" t="0" r="7620" b="0"/>
            <wp:docPr id="19096245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14:paraId="26A5BF32" w14:textId="06B65BA2" w:rsidR="00D2609C" w:rsidRPr="00DF1AD1" w:rsidRDefault="0091196C" w:rsidP="0091196C">
      <w:r>
        <w:t>Scheme Management - SWG: A substantial 78% of pumps associated with the "SWG" scheme management category are non-functional. This high percentage indicates a notable correlation between SWG scheme management and non-functionality.</w:t>
      </w:r>
    </w:p>
    <w:p w14:paraId="33F609DD" w14:textId="7A198C8B" w:rsidR="00974870" w:rsidRDefault="00D2609C" w:rsidP="00C824AE">
      <w:r>
        <w:rPr>
          <w:noProof/>
        </w:rPr>
        <w:lastRenderedPageBreak/>
        <w:drawing>
          <wp:inline distT="0" distB="0" distL="0" distR="0" wp14:anchorId="66289163" wp14:editId="7451FA3D">
            <wp:extent cx="5935980" cy="1744980"/>
            <wp:effectExtent l="0" t="0" r="7620" b="7620"/>
            <wp:docPr id="2320074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744980"/>
                    </a:xfrm>
                    <a:prstGeom prst="rect">
                      <a:avLst/>
                    </a:prstGeom>
                    <a:noFill/>
                    <a:ln>
                      <a:noFill/>
                    </a:ln>
                  </pic:spPr>
                </pic:pic>
              </a:graphicData>
            </a:graphic>
          </wp:inline>
        </w:drawing>
      </w:r>
      <w:r>
        <w:rPr>
          <w:noProof/>
        </w:rPr>
        <w:drawing>
          <wp:inline distT="0" distB="0" distL="0" distR="0" wp14:anchorId="7B3F5F57" wp14:editId="560D28B3">
            <wp:extent cx="5935980" cy="2247900"/>
            <wp:effectExtent l="0" t="0" r="7620" b="0"/>
            <wp:docPr id="17972759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14:paraId="700DC9F8" w14:textId="6D822BF5" w:rsidR="00D2609C" w:rsidRDefault="00786988" w:rsidP="00786988">
      <w:r>
        <w:t xml:space="preserve">Water Source - Lake: </w:t>
      </w:r>
      <w:r w:rsidR="00D1760F" w:rsidRPr="00D1760F">
        <w:t>When it comes to pumps connected to lakes as a water source, over 75% of them are not working. This high percentage indicates a clear link between using lake water as a source and pump non-functionality.</w:t>
      </w:r>
    </w:p>
    <w:p w14:paraId="32E1DE28" w14:textId="05FF2C9F" w:rsidR="00B66AE9" w:rsidRDefault="00B66AE9" w:rsidP="002E7C9C"/>
    <w:p w14:paraId="0F4D01B6" w14:textId="77777777" w:rsidR="00B66AE9" w:rsidRDefault="00B66AE9" w:rsidP="00E87DAF">
      <w:pPr>
        <w:pStyle w:val="Heading3"/>
      </w:pPr>
    </w:p>
    <w:p w14:paraId="38D4EAA0" w14:textId="77777777" w:rsidR="00E87DAF" w:rsidRDefault="00E87DAF" w:rsidP="00E87DAF"/>
    <w:p w14:paraId="5B39BF56" w14:textId="04F215F0" w:rsidR="00E87DAF" w:rsidRDefault="00E87DAF" w:rsidP="00E87DAF">
      <w:r w:rsidRPr="00E87DAF">
        <w:rPr>
          <w:rStyle w:val="Heading2Char"/>
        </w:rPr>
        <w:t>Data Preprocessing</w:t>
      </w:r>
    </w:p>
    <w:p w14:paraId="1A8F34F1" w14:textId="77777777" w:rsidR="00A848D8" w:rsidRDefault="00A848D8" w:rsidP="00A848D8">
      <w:pPr>
        <w:pStyle w:val="Heading3"/>
      </w:pPr>
      <w:r>
        <w:t>Feature Removal</w:t>
      </w:r>
    </w:p>
    <w:p w14:paraId="02EECE0E" w14:textId="77777777" w:rsidR="00A848D8" w:rsidRDefault="00A848D8" w:rsidP="00A848D8"/>
    <w:p w14:paraId="1E63B406" w14:textId="77777777" w:rsidR="00A848D8" w:rsidRDefault="00A848D8" w:rsidP="00A848D8">
      <w:r>
        <w:t>Unnecessary features, such as '</w:t>
      </w:r>
      <w:proofErr w:type="spellStart"/>
      <w:r>
        <w:t>wpt_name</w:t>
      </w:r>
      <w:proofErr w:type="spellEnd"/>
      <w:r>
        <w:t>,' '</w:t>
      </w:r>
      <w:proofErr w:type="spellStart"/>
      <w:r>
        <w:t>scheme_name</w:t>
      </w:r>
      <w:proofErr w:type="spellEnd"/>
      <w:r>
        <w:t>,' and '</w:t>
      </w:r>
      <w:proofErr w:type="spellStart"/>
      <w:r>
        <w:t>recorded_by</w:t>
      </w:r>
      <w:proofErr w:type="spellEnd"/>
      <w:r>
        <w:t>,' were removed to streamline the dataset.</w:t>
      </w:r>
    </w:p>
    <w:p w14:paraId="181C2D47" w14:textId="7951F598" w:rsidR="00481C5E" w:rsidRDefault="00481C5E" w:rsidP="00481C5E">
      <w:r>
        <w:t>-  Dropped '</w:t>
      </w:r>
      <w:proofErr w:type="spellStart"/>
      <w:r>
        <w:t>wpt_name</w:t>
      </w:r>
      <w:proofErr w:type="spellEnd"/>
      <w:r>
        <w:t>' column, because most of them are unique.</w:t>
      </w:r>
    </w:p>
    <w:p w14:paraId="0C01C301" w14:textId="5847CCD7" w:rsidR="00481C5E" w:rsidRDefault="00481C5E" w:rsidP="00481C5E">
      <w:r>
        <w:t>-  Dropped '</w:t>
      </w:r>
      <w:proofErr w:type="spellStart"/>
      <w:r>
        <w:t>scheme_name</w:t>
      </w:r>
      <w:proofErr w:type="spellEnd"/>
      <w:r>
        <w:t>' column, because most of them are missing.</w:t>
      </w:r>
    </w:p>
    <w:p w14:paraId="516E1D75" w14:textId="558A416D" w:rsidR="00E87DAF" w:rsidRDefault="00481C5E" w:rsidP="00481C5E">
      <w:r>
        <w:t>-  Dropped '</w:t>
      </w:r>
      <w:proofErr w:type="spellStart"/>
      <w:r>
        <w:t>recorded_by</w:t>
      </w:r>
      <w:proofErr w:type="spellEnd"/>
      <w:r>
        <w:t>' column, because all same.</w:t>
      </w:r>
    </w:p>
    <w:p w14:paraId="0623090D" w14:textId="77777777" w:rsidR="00F64B32" w:rsidRDefault="00F64B32" w:rsidP="00481C5E"/>
    <w:p w14:paraId="3A001F86" w14:textId="77777777" w:rsidR="0073795E" w:rsidRDefault="0073795E" w:rsidP="00481C5E"/>
    <w:tbl>
      <w:tblPr>
        <w:tblStyle w:val="TableGrid"/>
        <w:tblW w:w="0" w:type="auto"/>
        <w:tblLook w:val="04A0" w:firstRow="1" w:lastRow="0" w:firstColumn="1" w:lastColumn="0" w:noHBand="0" w:noVBand="1"/>
      </w:tblPr>
      <w:tblGrid>
        <w:gridCol w:w="3116"/>
        <w:gridCol w:w="3117"/>
        <w:gridCol w:w="3117"/>
      </w:tblGrid>
      <w:tr w:rsidR="00812623" w14:paraId="3B427823" w14:textId="77777777" w:rsidTr="00812623">
        <w:tc>
          <w:tcPr>
            <w:tcW w:w="3116" w:type="dxa"/>
          </w:tcPr>
          <w:p w14:paraId="059C190E" w14:textId="639A16E4" w:rsidR="00812623" w:rsidRDefault="00812623" w:rsidP="00481C5E">
            <w:r>
              <w:lastRenderedPageBreak/>
              <w:t>Name of Column</w:t>
            </w:r>
          </w:p>
        </w:tc>
        <w:tc>
          <w:tcPr>
            <w:tcW w:w="3117" w:type="dxa"/>
          </w:tcPr>
          <w:p w14:paraId="5079D725" w14:textId="07D5E47B" w:rsidR="00812623" w:rsidRDefault="00812623" w:rsidP="00481C5E">
            <w:r>
              <w:t xml:space="preserve">Missing value </w:t>
            </w:r>
          </w:p>
        </w:tc>
        <w:tc>
          <w:tcPr>
            <w:tcW w:w="3117" w:type="dxa"/>
          </w:tcPr>
          <w:p w14:paraId="6D3F94F5" w14:textId="7F978EF8" w:rsidR="00812623" w:rsidRDefault="00812623" w:rsidP="00481C5E">
            <w:r>
              <w:t>Unique value</w:t>
            </w:r>
          </w:p>
        </w:tc>
      </w:tr>
      <w:tr w:rsidR="00812623" w14:paraId="312367E2" w14:textId="77777777" w:rsidTr="00812623">
        <w:tc>
          <w:tcPr>
            <w:tcW w:w="3116" w:type="dxa"/>
          </w:tcPr>
          <w:p w14:paraId="00079762" w14:textId="00770151" w:rsidR="00812623" w:rsidRDefault="00812623" w:rsidP="00481C5E">
            <w:r>
              <w:t>'</w:t>
            </w:r>
            <w:proofErr w:type="spellStart"/>
            <w:proofErr w:type="gramStart"/>
            <w:r>
              <w:t>wpt</w:t>
            </w:r>
            <w:proofErr w:type="gramEnd"/>
            <w:r>
              <w:t>_name</w:t>
            </w:r>
            <w:proofErr w:type="spellEnd"/>
            <w:r>
              <w:t>'</w:t>
            </w:r>
          </w:p>
        </w:tc>
        <w:tc>
          <w:tcPr>
            <w:tcW w:w="3117" w:type="dxa"/>
          </w:tcPr>
          <w:p w14:paraId="3E4734B6" w14:textId="456A1E1E" w:rsidR="00812623" w:rsidRDefault="0096744F" w:rsidP="00481C5E">
            <w:r>
              <w:t>2</w:t>
            </w:r>
          </w:p>
        </w:tc>
        <w:tc>
          <w:tcPr>
            <w:tcW w:w="3117" w:type="dxa"/>
          </w:tcPr>
          <w:p w14:paraId="4CBE071B" w14:textId="791266EC" w:rsidR="00812623" w:rsidRDefault="00923B58" w:rsidP="00481C5E">
            <w:r>
              <w:t>37399</w:t>
            </w:r>
          </w:p>
        </w:tc>
      </w:tr>
      <w:tr w:rsidR="00812623" w14:paraId="70D3A21F" w14:textId="77777777" w:rsidTr="00812623">
        <w:tc>
          <w:tcPr>
            <w:tcW w:w="3116" w:type="dxa"/>
          </w:tcPr>
          <w:p w14:paraId="3655111C" w14:textId="1A05DF3A" w:rsidR="00812623" w:rsidRDefault="00812623" w:rsidP="00481C5E">
            <w:r>
              <w:t>'</w:t>
            </w:r>
            <w:proofErr w:type="spellStart"/>
            <w:proofErr w:type="gramStart"/>
            <w:r>
              <w:t>scheme</w:t>
            </w:r>
            <w:proofErr w:type="gramEnd"/>
            <w:r>
              <w:t>_name</w:t>
            </w:r>
            <w:proofErr w:type="spellEnd"/>
            <w:r>
              <w:t>'</w:t>
            </w:r>
          </w:p>
        </w:tc>
        <w:tc>
          <w:tcPr>
            <w:tcW w:w="3117" w:type="dxa"/>
          </w:tcPr>
          <w:p w14:paraId="787E2800" w14:textId="3961C77C" w:rsidR="00812623" w:rsidRDefault="00923B58" w:rsidP="00481C5E">
            <w:r>
              <w:t>28810</w:t>
            </w:r>
          </w:p>
        </w:tc>
        <w:tc>
          <w:tcPr>
            <w:tcW w:w="3117" w:type="dxa"/>
          </w:tcPr>
          <w:p w14:paraId="1AD1771F" w14:textId="7ED094A0" w:rsidR="00812623" w:rsidRDefault="00923B58" w:rsidP="00481C5E">
            <w:r>
              <w:t>2695</w:t>
            </w:r>
          </w:p>
        </w:tc>
      </w:tr>
      <w:tr w:rsidR="00812623" w14:paraId="40CF68A1" w14:textId="77777777" w:rsidTr="00812623">
        <w:tc>
          <w:tcPr>
            <w:tcW w:w="3116" w:type="dxa"/>
          </w:tcPr>
          <w:p w14:paraId="01FF7281" w14:textId="0A09A457" w:rsidR="00812623" w:rsidRDefault="00812623" w:rsidP="00481C5E">
            <w:r>
              <w:t>'</w:t>
            </w:r>
            <w:proofErr w:type="spellStart"/>
            <w:proofErr w:type="gramStart"/>
            <w:r>
              <w:t>recorded</w:t>
            </w:r>
            <w:proofErr w:type="gramEnd"/>
            <w:r>
              <w:t>_by</w:t>
            </w:r>
            <w:proofErr w:type="spellEnd"/>
            <w:r>
              <w:t>'</w:t>
            </w:r>
          </w:p>
        </w:tc>
        <w:tc>
          <w:tcPr>
            <w:tcW w:w="3117" w:type="dxa"/>
          </w:tcPr>
          <w:p w14:paraId="3FD8806D" w14:textId="22E2B749" w:rsidR="00812623" w:rsidRDefault="00923B58" w:rsidP="00481C5E">
            <w:r>
              <w:t>0</w:t>
            </w:r>
          </w:p>
        </w:tc>
        <w:tc>
          <w:tcPr>
            <w:tcW w:w="3117" w:type="dxa"/>
          </w:tcPr>
          <w:p w14:paraId="6FC3ACF7" w14:textId="6E9E3A6B" w:rsidR="00812623" w:rsidRDefault="00923B58" w:rsidP="00481C5E">
            <w:r>
              <w:t>1</w:t>
            </w:r>
          </w:p>
        </w:tc>
      </w:tr>
    </w:tbl>
    <w:p w14:paraId="040BE931" w14:textId="77777777" w:rsidR="00F64B32" w:rsidRDefault="00F64B32" w:rsidP="00F64B32">
      <w:pPr>
        <w:ind w:left="360"/>
      </w:pPr>
    </w:p>
    <w:p w14:paraId="188F4DB6" w14:textId="57FDA6C2" w:rsidR="0073795E" w:rsidRDefault="00985F61" w:rsidP="00F64B32">
      <w:pPr>
        <w:ind w:left="360"/>
      </w:pPr>
      <w:r w:rsidRPr="00985F61">
        <w:t>Data cleaning from the map graph, dropped longitude is 0 values. Dropped values 1812.</w:t>
      </w:r>
    </w:p>
    <w:p w14:paraId="332E3530" w14:textId="77777777" w:rsidR="00985F61" w:rsidRDefault="00985F61" w:rsidP="00481C5E"/>
    <w:p w14:paraId="086CFBD5" w14:textId="20BF9640" w:rsidR="00E87DAF" w:rsidRDefault="00E87DAF" w:rsidP="00E87DAF">
      <w:r w:rsidRPr="00E87DAF">
        <w:rPr>
          <w:rStyle w:val="Heading3Char"/>
        </w:rPr>
        <w:t>Handling Missing Values</w:t>
      </w:r>
    </w:p>
    <w:p w14:paraId="5805C430" w14:textId="77777777" w:rsidR="00E87DAF" w:rsidRDefault="00E87DAF" w:rsidP="00E87DAF"/>
    <w:p w14:paraId="70444CE9" w14:textId="77777777" w:rsidR="00E87DAF" w:rsidRDefault="00E87DAF" w:rsidP="00E87DAF">
      <w:r>
        <w:t>Missing values were addressed using forward filling, ensuring that relevant information was retained without compromising the dataset's integrity.</w:t>
      </w:r>
    </w:p>
    <w:p w14:paraId="074780EE" w14:textId="77777777" w:rsidR="00E87DAF" w:rsidRDefault="00E87DAF" w:rsidP="00E87DAF"/>
    <w:p w14:paraId="6CF83EB4" w14:textId="77777777" w:rsidR="00E87DAF" w:rsidRDefault="00E87DAF" w:rsidP="00E87DAF"/>
    <w:p w14:paraId="0CBA13FE" w14:textId="77777777" w:rsidR="00B437B6" w:rsidRDefault="00B437B6" w:rsidP="00B437B6">
      <w:pPr>
        <w:pStyle w:val="Heading3"/>
      </w:pPr>
      <w:r>
        <w:t>Feature Engineering</w:t>
      </w:r>
    </w:p>
    <w:p w14:paraId="599DC160" w14:textId="77777777" w:rsidR="00B437B6" w:rsidRDefault="00B437B6" w:rsidP="00B437B6"/>
    <w:p w14:paraId="1410725E" w14:textId="77777777" w:rsidR="00B437B6" w:rsidRDefault="00B437B6" w:rsidP="00B437B6">
      <w:r>
        <w:t>New features, including 'age' and '</w:t>
      </w:r>
      <w:proofErr w:type="spellStart"/>
      <w:r>
        <w:t>year_recorded</w:t>
      </w:r>
      <w:proofErr w:type="spellEnd"/>
      <w:r>
        <w:t>,' were created to enhance the dataset. This involved calculating the age of water pumps and extracting the year from the recorded date.</w:t>
      </w:r>
    </w:p>
    <w:p w14:paraId="6DDA2AE8" w14:textId="77777777" w:rsidR="00E87DAF" w:rsidRDefault="00E87DAF" w:rsidP="00E87DAF"/>
    <w:p w14:paraId="37DA85A2" w14:textId="77777777" w:rsidR="00C067A4" w:rsidRDefault="00C067A4" w:rsidP="00C067A4">
      <w:pPr>
        <w:pStyle w:val="Heading3"/>
      </w:pPr>
      <w:r>
        <w:t>Encoding Categorical Variables</w:t>
      </w:r>
    </w:p>
    <w:p w14:paraId="55457489" w14:textId="77777777" w:rsidR="00C067A4" w:rsidRDefault="00C067A4" w:rsidP="00C067A4"/>
    <w:p w14:paraId="6494A00E" w14:textId="77777777" w:rsidR="00C067A4" w:rsidRDefault="00C067A4" w:rsidP="00C067A4">
      <w:r>
        <w:t>Label Encoding was applied to convert categorical variables into a numeric format. This step is crucial for machine learning algorithms to process categorical data effectively.</w:t>
      </w:r>
    </w:p>
    <w:p w14:paraId="45A8F874" w14:textId="77777777" w:rsidR="00221DCD" w:rsidRDefault="00221DCD" w:rsidP="00E87DAF"/>
    <w:p w14:paraId="0BC420C9" w14:textId="77777777" w:rsidR="00E87DAF" w:rsidRDefault="00E87DAF" w:rsidP="00E87DAF"/>
    <w:p w14:paraId="7E2A66E1" w14:textId="478B75D4" w:rsidR="00E87DAF" w:rsidRDefault="00E87DAF" w:rsidP="00E87DAF">
      <w:pPr>
        <w:pStyle w:val="Heading2"/>
      </w:pPr>
      <w:r>
        <w:t>Modeling</w:t>
      </w:r>
    </w:p>
    <w:p w14:paraId="3BB9B7DB" w14:textId="77777777" w:rsidR="00E87DAF" w:rsidRDefault="00E87DAF" w:rsidP="00E87DAF"/>
    <w:p w14:paraId="5ECF189C" w14:textId="5E7128B1" w:rsidR="00E87DAF" w:rsidRDefault="00E87DAF" w:rsidP="00E87DAF">
      <w:pPr>
        <w:pStyle w:val="Heading3"/>
      </w:pPr>
      <w:r>
        <w:t>Model Selection</w:t>
      </w:r>
    </w:p>
    <w:p w14:paraId="49F00086" w14:textId="77777777" w:rsidR="00E87DAF" w:rsidRDefault="00E87DAF" w:rsidP="00E87DAF"/>
    <w:p w14:paraId="1750E515" w14:textId="2F965844" w:rsidR="00E87DAF" w:rsidRDefault="00E87DAF" w:rsidP="00E87DAF">
      <w:r>
        <w:t xml:space="preserve">Several classification models, including </w:t>
      </w:r>
      <w:r w:rsidR="00C07ECD">
        <w:t>Random Forest</w:t>
      </w:r>
      <w:r>
        <w:t xml:space="preserve">, Decision Tree, K-Nearest Neighbors, Stochastic Gradient Descent, Logistic Regression, Linear SVC, Gaussian Naive Bayes, and </w:t>
      </w:r>
      <w:r w:rsidR="00C07ECD">
        <w:t>Perceptron</w:t>
      </w:r>
      <w:r>
        <w:t>, were trained and evaluated.</w:t>
      </w:r>
    </w:p>
    <w:p w14:paraId="5C3561F0" w14:textId="77777777" w:rsidR="0087716A" w:rsidRDefault="0087716A" w:rsidP="0087716A">
      <w:pPr>
        <w:pStyle w:val="Heading3"/>
      </w:pPr>
      <w:r>
        <w:t>Model Evaluation</w:t>
      </w:r>
    </w:p>
    <w:p w14:paraId="06FB1825" w14:textId="77777777" w:rsidR="0087716A" w:rsidRDefault="0087716A" w:rsidP="0087716A"/>
    <w:p w14:paraId="69DA02C1" w14:textId="77777777" w:rsidR="0087716A" w:rsidRDefault="0087716A" w:rsidP="0087716A">
      <w:r>
        <w:lastRenderedPageBreak/>
        <w:t>The accuracy of each model was assessed, providing an initial understanding of their performance. For future iterations, additional metrics like precision, recall, and F1-score could be incorporated for a more comprehensive evaluation.</w:t>
      </w:r>
    </w:p>
    <w:p w14:paraId="163A78B4" w14:textId="77777777" w:rsidR="0087716A" w:rsidRDefault="0087716A" w:rsidP="00E87DAF"/>
    <w:p w14:paraId="0997D5AD" w14:textId="77777777" w:rsidR="0087716A" w:rsidRDefault="0087716A" w:rsidP="00E87DAF"/>
    <w:tbl>
      <w:tblPr>
        <w:tblStyle w:val="TableGrid"/>
        <w:tblW w:w="0" w:type="auto"/>
        <w:tblLook w:val="04A0" w:firstRow="1" w:lastRow="0" w:firstColumn="1" w:lastColumn="0" w:noHBand="0" w:noVBand="1"/>
      </w:tblPr>
      <w:tblGrid>
        <w:gridCol w:w="4675"/>
        <w:gridCol w:w="4675"/>
      </w:tblGrid>
      <w:tr w:rsidR="00C07ECD" w14:paraId="65844512" w14:textId="77777777" w:rsidTr="00C07ECD">
        <w:tc>
          <w:tcPr>
            <w:tcW w:w="4675" w:type="dxa"/>
          </w:tcPr>
          <w:p w14:paraId="408BA3D0" w14:textId="20BE5E99" w:rsidR="00C07ECD" w:rsidRDefault="00C07ECD" w:rsidP="00E87DAF">
            <w:r>
              <w:t>Classification models</w:t>
            </w:r>
          </w:p>
        </w:tc>
        <w:tc>
          <w:tcPr>
            <w:tcW w:w="4675" w:type="dxa"/>
          </w:tcPr>
          <w:p w14:paraId="4818410C" w14:textId="040A9B68" w:rsidR="00C07ECD" w:rsidRDefault="00C07ECD" w:rsidP="00E87DAF">
            <w:r>
              <w:t>Accuracy</w:t>
            </w:r>
          </w:p>
        </w:tc>
      </w:tr>
      <w:tr w:rsidR="00C07ECD" w14:paraId="3FBF38AA" w14:textId="77777777" w:rsidTr="00C07ECD">
        <w:tc>
          <w:tcPr>
            <w:tcW w:w="4675" w:type="dxa"/>
          </w:tcPr>
          <w:p w14:paraId="1E5AA9F8" w14:textId="4821C73F" w:rsidR="00C07ECD" w:rsidRDefault="00C07ECD" w:rsidP="00E87DAF">
            <w:r>
              <w:t>Random Forest</w:t>
            </w:r>
          </w:p>
        </w:tc>
        <w:tc>
          <w:tcPr>
            <w:tcW w:w="4675" w:type="dxa"/>
          </w:tcPr>
          <w:p w14:paraId="17374E30" w14:textId="6702B737" w:rsidR="00C07ECD" w:rsidRDefault="008E5E03" w:rsidP="00E87DAF">
            <w:r>
              <w:t>80.8</w:t>
            </w:r>
            <w:r w:rsidR="006C780F">
              <w:t>2</w:t>
            </w:r>
          </w:p>
        </w:tc>
      </w:tr>
      <w:tr w:rsidR="00C07ECD" w14:paraId="1EDCCC17" w14:textId="77777777" w:rsidTr="00C07ECD">
        <w:tc>
          <w:tcPr>
            <w:tcW w:w="4675" w:type="dxa"/>
          </w:tcPr>
          <w:p w14:paraId="25EDB890" w14:textId="39C5DC7D" w:rsidR="00C07ECD" w:rsidRDefault="00C07ECD" w:rsidP="00E87DAF">
            <w:r>
              <w:t>Decision Tree</w:t>
            </w:r>
          </w:p>
        </w:tc>
        <w:tc>
          <w:tcPr>
            <w:tcW w:w="4675" w:type="dxa"/>
          </w:tcPr>
          <w:p w14:paraId="2BCE27E2" w14:textId="5040F4F8" w:rsidR="00C07ECD" w:rsidRDefault="006C780F" w:rsidP="00E87DAF">
            <w:r>
              <w:t>74.55</w:t>
            </w:r>
          </w:p>
        </w:tc>
      </w:tr>
      <w:tr w:rsidR="00C07ECD" w14:paraId="6C816476" w14:textId="77777777" w:rsidTr="00C07ECD">
        <w:tc>
          <w:tcPr>
            <w:tcW w:w="4675" w:type="dxa"/>
          </w:tcPr>
          <w:p w14:paraId="178E50AB" w14:textId="2E581BF6" w:rsidR="00C07ECD" w:rsidRDefault="00C07ECD" w:rsidP="00E87DAF">
            <w:r>
              <w:t>K-Nearest Neighbors</w:t>
            </w:r>
          </w:p>
        </w:tc>
        <w:tc>
          <w:tcPr>
            <w:tcW w:w="4675" w:type="dxa"/>
          </w:tcPr>
          <w:p w14:paraId="49B98072" w14:textId="215AC313" w:rsidR="00C07ECD" w:rsidRDefault="006C780F" w:rsidP="00E87DAF">
            <w:r>
              <w:t>63.27</w:t>
            </w:r>
          </w:p>
        </w:tc>
      </w:tr>
      <w:tr w:rsidR="00C07ECD" w14:paraId="774AD269" w14:textId="77777777" w:rsidTr="00C07ECD">
        <w:tc>
          <w:tcPr>
            <w:tcW w:w="4675" w:type="dxa"/>
          </w:tcPr>
          <w:p w14:paraId="3AF7F4E9" w14:textId="68B1A3A6" w:rsidR="00C07ECD" w:rsidRDefault="00C07ECD" w:rsidP="00E87DAF">
            <w:r>
              <w:t>Stochastic Gradient Descent</w:t>
            </w:r>
          </w:p>
        </w:tc>
        <w:tc>
          <w:tcPr>
            <w:tcW w:w="4675" w:type="dxa"/>
          </w:tcPr>
          <w:p w14:paraId="557B53CD" w14:textId="18EB6DEE" w:rsidR="00C07ECD" w:rsidRDefault="006C780F" w:rsidP="00E87DAF">
            <w:r>
              <w:t>60.05</w:t>
            </w:r>
          </w:p>
        </w:tc>
      </w:tr>
      <w:tr w:rsidR="00C07ECD" w14:paraId="59392DF5" w14:textId="77777777" w:rsidTr="00C07ECD">
        <w:tc>
          <w:tcPr>
            <w:tcW w:w="4675" w:type="dxa"/>
          </w:tcPr>
          <w:p w14:paraId="0C76F86A" w14:textId="2B365DC0" w:rsidR="00C07ECD" w:rsidRDefault="00C07ECD" w:rsidP="00E87DAF">
            <w:r>
              <w:t>Logistic Regression</w:t>
            </w:r>
          </w:p>
        </w:tc>
        <w:tc>
          <w:tcPr>
            <w:tcW w:w="4675" w:type="dxa"/>
          </w:tcPr>
          <w:p w14:paraId="4B24AE22" w14:textId="51E4B5F2" w:rsidR="00C07ECD" w:rsidRDefault="00FE3827" w:rsidP="00E87DAF">
            <w:r>
              <w:t>56.93</w:t>
            </w:r>
          </w:p>
        </w:tc>
      </w:tr>
      <w:tr w:rsidR="00C07ECD" w14:paraId="26086C2C" w14:textId="77777777" w:rsidTr="00C07ECD">
        <w:tc>
          <w:tcPr>
            <w:tcW w:w="4675" w:type="dxa"/>
          </w:tcPr>
          <w:p w14:paraId="01A50785" w14:textId="19D40DA8" w:rsidR="00C07ECD" w:rsidRDefault="00C07ECD" w:rsidP="00E87DAF">
            <w:r>
              <w:t>Linear SVC</w:t>
            </w:r>
          </w:p>
        </w:tc>
        <w:tc>
          <w:tcPr>
            <w:tcW w:w="4675" w:type="dxa"/>
          </w:tcPr>
          <w:p w14:paraId="331E21EE" w14:textId="4A5BF9A7" w:rsidR="00C07ECD" w:rsidRDefault="00FE3827" w:rsidP="00E87DAF">
            <w:r>
              <w:t>58.81</w:t>
            </w:r>
          </w:p>
        </w:tc>
      </w:tr>
      <w:tr w:rsidR="00C07ECD" w14:paraId="34AD4FCF" w14:textId="77777777" w:rsidTr="00C07ECD">
        <w:tc>
          <w:tcPr>
            <w:tcW w:w="4675" w:type="dxa"/>
          </w:tcPr>
          <w:p w14:paraId="6AFE1BB7" w14:textId="35C4FC40" w:rsidR="00C07ECD" w:rsidRDefault="00C07ECD" w:rsidP="00E87DAF">
            <w:r>
              <w:t>Perceptron</w:t>
            </w:r>
          </w:p>
        </w:tc>
        <w:tc>
          <w:tcPr>
            <w:tcW w:w="4675" w:type="dxa"/>
          </w:tcPr>
          <w:p w14:paraId="317A1CBD" w14:textId="0F34A529" w:rsidR="00C07ECD" w:rsidRDefault="00FE3827" w:rsidP="00E87DAF">
            <w:r>
              <w:t>43.87</w:t>
            </w:r>
          </w:p>
        </w:tc>
      </w:tr>
      <w:tr w:rsidR="00C07ECD" w14:paraId="182D890A" w14:textId="77777777" w:rsidTr="00C07ECD">
        <w:tc>
          <w:tcPr>
            <w:tcW w:w="4675" w:type="dxa"/>
          </w:tcPr>
          <w:p w14:paraId="3F2D7550" w14:textId="54898F48" w:rsidR="00C07ECD" w:rsidRDefault="00C07ECD" w:rsidP="00E87DAF">
            <w:r>
              <w:t>Gaussian Naive Bayes</w:t>
            </w:r>
          </w:p>
        </w:tc>
        <w:tc>
          <w:tcPr>
            <w:tcW w:w="4675" w:type="dxa"/>
          </w:tcPr>
          <w:p w14:paraId="4DFA58CD" w14:textId="1C150CED" w:rsidR="00C07ECD" w:rsidRDefault="007003B5" w:rsidP="00E87DAF">
            <w:r>
              <w:t>53.89</w:t>
            </w:r>
          </w:p>
        </w:tc>
      </w:tr>
    </w:tbl>
    <w:p w14:paraId="5AF7B881" w14:textId="77777777" w:rsidR="00E87DAF" w:rsidRDefault="00E87DAF" w:rsidP="00E87DAF"/>
    <w:p w14:paraId="6C6E1FB0" w14:textId="56A273D9" w:rsidR="00E87DAF" w:rsidRDefault="00E87DAF" w:rsidP="00E87DAF">
      <w:r>
        <w:t xml:space="preserve">- </w:t>
      </w:r>
      <w:r w:rsidR="007E3589">
        <w:t xml:space="preserve"> </w:t>
      </w:r>
      <w:r w:rsidR="00622F5A" w:rsidRPr="00622F5A">
        <w:t>The Random Forest model demonstrated the highest accuracy among the tested models. This indicates its effectiveness in predicting the functionality of water pumps based on the provided features.</w:t>
      </w:r>
    </w:p>
    <w:p w14:paraId="57C29DF8" w14:textId="348C5C6F" w:rsidR="00E87DAF" w:rsidRDefault="00E87DAF" w:rsidP="00E87DAF">
      <w:r>
        <w:t xml:space="preserve">- </w:t>
      </w:r>
      <w:r w:rsidR="007E3589" w:rsidRPr="007E3589">
        <w:t>The Decision Tree model showed commendable accuracy, making it a valuable option for predicting water pump functionality. Its performance suggests good decision-making based on the input features.</w:t>
      </w:r>
    </w:p>
    <w:p w14:paraId="603316D2" w14:textId="4B29532A" w:rsidR="00E87DAF" w:rsidRDefault="00E87DAF" w:rsidP="00E87DAF">
      <w:r>
        <w:t xml:space="preserve">- </w:t>
      </w:r>
      <w:r w:rsidR="00D942B0" w:rsidRPr="00D942B0">
        <w:t>While the K-Nearest Neighbors model performed reasonably well, there is room for improvement. Further optimization or consideration of alternative models may enhance accuracy.</w:t>
      </w:r>
    </w:p>
    <w:p w14:paraId="22FF6D6D" w14:textId="77777777" w:rsidR="00E87DAF" w:rsidRDefault="00E87DAF" w:rsidP="00E87DAF"/>
    <w:p w14:paraId="3C15C118" w14:textId="797C28A7" w:rsidR="00E87DAF" w:rsidRDefault="00E87DAF" w:rsidP="00E87DAF">
      <w:pPr>
        <w:pStyle w:val="Heading2"/>
      </w:pPr>
      <w:r>
        <w:t>Conclusion</w:t>
      </w:r>
    </w:p>
    <w:p w14:paraId="299D8F09" w14:textId="77777777" w:rsidR="00E87DAF" w:rsidRDefault="00E87DAF" w:rsidP="00E87DAF"/>
    <w:p w14:paraId="384AF1EB" w14:textId="14F6ABC2" w:rsidR="00E87DAF" w:rsidRDefault="008C0111" w:rsidP="00E87DAF">
      <w:r w:rsidRPr="008C0111">
        <w:t>In our project to predict water pump functionality, we've achieved meaningful progress. One standout performer is the Random Forest model, boasting an impressive accuracy of 80.82%. This means it's quite good at helping us make decisions about managing water supply systems.</w:t>
      </w:r>
    </w:p>
    <w:p w14:paraId="57E87C98" w14:textId="77777777" w:rsidR="008C0111" w:rsidRDefault="008C0111" w:rsidP="00E87DAF"/>
    <w:p w14:paraId="24AA86B4" w14:textId="2B309611" w:rsidR="00442E4B" w:rsidRDefault="00442E4B" w:rsidP="00E87DAF"/>
    <w:sectPr w:rsidR="00442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C75D68"/>
    <w:multiLevelType w:val="hybridMultilevel"/>
    <w:tmpl w:val="4DEE25E8"/>
    <w:lvl w:ilvl="0" w:tplc="77BE11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049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AF"/>
    <w:rsid w:val="000040EE"/>
    <w:rsid w:val="00052FC6"/>
    <w:rsid w:val="00093089"/>
    <w:rsid w:val="00106A4A"/>
    <w:rsid w:val="00163B8E"/>
    <w:rsid w:val="001A1F88"/>
    <w:rsid w:val="001D7EFB"/>
    <w:rsid w:val="00220B42"/>
    <w:rsid w:val="00221DCD"/>
    <w:rsid w:val="00283897"/>
    <w:rsid w:val="0029769C"/>
    <w:rsid w:val="002D3771"/>
    <w:rsid w:val="002E7C9C"/>
    <w:rsid w:val="003044CF"/>
    <w:rsid w:val="00313F0B"/>
    <w:rsid w:val="0032130E"/>
    <w:rsid w:val="003236EB"/>
    <w:rsid w:val="00324AFA"/>
    <w:rsid w:val="0033459C"/>
    <w:rsid w:val="003A2C78"/>
    <w:rsid w:val="003D4866"/>
    <w:rsid w:val="00401BA3"/>
    <w:rsid w:val="00442E4B"/>
    <w:rsid w:val="00481C5E"/>
    <w:rsid w:val="004C6413"/>
    <w:rsid w:val="005771C1"/>
    <w:rsid w:val="005801D0"/>
    <w:rsid w:val="005F45CE"/>
    <w:rsid w:val="00622F5A"/>
    <w:rsid w:val="00656521"/>
    <w:rsid w:val="00677474"/>
    <w:rsid w:val="00684B05"/>
    <w:rsid w:val="00697BD1"/>
    <w:rsid w:val="006C780F"/>
    <w:rsid w:val="006D738E"/>
    <w:rsid w:val="007003B5"/>
    <w:rsid w:val="00716D39"/>
    <w:rsid w:val="0073795E"/>
    <w:rsid w:val="00786988"/>
    <w:rsid w:val="007A2F9F"/>
    <w:rsid w:val="007B4143"/>
    <w:rsid w:val="007E3589"/>
    <w:rsid w:val="00812623"/>
    <w:rsid w:val="008756F6"/>
    <w:rsid w:val="0087716A"/>
    <w:rsid w:val="008830DA"/>
    <w:rsid w:val="008C0111"/>
    <w:rsid w:val="008E5E03"/>
    <w:rsid w:val="0091196C"/>
    <w:rsid w:val="00923B58"/>
    <w:rsid w:val="009435EA"/>
    <w:rsid w:val="00950399"/>
    <w:rsid w:val="009531AB"/>
    <w:rsid w:val="00957055"/>
    <w:rsid w:val="0096744F"/>
    <w:rsid w:val="00974870"/>
    <w:rsid w:val="00985F61"/>
    <w:rsid w:val="00992FA2"/>
    <w:rsid w:val="00A044B8"/>
    <w:rsid w:val="00A226F6"/>
    <w:rsid w:val="00A23720"/>
    <w:rsid w:val="00A57427"/>
    <w:rsid w:val="00A848D8"/>
    <w:rsid w:val="00B12FB7"/>
    <w:rsid w:val="00B34C21"/>
    <w:rsid w:val="00B437B6"/>
    <w:rsid w:val="00B66AE9"/>
    <w:rsid w:val="00B80A5E"/>
    <w:rsid w:val="00B96640"/>
    <w:rsid w:val="00BE397F"/>
    <w:rsid w:val="00BF0742"/>
    <w:rsid w:val="00C067A4"/>
    <w:rsid w:val="00C07ECD"/>
    <w:rsid w:val="00C824AE"/>
    <w:rsid w:val="00D02683"/>
    <w:rsid w:val="00D1760F"/>
    <w:rsid w:val="00D2609C"/>
    <w:rsid w:val="00D7263C"/>
    <w:rsid w:val="00D942B0"/>
    <w:rsid w:val="00D97016"/>
    <w:rsid w:val="00DB56D5"/>
    <w:rsid w:val="00DB6E33"/>
    <w:rsid w:val="00DF1AD1"/>
    <w:rsid w:val="00E13D87"/>
    <w:rsid w:val="00E87DAF"/>
    <w:rsid w:val="00E94962"/>
    <w:rsid w:val="00EE25E1"/>
    <w:rsid w:val="00F348E9"/>
    <w:rsid w:val="00F446ED"/>
    <w:rsid w:val="00F64B32"/>
    <w:rsid w:val="00F76F82"/>
    <w:rsid w:val="00FA64A2"/>
    <w:rsid w:val="00FB04C2"/>
    <w:rsid w:val="00FB75FA"/>
    <w:rsid w:val="00FC5FD8"/>
    <w:rsid w:val="00FE3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72DFD"/>
  <w15:chartTrackingRefBased/>
  <w15:docId w15:val="{435091D8-3F90-4FE4-AE1C-DE29C922C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D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7D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D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D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7D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7DA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D4866"/>
    <w:pPr>
      <w:ind w:left="720"/>
      <w:contextualSpacing/>
    </w:pPr>
  </w:style>
  <w:style w:type="table" w:styleId="TableGrid">
    <w:name w:val="Table Grid"/>
    <w:basedOn w:val="TableNormal"/>
    <w:uiPriority w:val="39"/>
    <w:rsid w:val="00812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019238">
      <w:bodyDiv w:val="1"/>
      <w:marLeft w:val="0"/>
      <w:marRight w:val="0"/>
      <w:marTop w:val="0"/>
      <w:marBottom w:val="0"/>
      <w:divBdr>
        <w:top w:val="none" w:sz="0" w:space="0" w:color="auto"/>
        <w:left w:val="none" w:sz="0" w:space="0" w:color="auto"/>
        <w:bottom w:val="none" w:sz="0" w:space="0" w:color="auto"/>
        <w:right w:val="none" w:sz="0" w:space="0" w:color="auto"/>
      </w:divBdr>
      <w:divsChild>
        <w:div w:id="1644772944">
          <w:marLeft w:val="0"/>
          <w:marRight w:val="0"/>
          <w:marTop w:val="0"/>
          <w:marBottom w:val="0"/>
          <w:divBdr>
            <w:top w:val="none" w:sz="0" w:space="0" w:color="auto"/>
            <w:left w:val="none" w:sz="0" w:space="0" w:color="auto"/>
            <w:bottom w:val="none" w:sz="0" w:space="0" w:color="auto"/>
            <w:right w:val="none" w:sz="0" w:space="0" w:color="auto"/>
          </w:divBdr>
          <w:divsChild>
            <w:div w:id="237055746">
              <w:marLeft w:val="0"/>
              <w:marRight w:val="0"/>
              <w:marTop w:val="0"/>
              <w:marBottom w:val="0"/>
              <w:divBdr>
                <w:top w:val="none" w:sz="0" w:space="0" w:color="auto"/>
                <w:left w:val="none" w:sz="0" w:space="0" w:color="auto"/>
                <w:bottom w:val="none" w:sz="0" w:space="0" w:color="auto"/>
                <w:right w:val="none" w:sz="0" w:space="0" w:color="auto"/>
              </w:divBdr>
            </w:div>
            <w:div w:id="1736390073">
              <w:marLeft w:val="0"/>
              <w:marRight w:val="0"/>
              <w:marTop w:val="0"/>
              <w:marBottom w:val="0"/>
              <w:divBdr>
                <w:top w:val="none" w:sz="0" w:space="0" w:color="auto"/>
                <w:left w:val="none" w:sz="0" w:space="0" w:color="auto"/>
                <w:bottom w:val="none" w:sz="0" w:space="0" w:color="auto"/>
                <w:right w:val="none" w:sz="0" w:space="0" w:color="auto"/>
              </w:divBdr>
            </w:div>
            <w:div w:id="3386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133">
      <w:bodyDiv w:val="1"/>
      <w:marLeft w:val="0"/>
      <w:marRight w:val="0"/>
      <w:marTop w:val="0"/>
      <w:marBottom w:val="0"/>
      <w:divBdr>
        <w:top w:val="none" w:sz="0" w:space="0" w:color="auto"/>
        <w:left w:val="none" w:sz="0" w:space="0" w:color="auto"/>
        <w:bottom w:val="none" w:sz="0" w:space="0" w:color="auto"/>
        <w:right w:val="none" w:sz="0" w:space="0" w:color="auto"/>
      </w:divBdr>
      <w:divsChild>
        <w:div w:id="728266960">
          <w:marLeft w:val="0"/>
          <w:marRight w:val="0"/>
          <w:marTop w:val="0"/>
          <w:marBottom w:val="0"/>
          <w:divBdr>
            <w:top w:val="none" w:sz="0" w:space="0" w:color="auto"/>
            <w:left w:val="none" w:sz="0" w:space="0" w:color="auto"/>
            <w:bottom w:val="none" w:sz="0" w:space="0" w:color="auto"/>
            <w:right w:val="none" w:sz="0" w:space="0" w:color="auto"/>
          </w:divBdr>
          <w:divsChild>
            <w:div w:id="11236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C045-C3C5-42A9-A749-F1DE30FE7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9</Pages>
  <Words>848</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Khun Shagai</dc:creator>
  <cp:keywords/>
  <dc:description/>
  <cp:lastModifiedBy>Khun Shagai</cp:lastModifiedBy>
  <cp:revision>94</cp:revision>
  <dcterms:created xsi:type="dcterms:W3CDTF">2024-01-07T10:19:00Z</dcterms:created>
  <dcterms:modified xsi:type="dcterms:W3CDTF">2024-01-07T22:39:00Z</dcterms:modified>
</cp:coreProperties>
</file>