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C30" w:rsidRPr="00AC2D20" w:rsidRDefault="00B21C30" w:rsidP="00B21C30">
      <w:pPr>
        <w:rPr>
          <w:b/>
          <w:sz w:val="28"/>
          <w:szCs w:val="28"/>
        </w:rPr>
      </w:pPr>
      <w:r w:rsidRPr="00AC2D20">
        <w:rPr>
          <w:b/>
          <w:sz w:val="28"/>
          <w:szCs w:val="28"/>
        </w:rPr>
        <w:t>WEEK #</w:t>
      </w:r>
      <w:r w:rsidR="00BB54D0">
        <w:rPr>
          <w:b/>
          <w:sz w:val="28"/>
          <w:szCs w:val="28"/>
        </w:rPr>
        <w:t>4</w:t>
      </w:r>
      <w:bookmarkStart w:id="0" w:name="_GoBack"/>
      <w:bookmarkEnd w:id="0"/>
      <w:r w:rsidRPr="00AC2D20">
        <w:rPr>
          <w:b/>
          <w:sz w:val="28"/>
          <w:szCs w:val="28"/>
        </w:rPr>
        <w:t xml:space="preserve"> - Chapter </w:t>
      </w:r>
      <w:r>
        <w:rPr>
          <w:b/>
          <w:sz w:val="28"/>
          <w:szCs w:val="28"/>
        </w:rPr>
        <w:t>32</w:t>
      </w:r>
      <w:r w:rsidRPr="00AC2D20">
        <w:rPr>
          <w:b/>
          <w:sz w:val="28"/>
          <w:szCs w:val="28"/>
        </w:rPr>
        <w:t xml:space="preserve"> –</w:t>
      </w:r>
      <w:r>
        <w:rPr>
          <w:b/>
          <w:sz w:val="28"/>
          <w:szCs w:val="28"/>
        </w:rPr>
        <w:t xml:space="preserve"> Magnetic </w:t>
      </w:r>
      <w:proofErr w:type="spellStart"/>
      <w:r>
        <w:rPr>
          <w:b/>
          <w:sz w:val="28"/>
          <w:szCs w:val="28"/>
        </w:rPr>
        <w:t>FIeld</w:t>
      </w:r>
      <w:proofErr w:type="spellEnd"/>
    </w:p>
    <w:p w:rsidR="00B21C30" w:rsidRDefault="00B21C30" w:rsidP="00B21C30">
      <w:pPr>
        <w:spacing w:after="0"/>
      </w:pPr>
    </w:p>
    <w:p w:rsidR="00EC639A" w:rsidRDefault="00072F35">
      <w:r w:rsidRPr="00072F35">
        <w:rPr>
          <w:noProof/>
        </w:rPr>
        <w:drawing>
          <wp:inline distT="0" distB="0" distL="0" distR="0" wp14:anchorId="3167DE79" wp14:editId="29476A9D">
            <wp:extent cx="5060950" cy="3816350"/>
            <wp:effectExtent l="0" t="0" r="6350" b="0"/>
            <wp:docPr id="440322" name="Picture 2" descr="32_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22" name="Picture 2" descr="32_43"/>
                    <pic:cNvPicPr>
                      <a:picLocks noChangeAspect="1" noChangeArrowheads="1"/>
                    </pic:cNvPicPr>
                  </pic:nvPicPr>
                  <pic:blipFill>
                    <a:blip r:embed="rId4" cstate="print"/>
                    <a:srcRect/>
                    <a:stretch>
                      <a:fillRect/>
                    </a:stretch>
                  </pic:blipFill>
                  <pic:spPr bwMode="auto">
                    <a:xfrm>
                      <a:off x="0" y="0"/>
                      <a:ext cx="5060950" cy="3816350"/>
                    </a:xfrm>
                    <a:prstGeom prst="rect">
                      <a:avLst/>
                    </a:prstGeom>
                    <a:noFill/>
                  </pic:spPr>
                </pic:pic>
              </a:graphicData>
            </a:graphic>
          </wp:inline>
        </w:drawing>
      </w:r>
    </w:p>
    <w:p w:rsidR="00EC639A" w:rsidRDefault="00EC639A"/>
    <w:p w:rsidR="00EC639A" w:rsidRDefault="00EC639A"/>
    <w:p w:rsidR="00072F35" w:rsidRPr="00072F35" w:rsidRDefault="00072F35" w:rsidP="00072F35">
      <w:r w:rsidRPr="00072F35">
        <w:t xml:space="preserve">A 0.1 T uniform magnetic field </w:t>
      </w:r>
      <w:r>
        <w:t xml:space="preserve">(B) </w:t>
      </w:r>
      <w:r w:rsidRPr="00072F35">
        <w:t>is horizontal, parallel to the floor.  A straight segment of 1.0 mm diameter copper wire, also parallel to the floor, is perpendicular to the magnetic field.  What current through the wire, and in what direction, will allow the wire to “float” in the magnetic field?</w:t>
      </w:r>
    </w:p>
    <w:p w:rsidR="00EC639A" w:rsidRDefault="00EC639A" w:rsidP="006B077B"/>
    <w:sectPr w:rsidR="00EC6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9A"/>
    <w:rsid w:val="00072F35"/>
    <w:rsid w:val="000A26ED"/>
    <w:rsid w:val="006B077B"/>
    <w:rsid w:val="00B21C30"/>
    <w:rsid w:val="00BB54D0"/>
    <w:rsid w:val="00EC639A"/>
    <w:rsid w:val="00F6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BD35"/>
  <w15:chartTrackingRefBased/>
  <w15:docId w15:val="{450C2178-660E-499D-BEF0-17B43A41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39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1656">
      <w:bodyDiv w:val="1"/>
      <w:marLeft w:val="0"/>
      <w:marRight w:val="0"/>
      <w:marTop w:val="0"/>
      <w:marBottom w:val="0"/>
      <w:divBdr>
        <w:top w:val="none" w:sz="0" w:space="0" w:color="auto"/>
        <w:left w:val="none" w:sz="0" w:space="0" w:color="auto"/>
        <w:bottom w:val="none" w:sz="0" w:space="0" w:color="auto"/>
        <w:right w:val="none" w:sz="0" w:space="0" w:color="auto"/>
      </w:divBdr>
    </w:div>
    <w:div w:id="79453216">
      <w:bodyDiv w:val="1"/>
      <w:marLeft w:val="0"/>
      <w:marRight w:val="0"/>
      <w:marTop w:val="0"/>
      <w:marBottom w:val="0"/>
      <w:divBdr>
        <w:top w:val="none" w:sz="0" w:space="0" w:color="auto"/>
        <w:left w:val="none" w:sz="0" w:space="0" w:color="auto"/>
        <w:bottom w:val="none" w:sz="0" w:space="0" w:color="auto"/>
        <w:right w:val="none" w:sz="0" w:space="0" w:color="auto"/>
      </w:divBdr>
    </w:div>
    <w:div w:id="138209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Lindberg, John</dc:creator>
  <cp:keywords/>
  <dc:description/>
  <cp:lastModifiedBy>Goodhew, Lisa</cp:lastModifiedBy>
  <cp:revision>2</cp:revision>
  <dcterms:created xsi:type="dcterms:W3CDTF">2019-03-27T18:19:00Z</dcterms:created>
  <dcterms:modified xsi:type="dcterms:W3CDTF">2019-03-27T18:19:00Z</dcterms:modified>
</cp:coreProperties>
</file>