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72A9" w14:textId="77777777" w:rsidR="0090689A" w:rsidRDefault="00872923" w:rsidP="0090689A">
      <w:pPr>
        <w:jc w:val="center"/>
        <w:rPr>
          <w:rFonts w:ascii="Algerian" w:hAnsi="Algerian"/>
          <w:sz w:val="56"/>
          <w:szCs w:val="56"/>
        </w:rPr>
      </w:pPr>
      <w:r w:rsidRPr="00872923">
        <w:rPr>
          <w:rFonts w:ascii="Algerian" w:hAnsi="Algerian"/>
          <w:sz w:val="56"/>
          <w:szCs w:val="56"/>
        </w:rPr>
        <w:t>SMART PARKING</w:t>
      </w:r>
    </w:p>
    <w:p w14:paraId="2CB99B77" w14:textId="4A25D5B1" w:rsidR="00872923" w:rsidRDefault="00872923" w:rsidP="0090689A">
      <w:pPr>
        <w:rPr>
          <w:rFonts w:ascii="Cooper Black" w:hAnsi="Cooper Black"/>
          <w:sz w:val="28"/>
          <w:szCs w:val="28"/>
        </w:rPr>
      </w:pPr>
      <w:proofErr w:type="gramStart"/>
      <w:r w:rsidRPr="00872923">
        <w:rPr>
          <w:rFonts w:ascii="Cooper Black" w:hAnsi="Cooper Black"/>
          <w:sz w:val="24"/>
          <w:szCs w:val="24"/>
        </w:rPr>
        <w:t>ABSTRACT</w:t>
      </w:r>
      <w:r w:rsidRPr="00872923">
        <w:rPr>
          <w:rFonts w:ascii="Cooper Black" w:hAnsi="Cooper Black"/>
          <w:sz w:val="28"/>
          <w:szCs w:val="28"/>
        </w:rPr>
        <w:t>:-</w:t>
      </w:r>
      <w:proofErr w:type="gramEnd"/>
      <w:r w:rsidRPr="00872923">
        <w:rPr>
          <w:rFonts w:ascii="Cooper Black" w:hAnsi="Cooper Black"/>
          <w:sz w:val="28"/>
          <w:szCs w:val="28"/>
        </w:rPr>
        <w:t xml:space="preserve">  </w:t>
      </w:r>
      <w:r w:rsidR="0090689A">
        <w:rPr>
          <w:rFonts w:ascii="Cooper Black" w:hAnsi="Cooper Black"/>
          <w:sz w:val="28"/>
          <w:szCs w:val="28"/>
        </w:rPr>
        <w:t xml:space="preserve"> </w:t>
      </w:r>
    </w:p>
    <w:p w14:paraId="2883B7DA" w14:textId="4FC15EF8" w:rsidR="0090689A" w:rsidRPr="002256BD" w:rsidRDefault="0090689A" w:rsidP="0090689A">
      <w:pPr>
        <w:rPr>
          <w:rFonts w:ascii="Calibri" w:hAnsi="Calibri" w:cs="Calibri"/>
          <w:sz w:val="32"/>
          <w:szCs w:val="32"/>
        </w:rPr>
      </w:pPr>
      <w:r w:rsidRPr="002256BD">
        <w:rPr>
          <w:sz w:val="32"/>
          <w:szCs w:val="32"/>
        </w:rPr>
        <w:t>In recent times the concept of smart cities has gained grate popularity. Thanks to the evolution of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In this paper, we present an IoT based cloud integrated smart parking system.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 Towards the end, the paper discusses the working of the system in form of a use case that proves the correctness of the proposed model.</w:t>
      </w:r>
    </w:p>
    <w:p w14:paraId="45DE3478" w14:textId="39D4381A" w:rsidR="0090689A" w:rsidRPr="002256BD" w:rsidRDefault="0090689A" w:rsidP="00872923">
      <w:pPr>
        <w:rPr>
          <w:rFonts w:ascii="Cooper Black" w:hAnsi="Cooper Black"/>
          <w:sz w:val="32"/>
          <w:szCs w:val="32"/>
        </w:rPr>
      </w:pPr>
      <w:proofErr w:type="gramStart"/>
      <w:r w:rsidRPr="002256BD">
        <w:rPr>
          <w:rFonts w:ascii="Cooper Black" w:hAnsi="Cooper Black"/>
          <w:sz w:val="32"/>
          <w:szCs w:val="32"/>
        </w:rPr>
        <w:t>MODULE:-</w:t>
      </w:r>
      <w:proofErr w:type="gramEnd"/>
    </w:p>
    <w:p w14:paraId="7EDD45BA"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Sensor Technology</w:t>
      </w:r>
      <w:r w:rsidRPr="002256BD">
        <w:rPr>
          <w:rFonts w:ascii="Calibri" w:hAnsi="Calibri" w:cs="Calibri"/>
          <w:sz w:val="28"/>
          <w:szCs w:val="28"/>
        </w:rPr>
        <w:t>: Smart parking modules often use sensors (e.g., ultrasonic or infrared sensors) to detect the presence of vehicles in parking spaces. This data helps monitor occupancy and availability.</w:t>
      </w:r>
    </w:p>
    <w:p w14:paraId="7A00CDBF" w14:textId="77777777" w:rsidR="002256BD" w:rsidRPr="002256BD" w:rsidRDefault="002256BD" w:rsidP="00872923">
      <w:pPr>
        <w:rPr>
          <w:rFonts w:ascii="Calibri" w:hAnsi="Calibri" w:cs="Calibri"/>
          <w:sz w:val="28"/>
          <w:szCs w:val="28"/>
        </w:rPr>
      </w:pPr>
      <w:r w:rsidRPr="002256BD">
        <w:rPr>
          <w:rFonts w:ascii="Calibri" w:hAnsi="Calibri" w:cs="Calibri"/>
          <w:sz w:val="28"/>
          <w:szCs w:val="28"/>
        </w:rPr>
        <w:t>Data Collection: The module collects data on parking space availability and sends it to a central server or an app. This information can be used by drivers to find available parking spots</w:t>
      </w:r>
    </w:p>
    <w:p w14:paraId="7ABF5738" w14:textId="77777777" w:rsidR="002256BD" w:rsidRPr="002256BD" w:rsidRDefault="002256BD" w:rsidP="00872923">
      <w:pPr>
        <w:rPr>
          <w:rFonts w:ascii="Calibri" w:hAnsi="Calibri" w:cs="Calibri"/>
          <w:sz w:val="28"/>
          <w:szCs w:val="28"/>
        </w:rPr>
      </w:pPr>
      <w:proofErr w:type="gramStart"/>
      <w:r w:rsidRPr="002256BD">
        <w:rPr>
          <w:rFonts w:ascii="Calibri" w:hAnsi="Calibri" w:cs="Calibri"/>
          <w:sz w:val="28"/>
          <w:szCs w:val="28"/>
        </w:rPr>
        <w:t>.</w:t>
      </w:r>
      <w:r w:rsidRPr="002256BD">
        <w:rPr>
          <w:rFonts w:ascii="Calibri" w:hAnsi="Calibri" w:cs="Calibri"/>
          <w:b/>
          <w:bCs/>
          <w:sz w:val="28"/>
          <w:szCs w:val="28"/>
        </w:rPr>
        <w:t>Mobile</w:t>
      </w:r>
      <w:proofErr w:type="gramEnd"/>
      <w:r w:rsidRPr="002256BD">
        <w:rPr>
          <w:rFonts w:ascii="Calibri" w:hAnsi="Calibri" w:cs="Calibri"/>
          <w:b/>
          <w:bCs/>
          <w:sz w:val="28"/>
          <w:szCs w:val="28"/>
        </w:rPr>
        <w:t xml:space="preserve"> Apps:</w:t>
      </w:r>
      <w:r w:rsidRPr="002256BD">
        <w:rPr>
          <w:rFonts w:ascii="Calibri" w:hAnsi="Calibri" w:cs="Calibri"/>
          <w:sz w:val="28"/>
          <w:szCs w:val="28"/>
        </w:rPr>
        <w:t xml:space="preserve"> Many smart parking solutions come with mobile apps that allow users to check real-time parking availability, reserve spots, and pay for parking digitally.</w:t>
      </w:r>
    </w:p>
    <w:p w14:paraId="29E51ED0" w14:textId="77777777" w:rsidR="002256BD" w:rsidRPr="002256BD" w:rsidRDefault="002256BD" w:rsidP="00872923">
      <w:pPr>
        <w:rPr>
          <w:rFonts w:ascii="Calibri" w:hAnsi="Calibri" w:cs="Calibri"/>
          <w:sz w:val="28"/>
          <w:szCs w:val="28"/>
        </w:rPr>
      </w:pPr>
      <w:r w:rsidRPr="002256BD">
        <w:rPr>
          <w:rFonts w:ascii="Calibri" w:hAnsi="Calibri" w:cs="Calibri"/>
          <w:sz w:val="28"/>
          <w:szCs w:val="28"/>
        </w:rPr>
        <w:t>Payment Systems: Smart parking modules can integrate with payment systems, enabling users to pay for parking using credit cards, mobile wallets, or other digital payment methods.</w:t>
      </w:r>
    </w:p>
    <w:p w14:paraId="706CC564"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Analytics:</w:t>
      </w:r>
      <w:r w:rsidRPr="002256BD">
        <w:rPr>
          <w:rFonts w:ascii="Calibri" w:hAnsi="Calibri" w:cs="Calibri"/>
          <w:sz w:val="28"/>
          <w:szCs w:val="28"/>
        </w:rPr>
        <w:t xml:space="preserve"> Data collected from these modules can be analyzed to gain insights into parking patterns, helping cities and businesses optimize parking resources.</w:t>
      </w:r>
    </w:p>
    <w:p w14:paraId="260D744D"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LED Displays:</w:t>
      </w:r>
      <w:r w:rsidRPr="002256BD">
        <w:rPr>
          <w:rFonts w:ascii="Calibri" w:hAnsi="Calibri" w:cs="Calibri"/>
          <w:sz w:val="28"/>
          <w:szCs w:val="28"/>
        </w:rPr>
        <w:t xml:space="preserve"> In some cases, LED displays are installed in parking lots to indicate the availability of parking spaces. Green for available spots, red for occupied spots, for example.</w:t>
      </w:r>
    </w:p>
    <w:p w14:paraId="6975D032"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Security:</w:t>
      </w:r>
      <w:r w:rsidRPr="002256BD">
        <w:rPr>
          <w:rFonts w:ascii="Calibri" w:hAnsi="Calibri" w:cs="Calibri"/>
          <w:sz w:val="28"/>
          <w:szCs w:val="28"/>
        </w:rPr>
        <w:t xml:space="preserve"> Smart parking systems may include surveillance cameras or security features to enhance safety in parking areas.</w:t>
      </w:r>
    </w:p>
    <w:p w14:paraId="6F9F73E0"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Integration:</w:t>
      </w:r>
      <w:r w:rsidRPr="002256BD">
        <w:rPr>
          <w:rFonts w:ascii="Calibri" w:hAnsi="Calibri" w:cs="Calibri"/>
          <w:sz w:val="28"/>
          <w:szCs w:val="28"/>
        </w:rPr>
        <w:t xml:space="preserve"> They can be integrated into smart city infrastructure, allowing for better traffic management and reducing congestion.</w:t>
      </w:r>
    </w:p>
    <w:p w14:paraId="0D0AFEC2" w14:textId="77777777" w:rsidR="002256BD" w:rsidRPr="002256BD" w:rsidRDefault="002256BD" w:rsidP="00872923">
      <w:pPr>
        <w:rPr>
          <w:rFonts w:ascii="Calibri" w:hAnsi="Calibri" w:cs="Calibri"/>
          <w:sz w:val="28"/>
          <w:szCs w:val="28"/>
        </w:rPr>
      </w:pPr>
      <w:r w:rsidRPr="002256BD">
        <w:rPr>
          <w:rFonts w:ascii="Calibri" w:hAnsi="Calibri" w:cs="Calibri"/>
          <w:b/>
          <w:bCs/>
          <w:sz w:val="28"/>
          <w:szCs w:val="28"/>
        </w:rPr>
        <w:t>Environmental Benefits:</w:t>
      </w:r>
      <w:r w:rsidRPr="002256BD">
        <w:rPr>
          <w:rFonts w:ascii="Calibri" w:hAnsi="Calibri" w:cs="Calibri"/>
          <w:sz w:val="28"/>
          <w:szCs w:val="28"/>
        </w:rPr>
        <w:t xml:space="preserve"> By reducing the time spent searching for parking, these modules can help reduce traffic congestion and emissions.</w:t>
      </w:r>
    </w:p>
    <w:p w14:paraId="3260B841" w14:textId="532D5461" w:rsidR="00872923" w:rsidRPr="002256BD" w:rsidRDefault="002256BD" w:rsidP="00872923">
      <w:pPr>
        <w:rPr>
          <w:rFonts w:ascii="Calibri" w:hAnsi="Calibri" w:cs="Calibri"/>
          <w:sz w:val="28"/>
          <w:szCs w:val="28"/>
        </w:rPr>
      </w:pPr>
      <w:r w:rsidRPr="002256BD">
        <w:rPr>
          <w:rFonts w:ascii="Calibri" w:hAnsi="Calibri" w:cs="Calibri"/>
          <w:b/>
          <w:bCs/>
          <w:sz w:val="28"/>
          <w:szCs w:val="28"/>
        </w:rPr>
        <w:t>Reservations:</w:t>
      </w:r>
      <w:r w:rsidRPr="002256BD">
        <w:rPr>
          <w:rFonts w:ascii="Calibri" w:hAnsi="Calibri" w:cs="Calibri"/>
          <w:sz w:val="28"/>
          <w:szCs w:val="28"/>
        </w:rPr>
        <w:t xml:space="preserve"> Some smart parking modules allow users to reserve parking spaces in advance, ensuring they have a spot waiting for </w:t>
      </w:r>
      <w:proofErr w:type="spellStart"/>
      <w:proofErr w:type="gramStart"/>
      <w:r w:rsidRPr="002256BD">
        <w:rPr>
          <w:rFonts w:ascii="Calibri" w:hAnsi="Calibri" w:cs="Calibri"/>
          <w:sz w:val="28"/>
          <w:szCs w:val="28"/>
        </w:rPr>
        <w:t>them.Overall</w:t>
      </w:r>
      <w:proofErr w:type="spellEnd"/>
      <w:proofErr w:type="gramEnd"/>
      <w:r w:rsidRPr="002256BD">
        <w:rPr>
          <w:rFonts w:ascii="Calibri" w:hAnsi="Calibri" w:cs="Calibri"/>
          <w:sz w:val="28"/>
          <w:szCs w:val="28"/>
        </w:rPr>
        <w:t>, smart parking modules aim to improve the efficiency and convenience of parking for both drivers and parking lot operators while contributing to smarter and more sustainable urban environments.</w:t>
      </w:r>
    </w:p>
    <w:sectPr w:rsidR="00872923" w:rsidRPr="00225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B1"/>
    <w:rsid w:val="002256BD"/>
    <w:rsid w:val="005953B1"/>
    <w:rsid w:val="00872923"/>
    <w:rsid w:val="0090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48E1"/>
  <w15:chartTrackingRefBased/>
  <w15:docId w15:val="{77E25C98-4F84-4D18-9191-9C73E624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6">
    <w:name w:val="ls6"/>
    <w:basedOn w:val="DefaultParagraphFont"/>
    <w:rsid w:val="00872923"/>
  </w:style>
  <w:style w:type="character" w:customStyle="1" w:styleId="a">
    <w:name w:val="_"/>
    <w:basedOn w:val="DefaultParagraphFont"/>
    <w:rsid w:val="00872923"/>
  </w:style>
  <w:style w:type="character" w:customStyle="1" w:styleId="ff6">
    <w:name w:val="ff6"/>
    <w:basedOn w:val="DefaultParagraphFont"/>
    <w:rsid w:val="0087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praveenbme2@gmail.com</dc:creator>
  <cp:keywords/>
  <dc:description/>
  <cp:lastModifiedBy>praveenbme2@gmail.com</cp:lastModifiedBy>
  <cp:revision>2</cp:revision>
  <dcterms:created xsi:type="dcterms:W3CDTF">2023-09-30T04:31:00Z</dcterms:created>
  <dcterms:modified xsi:type="dcterms:W3CDTF">2023-09-30T05:33:00Z</dcterms:modified>
</cp:coreProperties>
</file>