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68" w:rsidRPr="002B649E" w:rsidRDefault="002B649E" w:rsidP="009A78A4">
      <w:pPr>
        <w:rPr>
          <w:rFonts w:ascii="Arial Black" w:hAnsi="Arial Black"/>
          <w:b/>
          <w:bCs/>
          <w:color w:val="17365D" w:themeColor="text2" w:themeShade="BF"/>
          <w:sz w:val="36"/>
          <w:szCs w:val="36"/>
          <w:shd w:val="clear" w:color="auto" w:fill="FFFFFF"/>
        </w:rPr>
      </w:pPr>
      <w:r w:rsidRPr="002B649E">
        <w:rPr>
          <w:rFonts w:ascii="Arial Black" w:hAnsi="Arial Black"/>
          <w:color w:val="17365D" w:themeColor="text2" w:themeShade="BF"/>
          <w:sz w:val="20"/>
          <w:szCs w:val="20"/>
          <w:lang w:val="en-IN"/>
        </w:rPr>
        <w:t xml:space="preserve"> </w:t>
      </w:r>
      <w:r w:rsidRPr="002B649E">
        <w:rPr>
          <w:rFonts w:ascii="Arial Black" w:hAnsi="Arial Black"/>
          <w:b/>
          <w:bCs/>
          <w:color w:val="17365D" w:themeColor="text2" w:themeShade="BF"/>
          <w:sz w:val="36"/>
          <w:szCs w:val="36"/>
          <w:shd w:val="clear" w:color="auto" w:fill="FFFFFF"/>
        </w:rPr>
        <w:t>A.P.J. Abdul Kalam</w:t>
      </w:r>
    </w:p>
    <w:p w:rsidR="002B649E" w:rsidRPr="002B649E" w:rsidRDefault="002B649E" w:rsidP="009A78A4">
      <w:pPr>
        <w:rPr>
          <w:rFonts w:ascii="Comic Sans MS" w:hAnsi="Comic Sans MS"/>
          <w:color w:val="1A1A1A"/>
          <w:sz w:val="32"/>
          <w:szCs w:val="32"/>
          <w:shd w:val="clear" w:color="auto" w:fill="FFFFFF"/>
        </w:rPr>
      </w:pPr>
      <w:r w:rsidRPr="002B649E">
        <w:rPr>
          <w:rStyle w:val="Strong"/>
          <w:rFonts w:ascii="Comic Sans MS" w:hAnsi="Comic Sans MS"/>
          <w:color w:val="1A1A1A"/>
          <w:sz w:val="32"/>
          <w:szCs w:val="32"/>
          <w:shd w:val="clear" w:color="auto" w:fill="FFFFFF"/>
        </w:rPr>
        <w:t>A.P.J. Abdul Kalam</w:t>
      </w:r>
      <w:r w:rsidRPr="002B649E">
        <w:rPr>
          <w:rFonts w:ascii="Comic Sans MS" w:hAnsi="Comic Sans MS"/>
          <w:color w:val="1A1A1A"/>
          <w:sz w:val="32"/>
          <w:szCs w:val="32"/>
          <w:shd w:val="clear" w:color="auto" w:fill="FFFFFF"/>
        </w:rPr>
        <w:t>, in full </w:t>
      </w:r>
      <w:r w:rsidRPr="002B649E">
        <w:rPr>
          <w:rStyle w:val="Strong"/>
          <w:rFonts w:ascii="Comic Sans MS" w:hAnsi="Comic Sans MS"/>
          <w:color w:val="1A1A1A"/>
          <w:sz w:val="32"/>
          <w:szCs w:val="32"/>
          <w:shd w:val="clear" w:color="auto" w:fill="FFFFFF"/>
        </w:rPr>
        <w:t>Avul Pakir Jainulabdeen Abdul Kalam</w:t>
      </w:r>
      <w:r w:rsidRPr="002B649E">
        <w:rPr>
          <w:rFonts w:ascii="Comic Sans MS" w:hAnsi="Comic Sans MS"/>
          <w:color w:val="1A1A1A"/>
          <w:sz w:val="32"/>
          <w:szCs w:val="32"/>
          <w:shd w:val="clear" w:color="auto" w:fill="FFFFFF"/>
        </w:rPr>
        <w:t>, (born October 15, 1931, </w:t>
      </w:r>
      <w:hyperlink r:id="rId5" w:history="1">
        <w:r w:rsidRPr="002B649E">
          <w:rPr>
            <w:rStyle w:val="Hyperlink"/>
            <w:rFonts w:ascii="Comic Sans MS" w:hAnsi="Comic Sans MS"/>
            <w:color w:val="14599D"/>
            <w:sz w:val="32"/>
            <w:szCs w:val="32"/>
            <w:shd w:val="clear" w:color="auto" w:fill="FFFFFF"/>
          </w:rPr>
          <w:t>Rameswaram</w:t>
        </w:r>
      </w:hyperlink>
      <w:r w:rsidRPr="002B649E">
        <w:rPr>
          <w:rFonts w:ascii="Comic Sans MS" w:hAnsi="Comic Sans MS"/>
          <w:color w:val="1A1A1A"/>
          <w:sz w:val="32"/>
          <w:szCs w:val="32"/>
          <w:shd w:val="clear" w:color="auto" w:fill="FFFFFF"/>
        </w:rPr>
        <w:t>, India—died July 27, 2015, Shillong), Indian scientist and politician who played a leading role in the development of </w:t>
      </w:r>
      <w:hyperlink r:id="rId6" w:history="1">
        <w:r w:rsidRPr="002B649E">
          <w:rPr>
            <w:rStyle w:val="Hyperlink"/>
            <w:rFonts w:ascii="Comic Sans MS" w:hAnsi="Comic Sans MS"/>
            <w:color w:val="14599D"/>
            <w:sz w:val="32"/>
            <w:szCs w:val="32"/>
            <w:shd w:val="clear" w:color="auto" w:fill="FFFFFF"/>
          </w:rPr>
          <w:t>India’s</w:t>
        </w:r>
      </w:hyperlink>
      <w:r w:rsidRPr="002B649E">
        <w:rPr>
          <w:rFonts w:ascii="Comic Sans MS" w:hAnsi="Comic Sans MS"/>
          <w:color w:val="1A1A1A"/>
          <w:sz w:val="32"/>
          <w:szCs w:val="32"/>
          <w:shd w:val="clear" w:color="auto" w:fill="FFFFFF"/>
        </w:rPr>
        <w:t> missile and </w:t>
      </w:r>
      <w:hyperlink r:id="rId7" w:history="1">
        <w:r w:rsidRPr="002B649E">
          <w:rPr>
            <w:rStyle w:val="Hyperlink"/>
            <w:rFonts w:ascii="Comic Sans MS" w:hAnsi="Comic Sans MS"/>
            <w:color w:val="14599D"/>
            <w:sz w:val="32"/>
            <w:szCs w:val="32"/>
            <w:shd w:val="clear" w:color="auto" w:fill="FFFFFF"/>
          </w:rPr>
          <w:t>nuclear weapons</w:t>
        </w:r>
      </w:hyperlink>
      <w:r w:rsidRPr="002B649E">
        <w:rPr>
          <w:rFonts w:ascii="Comic Sans MS" w:hAnsi="Comic Sans MS"/>
          <w:color w:val="1A1A1A"/>
          <w:sz w:val="32"/>
          <w:szCs w:val="32"/>
          <w:shd w:val="clear" w:color="auto" w:fill="FFFFFF"/>
        </w:rPr>
        <w:t> programs. He was </w:t>
      </w:r>
      <w:hyperlink r:id="rId8" w:history="1">
        <w:r w:rsidRPr="002B649E">
          <w:rPr>
            <w:rStyle w:val="Hyperlink"/>
            <w:rFonts w:ascii="Comic Sans MS" w:hAnsi="Comic Sans MS"/>
            <w:color w:val="14599D"/>
            <w:sz w:val="32"/>
            <w:szCs w:val="32"/>
            <w:shd w:val="clear" w:color="auto" w:fill="FFFFFF"/>
          </w:rPr>
          <w:t>president</w:t>
        </w:r>
      </w:hyperlink>
      <w:r w:rsidRPr="002B649E">
        <w:rPr>
          <w:rFonts w:ascii="Comic Sans MS" w:hAnsi="Comic Sans MS"/>
          <w:color w:val="1A1A1A"/>
          <w:sz w:val="32"/>
          <w:szCs w:val="32"/>
          <w:shd w:val="clear" w:color="auto" w:fill="FFFFFF"/>
        </w:rPr>
        <w:t> of India from 2002 to 2007.</w:t>
      </w:r>
    </w:p>
    <w:p w:rsidR="002B649E" w:rsidRPr="002B649E" w:rsidRDefault="002B649E" w:rsidP="002B649E">
      <w:pPr>
        <w:shd w:val="clear" w:color="auto" w:fill="FFFFFF"/>
        <w:spacing w:before="120" w:after="240" w:line="240" w:lineRule="auto"/>
        <w:rPr>
          <w:rFonts w:ascii="Comic Sans MS" w:eastAsia="Times New Roman" w:hAnsi="Comic Sans MS" w:cs="Times New Roman"/>
          <w:color w:val="1A1A1A"/>
          <w:sz w:val="32"/>
          <w:szCs w:val="32"/>
        </w:rPr>
      </w:pPr>
      <w:r w:rsidRPr="002B649E">
        <w:rPr>
          <w:rFonts w:ascii="Comic Sans MS" w:eastAsia="Times New Roman" w:hAnsi="Comic Sans MS" w:cs="Times New Roman"/>
          <w:color w:val="1A1A1A"/>
          <w:sz w:val="32"/>
          <w:szCs w:val="32"/>
        </w:rPr>
        <w:t>Kalam earned a degree in </w:t>
      </w:r>
      <w:hyperlink r:id="rId9" w:history="1">
        <w:r w:rsidRPr="002B649E">
          <w:rPr>
            <w:rFonts w:ascii="Comic Sans MS" w:eastAsia="Times New Roman" w:hAnsi="Comic Sans MS" w:cs="Times New Roman"/>
            <w:color w:val="14599D"/>
            <w:sz w:val="32"/>
            <w:szCs w:val="32"/>
          </w:rPr>
          <w:t>aeronautical engineering</w:t>
        </w:r>
      </w:hyperlink>
      <w:r w:rsidRPr="002B649E">
        <w:rPr>
          <w:rFonts w:ascii="Comic Sans MS" w:eastAsia="Times New Roman" w:hAnsi="Comic Sans MS" w:cs="Times New Roman"/>
          <w:color w:val="1A1A1A"/>
          <w:sz w:val="32"/>
          <w:szCs w:val="32"/>
        </w:rPr>
        <w:t> from the Madras Institute of Technology and in 1958 joined the Defense Research and Development Organization (DRDO). He soon moved to the </w:t>
      </w:r>
      <w:hyperlink r:id="rId10" w:history="1">
        <w:r w:rsidRPr="002B649E">
          <w:rPr>
            <w:rFonts w:ascii="Comic Sans MS" w:eastAsia="Times New Roman" w:hAnsi="Comic Sans MS" w:cs="Times New Roman"/>
            <w:color w:val="14599D"/>
            <w:sz w:val="32"/>
            <w:szCs w:val="32"/>
          </w:rPr>
          <w:t>Indian Space Research Organization</w:t>
        </w:r>
      </w:hyperlink>
      <w:r w:rsidRPr="002B649E">
        <w:rPr>
          <w:rFonts w:ascii="Comic Sans MS" w:eastAsia="Times New Roman" w:hAnsi="Comic Sans MS" w:cs="Times New Roman"/>
          <w:color w:val="1A1A1A"/>
          <w:sz w:val="32"/>
          <w:szCs w:val="32"/>
        </w:rPr>
        <w:t>, where he was project director of the </w:t>
      </w:r>
      <w:hyperlink r:id="rId11" w:history="1">
        <w:r w:rsidRPr="002B649E">
          <w:rPr>
            <w:rFonts w:ascii="Comic Sans MS" w:eastAsia="Times New Roman" w:hAnsi="Comic Sans MS" w:cs="Times New Roman"/>
            <w:color w:val="14599D"/>
            <w:sz w:val="32"/>
            <w:szCs w:val="32"/>
          </w:rPr>
          <w:t>SLV-III</w:t>
        </w:r>
      </w:hyperlink>
      <w:r w:rsidRPr="002B649E">
        <w:rPr>
          <w:rFonts w:ascii="Comic Sans MS" w:eastAsia="Times New Roman" w:hAnsi="Comic Sans MS" w:cs="Times New Roman"/>
          <w:color w:val="1A1A1A"/>
          <w:sz w:val="32"/>
          <w:szCs w:val="32"/>
        </w:rPr>
        <w:t>, India’s first indigenously designed and produced satellite </w:t>
      </w:r>
      <w:hyperlink r:id="rId12" w:history="1">
        <w:r w:rsidRPr="002B649E">
          <w:rPr>
            <w:rFonts w:ascii="Comic Sans MS" w:eastAsia="Times New Roman" w:hAnsi="Comic Sans MS" w:cs="Times New Roman"/>
            <w:color w:val="14599D"/>
            <w:sz w:val="32"/>
            <w:szCs w:val="32"/>
          </w:rPr>
          <w:t>launch vehicle</w:t>
        </w:r>
      </w:hyperlink>
      <w:r w:rsidRPr="002B649E">
        <w:rPr>
          <w:rFonts w:ascii="Comic Sans MS" w:eastAsia="Times New Roman" w:hAnsi="Comic Sans MS" w:cs="Times New Roman"/>
          <w:color w:val="1A1A1A"/>
          <w:sz w:val="32"/>
          <w:szCs w:val="32"/>
        </w:rPr>
        <w:t>. Rejoining DRDO in 1982, Kalam planned the program that produced a number of successful missiles, which helped earned him the nickname “Missile Man.”</w:t>
      </w:r>
    </w:p>
    <w:p w:rsidR="002B649E" w:rsidRPr="002B649E" w:rsidRDefault="002B649E" w:rsidP="002B649E">
      <w:pPr>
        <w:shd w:val="clear" w:color="auto" w:fill="FFFFFF"/>
        <w:spacing w:before="120" w:after="240" w:line="240" w:lineRule="auto"/>
        <w:rPr>
          <w:rFonts w:ascii="Comic Sans MS" w:eastAsia="Times New Roman" w:hAnsi="Comic Sans MS" w:cs="Times New Roman"/>
          <w:color w:val="1A1A1A"/>
          <w:sz w:val="32"/>
          <w:szCs w:val="32"/>
        </w:rPr>
      </w:pPr>
      <w:r w:rsidRPr="002B649E">
        <w:rPr>
          <w:rFonts w:ascii="Comic Sans MS" w:eastAsia="Times New Roman" w:hAnsi="Comic Sans MS" w:cs="Times New Roman"/>
          <w:color w:val="1A1A1A"/>
          <w:sz w:val="32"/>
          <w:szCs w:val="32"/>
        </w:rPr>
        <w:t>From 1992 to 1997 Kalam was scientific adviser to the defense minister, and he later served as principal scientific adviser (1999–2001) to the government with the rank of cabinet minister. His prominent role in the </w:t>
      </w:r>
      <w:hyperlink r:id="rId13" w:history="1">
        <w:r w:rsidRPr="002B649E">
          <w:rPr>
            <w:rFonts w:ascii="Comic Sans MS" w:eastAsia="Times New Roman" w:hAnsi="Comic Sans MS" w:cs="Times New Roman"/>
            <w:color w:val="14599D"/>
            <w:sz w:val="32"/>
            <w:szCs w:val="32"/>
          </w:rPr>
          <w:t>country’s</w:t>
        </w:r>
      </w:hyperlink>
      <w:r w:rsidRPr="002B649E">
        <w:rPr>
          <w:rFonts w:ascii="Comic Sans MS" w:eastAsia="Times New Roman" w:hAnsi="Comic Sans MS" w:cs="Times New Roman"/>
          <w:color w:val="1A1A1A"/>
          <w:sz w:val="32"/>
          <w:szCs w:val="32"/>
        </w:rPr>
        <w:t> 1998 nuclear weapons tests established Kalam as a national hero, although the tests caused great concern in the international </w:t>
      </w:r>
      <w:hyperlink r:id="rId14" w:history="1">
        <w:r w:rsidRPr="002B649E">
          <w:rPr>
            <w:rFonts w:ascii="Comic Sans MS" w:eastAsia="Times New Roman" w:hAnsi="Comic Sans MS" w:cs="Times New Roman"/>
            <w:color w:val="000000"/>
            <w:sz w:val="32"/>
            <w:szCs w:val="32"/>
            <w:u w:val="single"/>
          </w:rPr>
          <w:t>community</w:t>
        </w:r>
      </w:hyperlink>
      <w:r w:rsidRPr="002B649E">
        <w:rPr>
          <w:rFonts w:ascii="Comic Sans MS" w:eastAsia="Times New Roman" w:hAnsi="Comic Sans MS" w:cs="Times New Roman"/>
          <w:color w:val="1A1A1A"/>
          <w:sz w:val="32"/>
          <w:szCs w:val="32"/>
        </w:rPr>
        <w:t xml:space="preserve">. In 1998 Kalam put forward a countrywide plan called Technology Vision 2020, which he described as a road map for transforming India from a less-developed to a developed society in 20 years. The plan called </w:t>
      </w:r>
      <w:r w:rsidRPr="002B649E">
        <w:rPr>
          <w:rFonts w:ascii="Comic Sans MS" w:eastAsia="Times New Roman" w:hAnsi="Comic Sans MS" w:cs="Times New Roman"/>
          <w:color w:val="1A1A1A"/>
          <w:sz w:val="32"/>
          <w:szCs w:val="32"/>
        </w:rPr>
        <w:lastRenderedPageBreak/>
        <w:t>for, among other measures, increasing agricultural productivity, emphasizing </w:t>
      </w:r>
      <w:hyperlink r:id="rId15" w:history="1">
        <w:r w:rsidRPr="002B649E">
          <w:rPr>
            <w:rFonts w:ascii="Comic Sans MS" w:eastAsia="Times New Roman" w:hAnsi="Comic Sans MS" w:cs="Times New Roman"/>
            <w:color w:val="14599D"/>
            <w:sz w:val="32"/>
            <w:szCs w:val="32"/>
          </w:rPr>
          <w:t>technology</w:t>
        </w:r>
      </w:hyperlink>
      <w:r w:rsidRPr="002B649E">
        <w:rPr>
          <w:rFonts w:ascii="Comic Sans MS" w:eastAsia="Times New Roman" w:hAnsi="Comic Sans MS" w:cs="Times New Roman"/>
          <w:color w:val="1A1A1A"/>
          <w:sz w:val="32"/>
          <w:szCs w:val="32"/>
        </w:rPr>
        <w:t> as a vehicle for </w:t>
      </w:r>
      <w:hyperlink r:id="rId16" w:history="1">
        <w:r w:rsidRPr="002B649E">
          <w:rPr>
            <w:rFonts w:ascii="Comic Sans MS" w:eastAsia="Times New Roman" w:hAnsi="Comic Sans MS" w:cs="Times New Roman"/>
            <w:color w:val="14599D"/>
            <w:sz w:val="32"/>
            <w:szCs w:val="32"/>
          </w:rPr>
          <w:t>economic growth</w:t>
        </w:r>
      </w:hyperlink>
      <w:r w:rsidRPr="002B649E">
        <w:rPr>
          <w:rFonts w:ascii="Comic Sans MS" w:eastAsia="Times New Roman" w:hAnsi="Comic Sans MS" w:cs="Times New Roman"/>
          <w:color w:val="1A1A1A"/>
          <w:sz w:val="32"/>
          <w:szCs w:val="32"/>
        </w:rPr>
        <w:t>, and widening access to health care and education.</w:t>
      </w:r>
    </w:p>
    <w:p w:rsidR="002B649E" w:rsidRPr="002B649E" w:rsidRDefault="002B649E" w:rsidP="002B649E">
      <w:pPr>
        <w:shd w:val="clear" w:color="auto" w:fill="FFFFFF"/>
        <w:spacing w:before="120" w:after="240" w:line="240" w:lineRule="auto"/>
        <w:rPr>
          <w:rFonts w:ascii="Comic Sans MS" w:eastAsia="Times New Roman" w:hAnsi="Comic Sans MS" w:cs="Times New Roman"/>
          <w:color w:val="1A1A1A"/>
          <w:sz w:val="32"/>
          <w:szCs w:val="32"/>
        </w:rPr>
      </w:pPr>
      <w:r w:rsidRPr="002B649E">
        <w:rPr>
          <w:rFonts w:ascii="Comic Sans MS" w:eastAsia="Times New Roman" w:hAnsi="Comic Sans MS" w:cs="Times New Roman"/>
          <w:color w:val="1A1A1A"/>
          <w:sz w:val="32"/>
          <w:szCs w:val="32"/>
        </w:rPr>
        <w:t>In 2002 India’s ruling </w:t>
      </w:r>
      <w:hyperlink r:id="rId17" w:history="1">
        <w:r w:rsidRPr="002B649E">
          <w:rPr>
            <w:rFonts w:ascii="Comic Sans MS" w:eastAsia="Times New Roman" w:hAnsi="Comic Sans MS" w:cs="Times New Roman"/>
            <w:color w:val="14599D"/>
            <w:sz w:val="32"/>
            <w:szCs w:val="32"/>
          </w:rPr>
          <w:t>National Democratic Alliance</w:t>
        </w:r>
      </w:hyperlink>
      <w:r w:rsidRPr="002B649E">
        <w:rPr>
          <w:rFonts w:ascii="Comic Sans MS" w:eastAsia="Times New Roman" w:hAnsi="Comic Sans MS" w:cs="Times New Roman"/>
          <w:color w:val="1A1A1A"/>
          <w:sz w:val="32"/>
          <w:szCs w:val="32"/>
        </w:rPr>
        <w:t> (NDA) put forward Kalam to succeed outgoing President </w:t>
      </w:r>
      <w:hyperlink r:id="rId18" w:history="1">
        <w:r w:rsidRPr="002B649E">
          <w:rPr>
            <w:rFonts w:ascii="Comic Sans MS" w:eastAsia="Times New Roman" w:hAnsi="Comic Sans MS" w:cs="Times New Roman"/>
            <w:color w:val="14599D"/>
            <w:sz w:val="32"/>
            <w:szCs w:val="32"/>
          </w:rPr>
          <w:t>Kocheril Raman Narayanan</w:t>
        </w:r>
      </w:hyperlink>
      <w:r w:rsidRPr="002B649E">
        <w:rPr>
          <w:rFonts w:ascii="Comic Sans MS" w:eastAsia="Times New Roman" w:hAnsi="Comic Sans MS" w:cs="Times New Roman"/>
          <w:color w:val="1A1A1A"/>
          <w:sz w:val="32"/>
          <w:szCs w:val="32"/>
        </w:rPr>
        <w:t>. Kalam was nominated by the Hindu nationalist (Hindutva) NDA even though he was Muslim, and his stature and popular appeal were such that even the main opposition party, the </w:t>
      </w:r>
      <w:hyperlink r:id="rId19" w:history="1">
        <w:r w:rsidRPr="002B649E">
          <w:rPr>
            <w:rFonts w:ascii="Comic Sans MS" w:eastAsia="Times New Roman" w:hAnsi="Comic Sans MS" w:cs="Times New Roman"/>
            <w:color w:val="14599D"/>
            <w:sz w:val="32"/>
            <w:szCs w:val="32"/>
          </w:rPr>
          <w:t>Indian National Congress</w:t>
        </w:r>
      </w:hyperlink>
      <w:r w:rsidRPr="002B649E">
        <w:rPr>
          <w:rFonts w:ascii="Comic Sans MS" w:eastAsia="Times New Roman" w:hAnsi="Comic Sans MS" w:cs="Times New Roman"/>
          <w:color w:val="1A1A1A"/>
          <w:sz w:val="32"/>
          <w:szCs w:val="32"/>
        </w:rPr>
        <w:t>, also proposed his candidacy. Kalam easily won the election and was sworn in as India’s 11th president, a largely ceremonial post, in July 2002. He remained committed to using </w:t>
      </w:r>
      <w:hyperlink r:id="rId20" w:history="1">
        <w:r w:rsidRPr="002B649E">
          <w:rPr>
            <w:rFonts w:ascii="Comic Sans MS" w:eastAsia="Times New Roman" w:hAnsi="Comic Sans MS" w:cs="Times New Roman"/>
            <w:color w:val="14599D"/>
            <w:sz w:val="32"/>
            <w:szCs w:val="32"/>
          </w:rPr>
          <w:t>science</w:t>
        </w:r>
      </w:hyperlink>
      <w:r w:rsidRPr="002B649E">
        <w:rPr>
          <w:rFonts w:ascii="Comic Sans MS" w:eastAsia="Times New Roman" w:hAnsi="Comic Sans MS" w:cs="Times New Roman"/>
          <w:color w:val="1A1A1A"/>
          <w:sz w:val="32"/>
          <w:szCs w:val="32"/>
        </w:rPr>
        <w:t> and technology to transform India into a developed country. In 2007 Kalam left office and was succeeded by </w:t>
      </w:r>
      <w:hyperlink r:id="rId21" w:history="1">
        <w:r w:rsidRPr="002B649E">
          <w:rPr>
            <w:rFonts w:ascii="Comic Sans MS" w:eastAsia="Times New Roman" w:hAnsi="Comic Sans MS" w:cs="Times New Roman"/>
            <w:color w:val="14599D"/>
            <w:sz w:val="32"/>
            <w:szCs w:val="32"/>
          </w:rPr>
          <w:t>Pratibha Patil</w:t>
        </w:r>
      </w:hyperlink>
      <w:r w:rsidRPr="002B649E">
        <w:rPr>
          <w:rFonts w:ascii="Comic Sans MS" w:eastAsia="Times New Roman" w:hAnsi="Comic Sans MS" w:cs="Times New Roman"/>
          <w:color w:val="1A1A1A"/>
          <w:sz w:val="32"/>
          <w:szCs w:val="32"/>
        </w:rPr>
        <w:t>, the country’s first woman president.</w:t>
      </w:r>
    </w:p>
    <w:p w:rsidR="002B649E" w:rsidRPr="002B649E" w:rsidRDefault="002B649E" w:rsidP="002B649E">
      <w:pPr>
        <w:pStyle w:val="topic-paragraph"/>
        <w:shd w:val="clear" w:color="auto" w:fill="FFFFFF"/>
        <w:spacing w:before="120" w:beforeAutospacing="0" w:after="360" w:afterAutospacing="0"/>
        <w:rPr>
          <w:rFonts w:ascii="Comic Sans MS" w:hAnsi="Comic Sans MS"/>
          <w:color w:val="1A1A1A"/>
          <w:sz w:val="32"/>
          <w:szCs w:val="32"/>
        </w:rPr>
      </w:pPr>
      <w:r w:rsidRPr="002B649E">
        <w:rPr>
          <w:rFonts w:ascii="Comic Sans MS" w:hAnsi="Comic Sans MS"/>
          <w:color w:val="1A1A1A"/>
          <w:sz w:val="32"/>
          <w:szCs w:val="32"/>
        </w:rPr>
        <w:t>Kalam wrote several books, including an autobiography, </w:t>
      </w:r>
      <w:r w:rsidRPr="002B649E">
        <w:rPr>
          <w:rStyle w:val="Emphasis"/>
          <w:rFonts w:ascii="Comic Sans MS" w:hAnsi="Comic Sans MS"/>
          <w:color w:val="1A1A1A"/>
          <w:sz w:val="32"/>
          <w:szCs w:val="32"/>
        </w:rPr>
        <w:t>Wings of Fire</w:t>
      </w:r>
      <w:r w:rsidRPr="002B649E">
        <w:rPr>
          <w:rFonts w:ascii="Comic Sans MS" w:hAnsi="Comic Sans MS"/>
          <w:color w:val="1A1A1A"/>
          <w:sz w:val="32"/>
          <w:szCs w:val="32"/>
        </w:rPr>
        <w:t> (1999). Among his numerous awards were two of the country’s highest honours, the Padma Vibhushan (1990) and the Bharat Ratna (1997).</w:t>
      </w:r>
    </w:p>
    <w:p w:rsidR="002B649E" w:rsidRPr="002B649E" w:rsidRDefault="002B649E" w:rsidP="002B649E">
      <w:pPr>
        <w:shd w:val="clear" w:color="auto" w:fill="FFFFFF"/>
        <w:spacing w:before="120" w:after="240" w:line="240" w:lineRule="auto"/>
        <w:rPr>
          <w:rFonts w:ascii="Georgia" w:eastAsia="Times New Roman" w:hAnsi="Georgia" w:cs="Times New Roman"/>
          <w:color w:val="1A1A1A"/>
          <w:sz w:val="24"/>
          <w:szCs w:val="24"/>
        </w:rPr>
      </w:pPr>
    </w:p>
    <w:p w:rsidR="002B649E" w:rsidRPr="002B649E" w:rsidRDefault="002B649E" w:rsidP="009A78A4">
      <w:pPr>
        <w:rPr>
          <w:rFonts w:ascii="Comic Sans MS" w:hAnsi="Comic Sans MS"/>
          <w:sz w:val="20"/>
          <w:szCs w:val="20"/>
          <w:lang w:val="en-IN"/>
        </w:rPr>
      </w:pPr>
    </w:p>
    <w:sectPr w:rsidR="002B649E" w:rsidRPr="002B649E"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8"/>
    <w:rsid w:val="000F7445"/>
    <w:rsid w:val="002951F6"/>
    <w:rsid w:val="002B649E"/>
    <w:rsid w:val="002E4690"/>
    <w:rsid w:val="003147B3"/>
    <w:rsid w:val="005A4A68"/>
    <w:rsid w:val="005F5E7D"/>
    <w:rsid w:val="00732A03"/>
    <w:rsid w:val="009A78A4"/>
    <w:rsid w:val="009F282E"/>
    <w:rsid w:val="00A7284D"/>
    <w:rsid w:val="00AF638C"/>
    <w:rsid w:val="00C403CA"/>
    <w:rsid w:val="00C456D6"/>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73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68"/>
    <w:rPr>
      <w:rFonts w:ascii="Tahoma" w:hAnsi="Tahoma" w:cs="Tahoma"/>
      <w:sz w:val="16"/>
      <w:szCs w:val="16"/>
    </w:rPr>
  </w:style>
  <w:style w:type="character" w:customStyle="1" w:styleId="Heading3Char">
    <w:name w:val="Heading 3 Char"/>
    <w:basedOn w:val="DefaultParagraphFont"/>
    <w:link w:val="Heading3"/>
    <w:uiPriority w:val="9"/>
    <w:rsid w:val="0073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A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445"/>
    <w:rPr>
      <w:i/>
      <w:iCs/>
    </w:rPr>
  </w:style>
  <w:style w:type="character" w:styleId="Strong">
    <w:name w:val="Strong"/>
    <w:basedOn w:val="DefaultParagraphFont"/>
    <w:uiPriority w:val="22"/>
    <w:qFormat/>
    <w:rsid w:val="002B649E"/>
    <w:rPr>
      <w:b/>
      <w:bCs/>
    </w:rPr>
  </w:style>
  <w:style w:type="character" w:styleId="Hyperlink">
    <w:name w:val="Hyperlink"/>
    <w:basedOn w:val="DefaultParagraphFont"/>
    <w:uiPriority w:val="99"/>
    <w:semiHidden/>
    <w:unhideWhenUsed/>
    <w:rsid w:val="002B649E"/>
    <w:rPr>
      <w:color w:val="0000FF"/>
      <w:u w:val="single"/>
    </w:rPr>
  </w:style>
  <w:style w:type="paragraph" w:customStyle="1" w:styleId="topic-paragraph">
    <w:name w:val="topic-paragraph"/>
    <w:basedOn w:val="Normal"/>
    <w:rsid w:val="002B64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4515899">
      <w:bodyDiv w:val="1"/>
      <w:marLeft w:val="0"/>
      <w:marRight w:val="0"/>
      <w:marTop w:val="0"/>
      <w:marBottom w:val="0"/>
      <w:divBdr>
        <w:top w:val="none" w:sz="0" w:space="0" w:color="auto"/>
        <w:left w:val="none" w:sz="0" w:space="0" w:color="auto"/>
        <w:bottom w:val="none" w:sz="0" w:space="0" w:color="auto"/>
        <w:right w:val="none" w:sz="0" w:space="0" w:color="auto"/>
      </w:divBdr>
    </w:div>
    <w:div w:id="510606514">
      <w:bodyDiv w:val="1"/>
      <w:marLeft w:val="0"/>
      <w:marRight w:val="0"/>
      <w:marTop w:val="0"/>
      <w:marBottom w:val="0"/>
      <w:divBdr>
        <w:top w:val="none" w:sz="0" w:space="0" w:color="auto"/>
        <w:left w:val="none" w:sz="0" w:space="0" w:color="auto"/>
        <w:bottom w:val="none" w:sz="0" w:space="0" w:color="auto"/>
        <w:right w:val="none" w:sz="0" w:space="0" w:color="auto"/>
      </w:divBdr>
    </w:div>
    <w:div w:id="601228233">
      <w:bodyDiv w:val="1"/>
      <w:marLeft w:val="0"/>
      <w:marRight w:val="0"/>
      <w:marTop w:val="0"/>
      <w:marBottom w:val="0"/>
      <w:divBdr>
        <w:top w:val="none" w:sz="0" w:space="0" w:color="auto"/>
        <w:left w:val="none" w:sz="0" w:space="0" w:color="auto"/>
        <w:bottom w:val="none" w:sz="0" w:space="0" w:color="auto"/>
        <w:right w:val="none" w:sz="0" w:space="0" w:color="auto"/>
      </w:divBdr>
    </w:div>
    <w:div w:id="875655348">
      <w:bodyDiv w:val="1"/>
      <w:marLeft w:val="0"/>
      <w:marRight w:val="0"/>
      <w:marTop w:val="0"/>
      <w:marBottom w:val="0"/>
      <w:divBdr>
        <w:top w:val="none" w:sz="0" w:space="0" w:color="auto"/>
        <w:left w:val="none" w:sz="0" w:space="0" w:color="auto"/>
        <w:bottom w:val="none" w:sz="0" w:space="0" w:color="auto"/>
        <w:right w:val="none" w:sz="0" w:space="0" w:color="auto"/>
      </w:divBdr>
    </w:div>
    <w:div w:id="1006446281">
      <w:bodyDiv w:val="1"/>
      <w:marLeft w:val="0"/>
      <w:marRight w:val="0"/>
      <w:marTop w:val="0"/>
      <w:marBottom w:val="0"/>
      <w:divBdr>
        <w:top w:val="none" w:sz="0" w:space="0" w:color="auto"/>
        <w:left w:val="none" w:sz="0" w:space="0" w:color="auto"/>
        <w:bottom w:val="none" w:sz="0" w:space="0" w:color="auto"/>
        <w:right w:val="none" w:sz="0" w:space="0" w:color="auto"/>
      </w:divBdr>
    </w:div>
    <w:div w:id="1318261875">
      <w:bodyDiv w:val="1"/>
      <w:marLeft w:val="0"/>
      <w:marRight w:val="0"/>
      <w:marTop w:val="0"/>
      <w:marBottom w:val="0"/>
      <w:divBdr>
        <w:top w:val="none" w:sz="0" w:space="0" w:color="auto"/>
        <w:left w:val="none" w:sz="0" w:space="0" w:color="auto"/>
        <w:bottom w:val="none" w:sz="0" w:space="0" w:color="auto"/>
        <w:right w:val="none" w:sz="0" w:space="0" w:color="auto"/>
      </w:divBdr>
      <w:divsChild>
        <w:div w:id="1577125317">
          <w:marLeft w:val="0"/>
          <w:marRight w:val="0"/>
          <w:marTop w:val="0"/>
          <w:marBottom w:val="240"/>
          <w:divBdr>
            <w:top w:val="none" w:sz="0" w:space="0" w:color="auto"/>
            <w:left w:val="none" w:sz="0" w:space="0" w:color="auto"/>
            <w:bottom w:val="none" w:sz="0" w:space="0" w:color="auto"/>
            <w:right w:val="none" w:sz="0" w:space="0" w:color="auto"/>
          </w:divBdr>
          <w:divsChild>
            <w:div w:id="15572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380">
      <w:bodyDiv w:val="1"/>
      <w:marLeft w:val="0"/>
      <w:marRight w:val="0"/>
      <w:marTop w:val="0"/>
      <w:marBottom w:val="0"/>
      <w:divBdr>
        <w:top w:val="none" w:sz="0" w:space="0" w:color="auto"/>
        <w:left w:val="none" w:sz="0" w:space="0" w:color="auto"/>
        <w:bottom w:val="none" w:sz="0" w:space="0" w:color="auto"/>
        <w:right w:val="none" w:sz="0" w:space="0" w:color="auto"/>
      </w:divBdr>
    </w:div>
    <w:div w:id="1763184862">
      <w:bodyDiv w:val="1"/>
      <w:marLeft w:val="0"/>
      <w:marRight w:val="0"/>
      <w:marTop w:val="0"/>
      <w:marBottom w:val="0"/>
      <w:divBdr>
        <w:top w:val="none" w:sz="0" w:space="0" w:color="auto"/>
        <w:left w:val="none" w:sz="0" w:space="0" w:color="auto"/>
        <w:bottom w:val="none" w:sz="0" w:space="0" w:color="auto"/>
        <w:right w:val="none" w:sz="0" w:space="0" w:color="auto"/>
      </w:divBdr>
    </w:div>
    <w:div w:id="21261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president-government-official" TargetMode="External"/><Relationship Id="rId13" Type="http://schemas.openxmlformats.org/officeDocument/2006/relationships/hyperlink" Target="https://www.britannica.com/topic/nation-state" TargetMode="External"/><Relationship Id="rId18" Type="http://schemas.openxmlformats.org/officeDocument/2006/relationships/hyperlink" Target="https://www.britannica.com/biography/Kocheril-Raman-Narayanan" TargetMode="External"/><Relationship Id="rId3" Type="http://schemas.openxmlformats.org/officeDocument/2006/relationships/settings" Target="settings.xml"/><Relationship Id="rId21" Type="http://schemas.openxmlformats.org/officeDocument/2006/relationships/hyperlink" Target="https://www.britannica.com/biography/Pratibha-Patil" TargetMode="External"/><Relationship Id="rId7" Type="http://schemas.openxmlformats.org/officeDocument/2006/relationships/hyperlink" Target="https://www.britannica.com/technology/nuclear-weapon" TargetMode="External"/><Relationship Id="rId12" Type="http://schemas.openxmlformats.org/officeDocument/2006/relationships/hyperlink" Target="https://www.britannica.com/technology/launch-vehicle" TargetMode="External"/><Relationship Id="rId17" Type="http://schemas.openxmlformats.org/officeDocument/2006/relationships/hyperlink" Target="https://www.britannica.com/topic/National-Democratic-Alliance-political-organization-India" TargetMode="External"/><Relationship Id="rId2" Type="http://schemas.openxmlformats.org/officeDocument/2006/relationships/styles" Target="styles.xml"/><Relationship Id="rId16" Type="http://schemas.openxmlformats.org/officeDocument/2006/relationships/hyperlink" Target="https://www.britannica.com/topic/economic-growth" TargetMode="External"/><Relationship Id="rId20" Type="http://schemas.openxmlformats.org/officeDocument/2006/relationships/hyperlink" Target="https://www.britannica.com/science/science" TargetMode="External"/><Relationship Id="rId1" Type="http://schemas.openxmlformats.org/officeDocument/2006/relationships/customXml" Target="../customXml/item1.xml"/><Relationship Id="rId6" Type="http://schemas.openxmlformats.org/officeDocument/2006/relationships/hyperlink" Target="https://www.britannica.com/place/India" TargetMode="External"/><Relationship Id="rId11" Type="http://schemas.openxmlformats.org/officeDocument/2006/relationships/hyperlink" Target="https://www.britannica.com/topic/Satellite-Launch-Vehicle-3" TargetMode="External"/><Relationship Id="rId5" Type="http://schemas.openxmlformats.org/officeDocument/2006/relationships/hyperlink" Target="https://www.britannica.com/place/Rameswaram" TargetMode="External"/><Relationship Id="rId15" Type="http://schemas.openxmlformats.org/officeDocument/2006/relationships/hyperlink" Target="https://www.britannica.com/technology/technology" TargetMode="External"/><Relationship Id="rId23" Type="http://schemas.openxmlformats.org/officeDocument/2006/relationships/theme" Target="theme/theme1.xml"/><Relationship Id="rId10" Type="http://schemas.openxmlformats.org/officeDocument/2006/relationships/hyperlink" Target="https://www.britannica.com/topic/Indian-Space-Research-Organisation" TargetMode="External"/><Relationship Id="rId19" Type="http://schemas.openxmlformats.org/officeDocument/2006/relationships/hyperlink" Target="https://www.britannica.com/topic/Indian-National-Congress" TargetMode="External"/><Relationship Id="rId4" Type="http://schemas.openxmlformats.org/officeDocument/2006/relationships/webSettings" Target="webSettings.xml"/><Relationship Id="rId9" Type="http://schemas.openxmlformats.org/officeDocument/2006/relationships/hyperlink" Target="https://www.britannica.com/technology/aerospace-engineering" TargetMode="External"/><Relationship Id="rId14" Type="http://schemas.openxmlformats.org/officeDocument/2006/relationships/hyperlink" Target="https://www.merriam-webster.com/dictionary/comm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18E2E-9C00-487B-B5A5-B578DE1A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2020-12-06T15:23:00Z</dcterms:created>
  <dcterms:modified xsi:type="dcterms:W3CDTF">2020-12-06T15:23:00Z</dcterms:modified>
</cp:coreProperties>
</file>