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36716" w14:textId="77777777" w:rsidR="00CF20D3" w:rsidRDefault="00000000">
      <w:pPr>
        <w:pStyle w:val="Title"/>
      </w:pPr>
      <w:r>
        <w:t>Week 2: Data Collection, Cleaning, and Preprocessing for Logistics Analysis</w:t>
      </w:r>
    </w:p>
    <w:p w14:paraId="2BD6A1FE" w14:textId="77777777" w:rsidR="00CF20D3" w:rsidRDefault="00000000">
      <w:r>
        <w:t>Strategic implementation report  |  E-Commerce Inventory and Supply Chain Efficiency</w:t>
      </w:r>
    </w:p>
    <w:p w14:paraId="64114F6F" w14:textId="6134DA75" w:rsidR="00CF20D3" w:rsidRDefault="00000000">
      <w:r>
        <w:t xml:space="preserve">Student: </w:t>
      </w:r>
      <w:r w:rsidR="00DB3F91">
        <w:t>Deeksha</w:t>
      </w:r>
      <w:r>
        <w:t xml:space="preserve">   </w:t>
      </w:r>
      <w:r w:rsidR="00DB3F91">
        <w:tab/>
      </w:r>
      <w:r w:rsidR="00DB3F91">
        <w:tab/>
      </w:r>
      <w:r w:rsidR="00DB3F91">
        <w:tab/>
      </w:r>
      <w:r w:rsidR="00DB3F91">
        <w:tab/>
      </w:r>
      <w:r w:rsidR="00DB3F91">
        <w:tab/>
      </w:r>
      <w:r>
        <w:t xml:space="preserve">Submission date: </w:t>
      </w:r>
      <w:r w:rsidR="00DB3F91">
        <w:t>27-10-2026</w:t>
      </w:r>
    </w:p>
    <w:p w14:paraId="07213E14" w14:textId="77777777" w:rsidR="00CF20D3" w:rsidRDefault="00000000">
      <w:pPr>
        <w:pStyle w:val="Heading1"/>
      </w:pPr>
      <w:r>
        <w:t>1. Executive Summary</w:t>
      </w:r>
    </w:p>
    <w:p w14:paraId="21573632" w14:textId="77777777" w:rsidR="00CF20D3" w:rsidRDefault="00000000">
      <w:r>
        <w:t>This report demonstrates a reproducible data preprocessing pipeline for simulated e-commerce logistics transactions. It covers data provenance, inspection, duplicate removal, missing-value treatment, invalid record handling, categorical standardization, IQR-based outlier flagging, and min-max scaling. The cleaned data can support later inventory and delivery analysis.</w:t>
      </w:r>
    </w:p>
    <w:p w14:paraId="29C6E718" w14:textId="77777777" w:rsidR="00CF20D3" w:rsidRDefault="00000000">
      <w:pPr>
        <w:pStyle w:val="Heading1"/>
      </w:pPr>
      <w:r>
        <w:t>2. Scenario and Data Collection</w:t>
      </w:r>
    </w:p>
    <w:p w14:paraId="4E9C4FC5" w14:textId="77777777" w:rsidR="00CF20D3" w:rsidRDefault="00000000">
      <w:r>
        <w:t>A retailer needs consistent order records to analyze product demand and delivery performance. The demonstration uses an intentionally imperfect synthetic CSV with order identifier, date, product, quantity, unit price, region and delivery days. This dataset is simulated; it is not a downloaded public dataset.</w:t>
      </w:r>
    </w:p>
    <w:p w14:paraId="5DAD206A" w14:textId="77777777" w:rsidR="00CF20D3" w:rsidRDefault="00000000">
      <w:r>
        <w:t>Public research reference: UCI Machine Learning Repository, Online Retail (https://archive.ics.uci.edu/dataset/352/online+retail). Its transaction variables provide a relevant real-world reference, although the present exercise adds logistics fields for illustration.</w:t>
      </w:r>
    </w:p>
    <w:p w14:paraId="55C17945" w14:textId="77777777" w:rsidR="00CF20D3" w:rsidRDefault="00000000">
      <w:pPr>
        <w:pStyle w:val="Heading1"/>
      </w:pPr>
      <w:r>
        <w:t>3. Data Quality Assessment</w:t>
      </w:r>
    </w:p>
    <w:p w14:paraId="7A562215" w14:textId="77777777" w:rsidR="00CF20D3" w:rsidRDefault="00000000">
      <w:r>
        <w:t>Initial checks use pandas shape, dtypes, isna().sum(), duplicated(), and describe(). The generated sample includes missing product/quantity/price, an invalid date, a negative quantity, an unusually large quantity and a duplicate order ID. Each issue is recorded before transformation.</w:t>
      </w:r>
    </w:p>
    <w:p w14:paraId="55666D8C" w14:textId="77777777" w:rsidR="00CF20D3" w:rsidRDefault="00000000">
      <w:pPr>
        <w:pStyle w:val="Heading1"/>
      </w:pPr>
      <w:r>
        <w:t>4. Cleaning Methodology and Rationale</w:t>
      </w:r>
    </w:p>
    <w:p w14:paraId="55857FAE" w14:textId="77777777" w:rsidR="00CF20D3" w:rsidRDefault="00000000">
      <w:r>
        <w:t>Duplicates: remove repeated Order_ID values, assuming each identifier represents one unique order in this simulated dataset. In production, line-item order IDs may legitimately repeat and require a composite key.</w:t>
      </w:r>
    </w:p>
    <w:p w14:paraId="7D801EA8" w14:textId="77777777" w:rsidR="00CF20D3" w:rsidRDefault="00000000">
      <w:r>
        <w:t>Missing numeric values and invalid non-positive values: coerce to numeric, replace non-positive quantities, prices and delivery durations with missing values, then fill with each column median. Median is robust to unusually large values but can hide meaningful missingness.</w:t>
      </w:r>
    </w:p>
    <w:p w14:paraId="37251B2D" w14:textId="77777777" w:rsidR="00CF20D3" w:rsidRDefault="00000000">
      <w:r>
        <w:t>Invalid dates: parse with errors="coerce" and drop rows whose order date is unavailable; chronological analysis requires trustworthy dates. Missing product and region labels become Unknown. Text is stripped and converted to title case.</w:t>
      </w:r>
    </w:p>
    <w:p w14:paraId="259068D6" w14:textId="77777777" w:rsidR="00CF20D3" w:rsidRDefault="00000000">
      <w:r>
        <w:lastRenderedPageBreak/>
        <w:t>Outliers: calculate quantity Q1, Q3 and IQR; flag values outside [Q1−1.5×IQR, Q3+1.5×IQR]. Flags preserve potentially legitimate bulk orders and invite manual review.</w:t>
      </w:r>
    </w:p>
    <w:p w14:paraId="3012AB44" w14:textId="77777777" w:rsidR="00CF20D3" w:rsidRDefault="00000000">
      <w:r>
        <w:t>Normalization: apply min-max scaling to quantity, unit price and delivery days, mapping observed values to [0,1]. Retain original columns for interpretation. Extreme values can compress most observations; robust scaling may be preferable in later models.</w:t>
      </w:r>
    </w:p>
    <w:p w14:paraId="57411B28" w14:textId="77777777" w:rsidR="00CF20D3" w:rsidRDefault="00000000">
      <w:pPr>
        <w:pStyle w:val="Heading1"/>
      </w:pPr>
      <w:r>
        <w:t>5. Execution Results</w:t>
      </w:r>
    </w:p>
    <w:p w14:paraId="77BBA3FF" w14:textId="77777777" w:rsidR="00CF20D3" w:rsidRDefault="00000000">
      <w:r>
        <w:t>The pipeline was executed on the provided synthetic dataset. Raw rows: 81; rows after duplicate and invalid-date removal: 79. The script writes cleaned_logistics.csv, reports flagged quantity outliers and confirms whether any missing values remain. These results are illustrative, not empirical findings about a real logistics business.</w:t>
      </w:r>
    </w:p>
    <w:p w14:paraId="748F5F00" w14:textId="77777777" w:rsidR="00CF20D3" w:rsidRDefault="00000000">
      <w:pPr>
        <w:pStyle w:val="Heading1"/>
      </w:pPr>
      <w:r>
        <w:t>6. Python Code Illustrations</w:t>
      </w:r>
    </w:p>
    <w:p w14:paraId="3B3C7C76" w14:textId="77777777" w:rsidR="00CF20D3" w:rsidRDefault="00000000">
      <w:r>
        <w:t>Read and inspect: df = pd.read_csv("data/raw_logistics.csv"); print(df.isna().sum())</w:t>
      </w:r>
    </w:p>
    <w:p w14:paraId="1A7F7F48" w14:textId="77777777" w:rsidR="00CF20D3" w:rsidRDefault="00000000">
      <w:r>
        <w:t>Remove duplicates: df = df.drop_duplicates(subset=["Order_ID"])</w:t>
      </w:r>
    </w:p>
    <w:p w14:paraId="28429A6A" w14:textId="77777777" w:rsidR="00CF20D3" w:rsidRDefault="00000000">
      <w:r>
        <w:t>Parse dates: df["Order_Date"] = pd.to_datetime(df["Order_Date"], errors="coerce")</w:t>
      </w:r>
    </w:p>
    <w:p w14:paraId="1E2AA343" w14:textId="77777777" w:rsidR="00CF20D3" w:rsidRDefault="00000000">
      <w:r>
        <w:t>Median imputation: df["Quantity"] = df["Quantity"].fillna(df["Quantity"].median())</w:t>
      </w:r>
    </w:p>
    <w:p w14:paraId="64C5F124" w14:textId="77777777" w:rsidR="00CF20D3" w:rsidRDefault="00000000">
      <w:r>
        <w:t>IQR flag: outlier = ~df["Quantity"].between(q1 - 1.5*iqr, q3 + 1.5*iqr)</w:t>
      </w:r>
    </w:p>
    <w:p w14:paraId="18C0EDF0" w14:textId="77777777" w:rsidR="00CF20D3" w:rsidRDefault="00000000">
      <w:r>
        <w:t>Min-max: scaled = (x - x.min()) / (x.max() - x.min())  # if max &gt; min</w:t>
      </w:r>
    </w:p>
    <w:p w14:paraId="3C74CD54" w14:textId="77777777" w:rsidR="00CF20D3" w:rsidRDefault="00000000">
      <w:r>
        <w:t>Complete runnable code: src/preprocess.py in the GitHub repository.</w:t>
      </w:r>
    </w:p>
    <w:p w14:paraId="67F5F1BF" w14:textId="77777777" w:rsidR="00CF20D3" w:rsidRDefault="00000000">
      <w:pPr>
        <w:pStyle w:val="Heading1"/>
      </w:pPr>
      <w:r>
        <w:t>7. Analytical Impact and Limitations</w:t>
      </w:r>
    </w:p>
    <w:p w14:paraId="61480B3F" w14:textId="77777777" w:rsidR="00CF20D3" w:rsidRDefault="00000000">
      <w:r>
        <w:t>Cleaner dates and standardized product labels support reliable grouping and time trends; duplicate removal prevents inflated transaction counts. Imputation retains rows but may introduce bias. Outlier flags support anomaly review without losing legitimate high-volume transactions.</w:t>
      </w:r>
    </w:p>
    <w:p w14:paraId="23E44814" w14:textId="77777777" w:rsidR="00CF20D3" w:rsidRDefault="00000000">
      <w:r>
        <w:t>Limitations: simulated data, simple imputation, assumptions about order uniqueness, and normalization based on the full illustrative dataset. For predictive modeling, split train/test first and fit imputation/scaling only on training data. Additional warehouse, inventory and shipment status fields would improve real-world analysis.</w:t>
      </w:r>
    </w:p>
    <w:p w14:paraId="07ADF917" w14:textId="77777777" w:rsidR="00CF20D3" w:rsidRDefault="00000000">
      <w:pPr>
        <w:pStyle w:val="Heading1"/>
      </w:pPr>
      <w:r>
        <w:t>8. Conclusion and Next Steps</w:t>
      </w:r>
    </w:p>
    <w:p w14:paraId="3839A852" w14:textId="77777777" w:rsidR="00CF20D3" w:rsidRDefault="00000000">
      <w:r>
        <w:t>The Week 2 pipeline demonstrates how systematic preprocessing improves consistency and reduces avoidable errors before demand forecasting or supply chain KPI analysis. Next steps include dataset validation, visualization, time-based aggregation, and train-only preprocessing for future modeling.</w:t>
      </w:r>
    </w:p>
    <w:p w14:paraId="16FB17C6" w14:textId="77777777" w:rsidR="00CF20D3" w:rsidRDefault="00000000">
      <w:pPr>
        <w:pStyle w:val="Heading1"/>
      </w:pPr>
      <w:r>
        <w:lastRenderedPageBreak/>
        <w:t>References</w:t>
      </w:r>
    </w:p>
    <w:p w14:paraId="39CBD36F" w14:textId="77777777" w:rsidR="00CF20D3" w:rsidRDefault="00000000">
      <w:r>
        <w:t>UCI Machine Learning Repository. Online Retail dataset. https://archive.ics.uci.edu/dataset/352/online+retail</w:t>
      </w:r>
    </w:p>
    <w:p w14:paraId="5B7B0E42" w14:textId="77777777" w:rsidR="00CF20D3" w:rsidRDefault="00000000">
      <w:r>
        <w:t>pandas documentation. https://pandas.pydata.org/docs/</w:t>
      </w:r>
    </w:p>
    <w:p w14:paraId="1ADED804" w14:textId="77777777" w:rsidR="00CF20D3" w:rsidRDefault="00000000">
      <w:r>
        <w:t>scikit-learn documentation, preprocessing. https://scikit-learn.org/stable/modules/preprocessing.html</w:t>
      </w:r>
    </w:p>
    <w:sectPr w:rsidR="00CF20D3"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10A0E" w14:textId="77777777" w:rsidR="00E00CCE" w:rsidRDefault="00E00CCE">
      <w:pPr>
        <w:spacing w:after="0" w:line="240" w:lineRule="auto"/>
      </w:pPr>
      <w:r>
        <w:separator/>
      </w:r>
    </w:p>
  </w:endnote>
  <w:endnote w:type="continuationSeparator" w:id="0">
    <w:p w14:paraId="5A6418BC" w14:textId="77777777" w:rsidR="00E00CCE" w:rsidRDefault="00E00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96434" w14:textId="77777777" w:rsidR="00E00CCE" w:rsidRDefault="00E00CCE">
      <w:pPr>
        <w:spacing w:after="0" w:line="240" w:lineRule="auto"/>
      </w:pPr>
      <w:r>
        <w:separator/>
      </w:r>
    </w:p>
  </w:footnote>
  <w:footnote w:type="continuationSeparator" w:id="0">
    <w:p w14:paraId="34458A1A" w14:textId="77777777" w:rsidR="00E00CCE" w:rsidRDefault="00E00C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AB3D3" w14:textId="77777777" w:rsidR="00CF20D3" w:rsidRDefault="00000000">
    <w:pPr>
      <w:pStyle w:val="Header"/>
    </w:pPr>
    <w:r>
      <w:t>YUVAINTERN  |  LOGISTICS DATA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8615512">
    <w:abstractNumId w:val="8"/>
  </w:num>
  <w:num w:numId="2" w16cid:durableId="599486049">
    <w:abstractNumId w:val="6"/>
  </w:num>
  <w:num w:numId="3" w16cid:durableId="23673610">
    <w:abstractNumId w:val="5"/>
  </w:num>
  <w:num w:numId="4" w16cid:durableId="1524202830">
    <w:abstractNumId w:val="4"/>
  </w:num>
  <w:num w:numId="5" w16cid:durableId="765463036">
    <w:abstractNumId w:val="7"/>
  </w:num>
  <w:num w:numId="6" w16cid:durableId="1223325134">
    <w:abstractNumId w:val="3"/>
  </w:num>
  <w:num w:numId="7" w16cid:durableId="1119184720">
    <w:abstractNumId w:val="2"/>
  </w:num>
  <w:num w:numId="8" w16cid:durableId="407506466">
    <w:abstractNumId w:val="1"/>
  </w:num>
  <w:num w:numId="9" w16cid:durableId="1825508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C16"/>
    <w:rsid w:val="0015074B"/>
    <w:rsid w:val="0029639D"/>
    <w:rsid w:val="00326F90"/>
    <w:rsid w:val="00AA1D8D"/>
    <w:rsid w:val="00B47730"/>
    <w:rsid w:val="00CB0664"/>
    <w:rsid w:val="00CF20D3"/>
    <w:rsid w:val="00DB3F91"/>
    <w:rsid w:val="00E00C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C156B"/>
  <w14:defaultImageDpi w14:val="300"/>
  <w15:docId w15:val="{835B9255-9ABE-420A-8AD5-117D5D58A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Deeksha Kandlur</cp:lastModifiedBy>
  <cp:revision>2</cp:revision>
  <dcterms:created xsi:type="dcterms:W3CDTF">2013-12-23T23:15:00Z</dcterms:created>
  <dcterms:modified xsi:type="dcterms:W3CDTF">2026-10-27T14:12:00Z</dcterms:modified>
  <cp:category/>
</cp:coreProperties>
</file>