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3C6" w:rsidRDefault="006E13C6" w:rsidP="0044645A">
      <w:pPr>
        <w:pStyle w:val="Body"/>
        <w:spacing w:line="360" w:lineRule="auto"/>
        <w:jc w:val="center"/>
      </w:pPr>
    </w:p>
    <w:p w:rsidR="006E13C6" w:rsidRDefault="006E13C6" w:rsidP="0044645A">
      <w:pPr>
        <w:pStyle w:val="Body"/>
        <w:spacing w:line="360" w:lineRule="auto"/>
        <w:jc w:val="center"/>
      </w:pPr>
    </w:p>
    <w:p w:rsidR="006E13C6" w:rsidRDefault="006E13C6" w:rsidP="0044645A">
      <w:pPr>
        <w:pStyle w:val="Body"/>
        <w:spacing w:line="360" w:lineRule="auto"/>
        <w:jc w:val="center"/>
      </w:pPr>
    </w:p>
    <w:p w:rsidR="005F6299" w:rsidRDefault="005F6299" w:rsidP="005F629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REVISION HISTORY</w:t>
      </w:r>
    </w:p>
    <w:p w:rsidR="005F6299" w:rsidRDefault="005F6299" w:rsidP="005F6299">
      <w:pPr>
        <w:spacing w:line="360" w:lineRule="auto"/>
        <w:rPr>
          <w:rFonts w:ascii="Arial" w:hAnsi="Arial" w:cs="Arial"/>
          <w:b/>
        </w:rPr>
      </w:pPr>
    </w:p>
    <w:tbl>
      <w:tblPr>
        <w:tblStyle w:val="TableGrid1"/>
        <w:tblpPr w:leftFromText="180" w:rightFromText="180" w:vertAnchor="text" w:horzAnchor="margin" w:tblpXSpec="center" w:tblpY="7"/>
        <w:tblW w:w="9407" w:type="dxa"/>
        <w:tblLook w:val="04A0" w:firstRow="1" w:lastRow="0" w:firstColumn="1" w:lastColumn="0" w:noHBand="0" w:noVBand="1"/>
      </w:tblPr>
      <w:tblGrid>
        <w:gridCol w:w="1526"/>
        <w:gridCol w:w="1984"/>
        <w:gridCol w:w="1703"/>
        <w:gridCol w:w="2110"/>
        <w:gridCol w:w="2084"/>
      </w:tblGrid>
      <w:tr w:rsidR="005F6299" w:rsidRPr="000E7142" w:rsidTr="002F2AE1">
        <w:trPr>
          <w:trHeight w:val="437"/>
        </w:trPr>
        <w:tc>
          <w:tcPr>
            <w:tcW w:w="1526" w:type="dxa"/>
          </w:tcPr>
          <w:p w:rsidR="005F6299" w:rsidRPr="000E7142" w:rsidRDefault="005F6299" w:rsidP="002F2AE1">
            <w:pPr>
              <w:jc w:val="center"/>
              <w:rPr>
                <w:rFonts w:ascii="Arial" w:hAnsi="Arial" w:cs="Arial"/>
                <w:b/>
              </w:rPr>
            </w:pPr>
            <w:r w:rsidRPr="000E7142">
              <w:rPr>
                <w:rFonts w:ascii="Arial" w:hAnsi="Arial" w:cs="Arial"/>
                <w:b/>
              </w:rPr>
              <w:t>Revision Level</w:t>
            </w:r>
          </w:p>
        </w:tc>
        <w:tc>
          <w:tcPr>
            <w:tcW w:w="1984" w:type="dxa"/>
          </w:tcPr>
          <w:p w:rsidR="005F6299" w:rsidRPr="000E7142" w:rsidRDefault="005F6299" w:rsidP="002F2AE1">
            <w:pPr>
              <w:jc w:val="center"/>
              <w:rPr>
                <w:rFonts w:ascii="Arial" w:hAnsi="Arial" w:cs="Arial"/>
                <w:b/>
              </w:rPr>
            </w:pPr>
            <w:r w:rsidRPr="00F04BE9">
              <w:rPr>
                <w:rFonts w:ascii="Arial" w:hAnsi="Arial" w:cs="Arial"/>
                <w:b/>
              </w:rPr>
              <w:t>Document Change Request #</w:t>
            </w:r>
          </w:p>
        </w:tc>
        <w:tc>
          <w:tcPr>
            <w:tcW w:w="1703" w:type="dxa"/>
          </w:tcPr>
          <w:p w:rsidR="005F6299" w:rsidRPr="000E7142" w:rsidRDefault="005F6299" w:rsidP="002F2AE1">
            <w:pPr>
              <w:jc w:val="center"/>
              <w:rPr>
                <w:rFonts w:ascii="Arial" w:hAnsi="Arial" w:cs="Arial"/>
                <w:b/>
              </w:rPr>
            </w:pPr>
            <w:r w:rsidRPr="000E7142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110" w:type="dxa"/>
          </w:tcPr>
          <w:p w:rsidR="005F6299" w:rsidRPr="000E7142" w:rsidRDefault="005F6299" w:rsidP="002F2AE1">
            <w:pPr>
              <w:jc w:val="center"/>
              <w:rPr>
                <w:rFonts w:ascii="Arial" w:hAnsi="Arial" w:cs="Arial"/>
                <w:b/>
              </w:rPr>
            </w:pPr>
            <w:r w:rsidRPr="000E7142">
              <w:rPr>
                <w:rFonts w:ascii="Arial" w:hAnsi="Arial" w:cs="Arial"/>
                <w:b/>
              </w:rPr>
              <w:t>Summary Of Change</w:t>
            </w:r>
          </w:p>
        </w:tc>
        <w:tc>
          <w:tcPr>
            <w:tcW w:w="2084" w:type="dxa"/>
          </w:tcPr>
          <w:p w:rsidR="005F6299" w:rsidRPr="000E7142" w:rsidRDefault="005F6299" w:rsidP="002F2AE1">
            <w:pPr>
              <w:jc w:val="center"/>
              <w:rPr>
                <w:rFonts w:ascii="Arial" w:hAnsi="Arial" w:cs="Arial"/>
                <w:b/>
              </w:rPr>
            </w:pPr>
            <w:r w:rsidRPr="000E7142">
              <w:rPr>
                <w:rFonts w:ascii="Arial" w:hAnsi="Arial" w:cs="Arial"/>
                <w:b/>
              </w:rPr>
              <w:t>Authorized By</w:t>
            </w:r>
          </w:p>
        </w:tc>
      </w:tr>
      <w:tr w:rsidR="005F6299" w:rsidRPr="000E7142" w:rsidTr="002F2AE1">
        <w:trPr>
          <w:trHeight w:val="451"/>
        </w:trPr>
        <w:tc>
          <w:tcPr>
            <w:tcW w:w="1526" w:type="dxa"/>
          </w:tcPr>
          <w:p w:rsidR="005F6299" w:rsidRPr="000E7142" w:rsidRDefault="005F6299" w:rsidP="002F2AE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E7142">
              <w:rPr>
                <w:rFonts w:ascii="Arial" w:hAnsi="Arial" w:cs="Arial"/>
              </w:rPr>
              <w:t xml:space="preserve">Initial Draft </w:t>
            </w:r>
          </w:p>
        </w:tc>
        <w:tc>
          <w:tcPr>
            <w:tcW w:w="1984" w:type="dxa"/>
          </w:tcPr>
          <w:p w:rsidR="005F6299" w:rsidRPr="000E7142" w:rsidRDefault="005F6299" w:rsidP="002F2AE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03" w:type="dxa"/>
          </w:tcPr>
          <w:p w:rsidR="005F6299" w:rsidRPr="000E7142" w:rsidRDefault="005F6299" w:rsidP="002F2AE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DD Sep 2018</w:t>
            </w:r>
          </w:p>
        </w:tc>
        <w:tc>
          <w:tcPr>
            <w:tcW w:w="2110" w:type="dxa"/>
          </w:tcPr>
          <w:p w:rsidR="005F6299" w:rsidRPr="000E7142" w:rsidRDefault="005F6299" w:rsidP="002F2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Release to</w:t>
            </w:r>
            <w:r w:rsidRPr="000E7142">
              <w:rPr>
                <w:rFonts w:ascii="Arial" w:hAnsi="Arial" w:cs="Arial"/>
                <w:color w:val="000000"/>
              </w:rPr>
              <w:t xml:space="preserve"> document system</w:t>
            </w:r>
          </w:p>
        </w:tc>
        <w:tc>
          <w:tcPr>
            <w:tcW w:w="2084" w:type="dxa"/>
          </w:tcPr>
          <w:p w:rsidR="005F6299" w:rsidRPr="000E7142" w:rsidRDefault="005F6299" w:rsidP="002F2AE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5F6299" w:rsidRDefault="005F6299" w:rsidP="005F6299">
      <w:pPr>
        <w:spacing w:line="360" w:lineRule="auto"/>
        <w:rPr>
          <w:rFonts w:ascii="Arial" w:hAnsi="Arial" w:cs="Arial"/>
          <w:b/>
        </w:rPr>
      </w:pPr>
    </w:p>
    <w:p w:rsidR="005F6299" w:rsidRDefault="005F6299" w:rsidP="005F6299">
      <w:pPr>
        <w:spacing w:line="360" w:lineRule="auto"/>
        <w:rPr>
          <w:rFonts w:ascii="Arial" w:hAnsi="Arial" w:cs="Arial"/>
          <w:b/>
        </w:rPr>
      </w:pPr>
    </w:p>
    <w:p w:rsidR="005F6299" w:rsidRDefault="005F6299" w:rsidP="005F6299">
      <w:pPr>
        <w:spacing w:line="360" w:lineRule="auto"/>
        <w:rPr>
          <w:rFonts w:ascii="Arial" w:hAnsi="Arial" w:cs="Arial"/>
          <w:b/>
        </w:rPr>
      </w:pPr>
    </w:p>
    <w:p w:rsidR="005F6299" w:rsidRDefault="005F6299" w:rsidP="005F6299">
      <w:pPr>
        <w:spacing w:line="360" w:lineRule="auto"/>
        <w:rPr>
          <w:rFonts w:ascii="Arial" w:hAnsi="Arial" w:cs="Arial"/>
          <w:b/>
        </w:rPr>
      </w:pPr>
    </w:p>
    <w:p w:rsidR="005F6299" w:rsidRDefault="005F6299" w:rsidP="005F6299">
      <w:pPr>
        <w:spacing w:line="360" w:lineRule="auto"/>
        <w:rPr>
          <w:rFonts w:ascii="Arial" w:hAnsi="Arial" w:cs="Arial"/>
          <w:b/>
        </w:rPr>
      </w:pPr>
    </w:p>
    <w:p w:rsidR="005F6299" w:rsidRDefault="005F6299" w:rsidP="005F6299">
      <w:pPr>
        <w:spacing w:line="360" w:lineRule="auto"/>
        <w:rPr>
          <w:rFonts w:ascii="Arial" w:hAnsi="Arial" w:cs="Arial"/>
          <w:b/>
        </w:rPr>
      </w:pPr>
    </w:p>
    <w:p w:rsidR="005F6299" w:rsidRDefault="005F6299" w:rsidP="005F6299">
      <w:pPr>
        <w:spacing w:line="360" w:lineRule="auto"/>
        <w:rPr>
          <w:rFonts w:ascii="Arial" w:hAnsi="Arial" w:cs="Arial"/>
          <w:b/>
        </w:rPr>
      </w:pPr>
    </w:p>
    <w:p w:rsidR="005F6299" w:rsidRDefault="005F6299" w:rsidP="005F6299">
      <w:pPr>
        <w:spacing w:line="360" w:lineRule="auto"/>
        <w:rPr>
          <w:rFonts w:ascii="Arial" w:hAnsi="Arial" w:cs="Arial"/>
          <w:b/>
        </w:rPr>
      </w:pPr>
    </w:p>
    <w:p w:rsidR="005F6299" w:rsidRDefault="005F6299" w:rsidP="005F6299">
      <w:pPr>
        <w:spacing w:line="360" w:lineRule="auto"/>
        <w:rPr>
          <w:rFonts w:ascii="Arial" w:hAnsi="Arial" w:cs="Arial"/>
          <w:b/>
        </w:rPr>
      </w:pPr>
    </w:p>
    <w:p w:rsidR="005F6299" w:rsidRDefault="005F6299" w:rsidP="005F6299">
      <w:pPr>
        <w:spacing w:line="360" w:lineRule="auto"/>
        <w:rPr>
          <w:rFonts w:ascii="Arial" w:hAnsi="Arial" w:cs="Arial"/>
          <w:b/>
        </w:rPr>
      </w:pPr>
    </w:p>
    <w:p w:rsidR="00B4596B" w:rsidRDefault="00B4596B" w:rsidP="005F6299">
      <w:pPr>
        <w:spacing w:line="360" w:lineRule="auto"/>
        <w:rPr>
          <w:rFonts w:ascii="Arial" w:hAnsi="Arial" w:cs="Arial"/>
          <w:b/>
        </w:rPr>
      </w:pPr>
    </w:p>
    <w:p w:rsidR="00B4596B" w:rsidRDefault="00B4596B" w:rsidP="005F6299">
      <w:pPr>
        <w:spacing w:line="360" w:lineRule="auto"/>
        <w:rPr>
          <w:rFonts w:ascii="Arial" w:hAnsi="Arial" w:cs="Arial"/>
          <w:b/>
        </w:rPr>
      </w:pPr>
    </w:p>
    <w:p w:rsidR="00B4596B" w:rsidRDefault="00B4596B" w:rsidP="005F6299">
      <w:pPr>
        <w:spacing w:line="360" w:lineRule="auto"/>
        <w:rPr>
          <w:rFonts w:ascii="Arial" w:hAnsi="Arial" w:cs="Arial"/>
          <w:b/>
        </w:rPr>
      </w:pPr>
    </w:p>
    <w:p w:rsidR="00B4596B" w:rsidRDefault="00B4596B" w:rsidP="005F6299">
      <w:pPr>
        <w:spacing w:line="360" w:lineRule="auto"/>
        <w:rPr>
          <w:rFonts w:ascii="Arial" w:hAnsi="Arial" w:cs="Arial"/>
          <w:b/>
        </w:rPr>
      </w:pPr>
    </w:p>
    <w:p w:rsidR="00B4596B" w:rsidRDefault="00B4596B" w:rsidP="005F6299">
      <w:pPr>
        <w:spacing w:line="360" w:lineRule="auto"/>
        <w:rPr>
          <w:rFonts w:ascii="Arial" w:hAnsi="Arial" w:cs="Arial"/>
          <w:b/>
        </w:rPr>
      </w:pPr>
    </w:p>
    <w:p w:rsidR="005F6299" w:rsidRDefault="005F6299" w:rsidP="005F6299">
      <w:pPr>
        <w:spacing w:line="360" w:lineRule="auto"/>
        <w:rPr>
          <w:rFonts w:ascii="Arial" w:hAnsi="Arial" w:cs="Arial"/>
          <w:b/>
        </w:rPr>
      </w:pPr>
    </w:p>
    <w:tbl>
      <w:tblPr>
        <w:tblW w:w="11041" w:type="dxa"/>
        <w:tblInd w:w="-792" w:type="dxa"/>
        <w:tblLook w:val="04A0" w:firstRow="1" w:lastRow="0" w:firstColumn="1" w:lastColumn="0" w:noHBand="0" w:noVBand="1"/>
      </w:tblPr>
      <w:tblGrid>
        <w:gridCol w:w="1751"/>
        <w:gridCol w:w="2126"/>
        <w:gridCol w:w="3544"/>
        <w:gridCol w:w="3620"/>
      </w:tblGrid>
      <w:tr w:rsidR="005F6299" w:rsidRPr="000E7142" w:rsidTr="002F2AE1">
        <w:trPr>
          <w:trHeight w:val="360"/>
        </w:trPr>
        <w:tc>
          <w:tcPr>
            <w:tcW w:w="17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299" w:rsidRPr="000E7142" w:rsidRDefault="005F6299" w:rsidP="002F2AE1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5F6299" w:rsidRPr="000E7142" w:rsidRDefault="005F6299" w:rsidP="002F2AE1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E71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Name &amp; Signature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299" w:rsidRPr="000E7142" w:rsidRDefault="005F6299" w:rsidP="002F2AE1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E71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Prepared By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6299" w:rsidRPr="000E7142" w:rsidRDefault="005F6299" w:rsidP="002F2AE1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E71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Reviewed By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299" w:rsidRPr="000E7142" w:rsidRDefault="005F6299" w:rsidP="002F2AE1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E71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Approved By</w:t>
            </w:r>
          </w:p>
        </w:tc>
      </w:tr>
      <w:tr w:rsidR="005F6299" w:rsidRPr="000E7142" w:rsidTr="002F2AE1">
        <w:trPr>
          <w:trHeight w:val="348"/>
        </w:trPr>
        <w:tc>
          <w:tcPr>
            <w:tcW w:w="17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299" w:rsidRPr="000E7142" w:rsidRDefault="005F6299" w:rsidP="002F2AE1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299" w:rsidRPr="000E7142" w:rsidRDefault="005F6299" w:rsidP="002F2AE1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6299" w:rsidRPr="000E7142" w:rsidRDefault="005F6299" w:rsidP="002F2AE1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299" w:rsidRPr="000E7142" w:rsidRDefault="005F6299" w:rsidP="002F2AE1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5F6299" w:rsidRPr="000E7142" w:rsidTr="002F2AE1">
        <w:trPr>
          <w:trHeight w:val="348"/>
        </w:trPr>
        <w:tc>
          <w:tcPr>
            <w:tcW w:w="1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6299" w:rsidRPr="000E7142" w:rsidRDefault="005F6299" w:rsidP="002F2AE1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E71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6299" w:rsidRPr="00A133A5" w:rsidRDefault="005F6299" w:rsidP="002F2AE1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133A5">
              <w:rPr>
                <w:rFonts w:ascii="Arial" w:hAnsi="Arial" w:cs="Arial"/>
                <w:sz w:val="18"/>
                <w:szCs w:val="18"/>
              </w:rPr>
              <w:t>DD Sep 2018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6299" w:rsidRPr="002E4E83" w:rsidRDefault="005F6299" w:rsidP="002F2AE1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133A5">
              <w:rPr>
                <w:rFonts w:ascii="Arial" w:hAnsi="Arial" w:cs="Arial"/>
                <w:sz w:val="18"/>
                <w:szCs w:val="18"/>
              </w:rPr>
              <w:t>DD Sep 2018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6299" w:rsidRPr="002E4E83" w:rsidRDefault="005F6299" w:rsidP="002F2AE1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133A5">
              <w:rPr>
                <w:rFonts w:ascii="Arial" w:hAnsi="Arial" w:cs="Arial"/>
                <w:sz w:val="18"/>
                <w:szCs w:val="18"/>
              </w:rPr>
              <w:t>DD Sep 2018</w:t>
            </w:r>
          </w:p>
        </w:tc>
      </w:tr>
      <w:tr w:rsidR="005F6299" w:rsidRPr="000E7142" w:rsidTr="002F2AE1">
        <w:trPr>
          <w:trHeight w:val="360"/>
        </w:trPr>
        <w:tc>
          <w:tcPr>
            <w:tcW w:w="1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6299" w:rsidRPr="000E7142" w:rsidRDefault="005F6299" w:rsidP="002F2AE1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E71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299" w:rsidRPr="000E7142" w:rsidRDefault="005F6299" w:rsidP="002F2AE1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6299" w:rsidRPr="000E7142" w:rsidRDefault="005F6299" w:rsidP="002F2AE1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6299" w:rsidRPr="000E7142" w:rsidRDefault="005F6299" w:rsidP="002F2AE1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:rsidR="006E13C6" w:rsidRDefault="00916CB1" w:rsidP="0044645A">
      <w:pPr>
        <w:pStyle w:val="Body"/>
        <w:spacing w:line="360" w:lineRule="auto"/>
        <w:jc w:val="center"/>
      </w:pPr>
      <w:r>
        <w:rPr>
          <w:rFonts w:ascii="Arial Unicode MS" w:hAnsi="Arial Unicode MS"/>
          <w:sz w:val="58"/>
          <w:szCs w:val="58"/>
        </w:rPr>
        <w:br w:type="page"/>
      </w:r>
    </w:p>
    <w:p w:rsidR="006E13C6" w:rsidRPr="00B45D16" w:rsidRDefault="00916CB1" w:rsidP="0044645A">
      <w:pPr>
        <w:pStyle w:val="Body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B45D16">
        <w:rPr>
          <w:rFonts w:ascii="Arial" w:hAnsi="Arial" w:cs="Arial"/>
          <w:b/>
          <w:sz w:val="28"/>
          <w:szCs w:val="28"/>
        </w:rPr>
        <w:lastRenderedPageBreak/>
        <w:t>Table of Contents</w:t>
      </w:r>
    </w:p>
    <w:p w:rsidR="006E13C6" w:rsidRDefault="006E13C6" w:rsidP="0044645A">
      <w:pPr>
        <w:pStyle w:val="Body"/>
        <w:spacing w:line="360" w:lineRule="auto"/>
        <w:jc w:val="center"/>
      </w:pPr>
    </w:p>
    <w:p w:rsidR="006E13C6" w:rsidRDefault="006E13C6" w:rsidP="0044645A">
      <w:pPr>
        <w:pStyle w:val="Body"/>
        <w:spacing w:line="360" w:lineRule="auto"/>
        <w:jc w:val="center"/>
      </w:pPr>
    </w:p>
    <w:p w:rsidR="00B4596B" w:rsidRDefault="00916CB1">
      <w:pPr>
        <w:pStyle w:val="TOC3"/>
        <w:tabs>
          <w:tab w:val="left" w:pos="720"/>
        </w:tabs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r>
        <w:fldChar w:fldCharType="begin"/>
      </w:r>
      <w:r>
        <w:instrText xml:space="preserve"> TOC \o 2-2 \t "Heading, 3"</w:instrText>
      </w:r>
      <w:r>
        <w:fldChar w:fldCharType="separate"/>
      </w:r>
      <w:r w:rsidR="00B4596B" w:rsidRPr="00A6523E">
        <w:rPr>
          <w:rFonts w:ascii="Arial" w:hAnsi="Arial Unicode MS" w:cs="Arial"/>
          <w:noProof/>
        </w:rPr>
        <w:t>1.</w:t>
      </w:r>
      <w:r w:rsidR="00B4596B"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  <w:tab/>
      </w:r>
      <w:r w:rsidR="00B4596B" w:rsidRPr="00A6523E">
        <w:rPr>
          <w:rFonts w:ascii="Arial" w:eastAsia="Arial Unicode MS" w:hAnsi="Arial" w:cs="Arial"/>
          <w:noProof/>
        </w:rPr>
        <w:t>Strategy and Overview</w:t>
      </w:r>
      <w:r w:rsidR="00B4596B">
        <w:rPr>
          <w:noProof/>
        </w:rPr>
        <w:tab/>
      </w:r>
      <w:r w:rsidR="00B4596B">
        <w:rPr>
          <w:noProof/>
        </w:rPr>
        <w:fldChar w:fldCharType="begin"/>
      </w:r>
      <w:r w:rsidR="00B4596B">
        <w:rPr>
          <w:noProof/>
        </w:rPr>
        <w:instrText xml:space="preserve"> PAGEREF _Toc527128444 \h </w:instrText>
      </w:r>
      <w:r w:rsidR="00B4596B">
        <w:rPr>
          <w:noProof/>
        </w:rPr>
      </w:r>
      <w:r w:rsidR="00B4596B">
        <w:rPr>
          <w:noProof/>
        </w:rPr>
        <w:fldChar w:fldCharType="separate"/>
      </w:r>
      <w:r w:rsidR="00B4596B">
        <w:rPr>
          <w:noProof/>
        </w:rPr>
        <w:t>3</w:t>
      </w:r>
      <w:r w:rsidR="00B4596B">
        <w:rPr>
          <w:noProof/>
        </w:rPr>
        <w:fldChar w:fldCharType="end"/>
      </w:r>
    </w:p>
    <w:p w:rsidR="00B4596B" w:rsidRDefault="00B4596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r w:rsidRPr="00A6523E">
        <w:rPr>
          <w:rFonts w:ascii="Arial" w:hAnsi="Arial Unicode MS" w:cs="Arial"/>
          <w:noProof/>
        </w:rPr>
        <w:t>1.1.</w:t>
      </w:r>
      <w:r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  <w:tab/>
      </w:r>
      <w:r w:rsidRPr="00A6523E">
        <w:rPr>
          <w:rFonts w:ascii="Arial" w:eastAsia="Arial Unicode MS" w:hAnsi="Arial" w:cs="Arial"/>
          <w:noProof/>
        </w:rPr>
        <w:t>Goals and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_Toc527128445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4596B" w:rsidRDefault="00B4596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r w:rsidRPr="00A6523E">
        <w:rPr>
          <w:rFonts w:hAnsi="Arial Unicode MS"/>
          <w:noProof/>
        </w:rPr>
        <w:t>1.2.</w:t>
      </w:r>
      <w:r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  <w:tab/>
      </w:r>
      <w:r w:rsidRPr="00A6523E">
        <w:rPr>
          <w:rFonts w:eastAsia="Arial Unicode MS" w:cs="Arial Unicode MS"/>
          <w:noProof/>
        </w:rPr>
        <w:t>Strategic Road Map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_Toc527128446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4596B" w:rsidRDefault="00B4596B">
      <w:pPr>
        <w:pStyle w:val="TOC3"/>
        <w:tabs>
          <w:tab w:val="left" w:pos="720"/>
        </w:tabs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r w:rsidRPr="00A6523E">
        <w:rPr>
          <w:rFonts w:hAnsi="Arial Unicode MS"/>
          <w:noProof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  <w:tab/>
      </w:r>
      <w:r w:rsidRPr="00A6523E">
        <w:rPr>
          <w:rFonts w:eastAsia="Arial Unicode MS" w:cs="Arial Unicode MS"/>
          <w:noProof/>
        </w:rPr>
        <w:t>Business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_Toc527128447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4596B" w:rsidRDefault="00B4596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r w:rsidRPr="00A6523E">
        <w:rPr>
          <w:rFonts w:hAnsi="Arial Unicode MS"/>
          <w:noProof/>
        </w:rPr>
        <w:t>2.1.</w:t>
      </w:r>
      <w:r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  <w:tab/>
      </w:r>
      <w:r w:rsidRPr="00A6523E">
        <w:rPr>
          <w:rFonts w:eastAsia="Arial Unicode MS" w:cs="Arial Unicode MS"/>
          <w:noProof/>
        </w:rPr>
        <w:t>Value Proposition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_Toc527128448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4596B" w:rsidRDefault="00B4596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r w:rsidRPr="00A6523E">
        <w:rPr>
          <w:rFonts w:ascii="Arial" w:hAnsi="Arial Unicode MS" w:cs="Arial"/>
          <w:noProof/>
        </w:rPr>
        <w:t>2.2.</w:t>
      </w:r>
      <w:r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  <w:tab/>
      </w:r>
      <w:r w:rsidRPr="00A6523E">
        <w:rPr>
          <w:rFonts w:ascii="Arial" w:eastAsia="Arial Unicode MS" w:hAnsi="Arial" w:cs="Arial"/>
          <w:noProof/>
        </w:rPr>
        <w:t>Market Segment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_Toc527128449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4596B" w:rsidRDefault="00B4596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r w:rsidRPr="00A6523E">
        <w:rPr>
          <w:rFonts w:ascii="Arial" w:hAnsi="Arial Unicode MS" w:cs="Arial"/>
          <w:noProof/>
        </w:rPr>
        <w:t>2.3.</w:t>
      </w:r>
      <w:r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  <w:tab/>
      </w:r>
      <w:r w:rsidRPr="00A6523E">
        <w:rPr>
          <w:rFonts w:ascii="Arial" w:hAnsi="Arial" w:cs="Arial"/>
          <w:noProof/>
        </w:rPr>
        <w:t>Competition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_Toc527128450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4596B" w:rsidRDefault="00B4596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r w:rsidRPr="00A6523E">
        <w:rPr>
          <w:rFonts w:ascii="Arial" w:hAnsi="Arial Unicode MS" w:cs="Arial"/>
          <w:noProof/>
        </w:rPr>
        <w:t>2.4.</w:t>
      </w:r>
      <w:r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  <w:tab/>
      </w:r>
      <w:r w:rsidRPr="00A6523E">
        <w:rPr>
          <w:rFonts w:ascii="Arial" w:eastAsia="Arial Unicode MS" w:hAnsi="Arial" w:cs="Arial"/>
          <w:noProof/>
        </w:rPr>
        <w:t>Value Chain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_Toc527128451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4596B" w:rsidRDefault="00B4596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r w:rsidRPr="00A6523E">
        <w:rPr>
          <w:rFonts w:ascii="Arial" w:hAnsi="Arial Unicode MS" w:cs="Arial"/>
          <w:noProof/>
        </w:rPr>
        <w:t>2.5.</w:t>
      </w:r>
      <w:r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  <w:tab/>
      </w:r>
      <w:r w:rsidRPr="00A6523E">
        <w:rPr>
          <w:rFonts w:ascii="Arial" w:eastAsia="Arial Unicode MS" w:hAnsi="Arial" w:cs="Arial"/>
          <w:noProof/>
        </w:rPr>
        <w:t>Cost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_Toc527128452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4596B" w:rsidRDefault="00B4596B">
      <w:pPr>
        <w:pStyle w:val="TOC3"/>
        <w:tabs>
          <w:tab w:val="left" w:pos="720"/>
        </w:tabs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r w:rsidRPr="00A6523E">
        <w:rPr>
          <w:rFonts w:ascii="Arial" w:eastAsia="Arial Unicode MS" w:hAnsi="Arial Unicode MS" w:cs="Arial"/>
          <w:noProof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  <w:tab/>
      </w:r>
      <w:r w:rsidRPr="00A6523E">
        <w:rPr>
          <w:rFonts w:ascii="Arial" w:eastAsia="Arial Unicode MS" w:hAnsi="Arial" w:cs="Arial"/>
          <w:noProof/>
        </w:rPr>
        <w:t>Configurations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_Toc527128453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4596B" w:rsidRDefault="00B4596B">
      <w:pPr>
        <w:pStyle w:val="TOC3"/>
        <w:tabs>
          <w:tab w:val="left" w:pos="720"/>
        </w:tabs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r w:rsidRPr="00A6523E">
        <w:rPr>
          <w:rFonts w:ascii="Arial" w:eastAsia="Arial Unicode MS" w:hAnsi="Arial Unicode MS" w:cs="Arial"/>
          <w:noProof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  <w:tab/>
      </w:r>
      <w:r w:rsidRPr="00A6523E">
        <w:rPr>
          <w:rFonts w:ascii="Arial" w:eastAsia="Arial Unicode MS" w:hAnsi="Arial" w:cs="Arial"/>
          <w:noProof/>
        </w:rPr>
        <w:t>Forecast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_Toc527128454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4596B" w:rsidRDefault="00B4596B">
      <w:pPr>
        <w:pStyle w:val="TOC3"/>
        <w:tabs>
          <w:tab w:val="left" w:pos="720"/>
        </w:tabs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r w:rsidRPr="00A6523E">
        <w:rPr>
          <w:rFonts w:ascii="Arial" w:eastAsia="Arial Unicode MS" w:hAnsi="Arial Unicode MS" w:cs="Arial"/>
          <w:noProof/>
        </w:rPr>
        <w:t>5.</w:t>
      </w:r>
      <w:r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  <w:tab/>
      </w:r>
      <w:r w:rsidRPr="00A6523E">
        <w:rPr>
          <w:rFonts w:ascii="Arial" w:eastAsia="Arial Unicode MS" w:hAnsi="Arial" w:cs="Arial"/>
          <w:noProof/>
        </w:rPr>
        <w:t>Distribution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_Toc527128455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4596B" w:rsidRDefault="00B4596B">
      <w:pPr>
        <w:pStyle w:val="TOC3"/>
        <w:tabs>
          <w:tab w:val="left" w:pos="720"/>
        </w:tabs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r w:rsidRPr="00A6523E">
        <w:rPr>
          <w:rFonts w:ascii="Arial" w:eastAsia="Arial Unicode MS" w:hAnsi="Arial Unicode MS" w:cs="Arial"/>
          <w:noProof/>
        </w:rPr>
        <w:t>6.</w:t>
      </w:r>
      <w:r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  <w:tab/>
      </w:r>
      <w:r w:rsidRPr="00A6523E">
        <w:rPr>
          <w:rFonts w:ascii="Arial" w:eastAsia="Arial Unicode MS" w:hAnsi="Arial" w:cs="Arial"/>
          <w:noProof/>
        </w:rPr>
        <w:t>Servicing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_Toc527128456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4596B" w:rsidRDefault="00B4596B">
      <w:pPr>
        <w:pStyle w:val="TOC3"/>
        <w:tabs>
          <w:tab w:val="left" w:pos="720"/>
        </w:tabs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r w:rsidRPr="00A6523E">
        <w:rPr>
          <w:rFonts w:ascii="Arial" w:eastAsia="Arial Unicode MS" w:hAnsi="Arial Unicode MS" w:cs="Arial"/>
          <w:noProof/>
        </w:rPr>
        <w:t>7.</w:t>
      </w:r>
      <w:r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  <w:tab/>
      </w:r>
      <w:r w:rsidRPr="00A6523E">
        <w:rPr>
          <w:rFonts w:ascii="Arial" w:eastAsia="Arial Unicode MS" w:hAnsi="Arial" w:cs="Arial"/>
          <w:noProof/>
        </w:rPr>
        <w:t>Manufacturing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_Toc527128457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4596B" w:rsidRDefault="00B4596B">
      <w:pPr>
        <w:pStyle w:val="TOC3"/>
        <w:tabs>
          <w:tab w:val="left" w:pos="720"/>
        </w:tabs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r w:rsidRPr="00A6523E">
        <w:rPr>
          <w:rFonts w:ascii="Arial" w:hAnsi="Arial Unicode MS" w:cs="Arial"/>
          <w:noProof/>
        </w:rPr>
        <w:t>8.</w:t>
      </w:r>
      <w:r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  <w:tab/>
      </w:r>
      <w:r w:rsidRPr="00A6523E">
        <w:rPr>
          <w:rFonts w:ascii="Arial" w:eastAsia="Arial Unicode MS" w:hAnsi="Arial" w:cs="Arial"/>
          <w:noProof/>
        </w:rPr>
        <w:t>Bill of Materials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_Toc527128458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4596B" w:rsidRDefault="00B4596B">
      <w:pPr>
        <w:pStyle w:val="TOC3"/>
        <w:tabs>
          <w:tab w:val="left" w:pos="720"/>
        </w:tabs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r w:rsidRPr="00A6523E">
        <w:rPr>
          <w:rFonts w:ascii="Arial" w:hAnsi="Arial Unicode MS" w:cs="Arial"/>
          <w:noProof/>
        </w:rPr>
        <w:t>9.</w:t>
      </w:r>
      <w:r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  <w:tab/>
      </w:r>
      <w:r w:rsidRPr="00A6523E">
        <w:rPr>
          <w:rFonts w:ascii="Arial" w:eastAsia="Arial Unicode MS" w:hAnsi="Arial" w:cs="Arial"/>
          <w:noProof/>
        </w:rPr>
        <w:t>Required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_Toc527128459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E13C6" w:rsidRDefault="00916CB1" w:rsidP="0044645A">
      <w:pPr>
        <w:pStyle w:val="Body"/>
        <w:spacing w:line="360" w:lineRule="auto"/>
        <w:jc w:val="center"/>
      </w:pPr>
      <w:r>
        <w:fldChar w:fldCharType="end"/>
      </w:r>
      <w:r>
        <w:rPr>
          <w:rFonts w:ascii="Arial Unicode MS" w:hAnsi="Arial Unicode MS"/>
        </w:rPr>
        <w:br w:type="page"/>
      </w:r>
    </w:p>
    <w:p w:rsidR="006E13C6" w:rsidRPr="0044645A" w:rsidRDefault="00916CB1" w:rsidP="0044645A">
      <w:pPr>
        <w:pStyle w:val="Heading"/>
        <w:numPr>
          <w:ilvl w:val="0"/>
          <w:numId w:val="3"/>
        </w:numPr>
        <w:spacing w:line="360" w:lineRule="auto"/>
        <w:rPr>
          <w:rFonts w:ascii="Arial" w:hAnsi="Arial" w:cs="Arial"/>
        </w:rPr>
      </w:pPr>
      <w:bookmarkStart w:id="0" w:name="_Toc527128444"/>
      <w:r w:rsidRPr="0044645A">
        <w:rPr>
          <w:rFonts w:ascii="Arial" w:eastAsia="Arial Unicode MS" w:hAnsi="Arial" w:cs="Arial"/>
        </w:rPr>
        <w:lastRenderedPageBreak/>
        <w:t>Strategy and Overview</w:t>
      </w:r>
      <w:bookmarkEnd w:id="0"/>
    </w:p>
    <w:p w:rsidR="006E13C6" w:rsidRPr="0044645A" w:rsidRDefault="00916CB1" w:rsidP="0044645A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</w:rPr>
      </w:pPr>
      <w:bookmarkStart w:id="1" w:name="_Toc527128445"/>
      <w:r w:rsidRPr="0044645A">
        <w:rPr>
          <w:rFonts w:ascii="Arial" w:eastAsia="Arial Unicode MS" w:hAnsi="Arial" w:cs="Arial"/>
        </w:rPr>
        <w:t>Goals and Objectives</w:t>
      </w:r>
      <w:bookmarkEnd w:id="1"/>
    </w:p>
    <w:p w:rsidR="00D45497" w:rsidRPr="00B4596B" w:rsidRDefault="00916CB1" w:rsidP="00B4596B">
      <w:pPr>
        <w:pStyle w:val="Body"/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B4596B">
        <w:rPr>
          <w:rFonts w:ascii="Arial" w:hAnsi="Arial" w:cs="Arial"/>
          <w:sz w:val="24"/>
          <w:szCs w:val="24"/>
        </w:rPr>
        <w:t xml:space="preserve">The product </w:t>
      </w:r>
      <w:r w:rsidR="00082E62" w:rsidRPr="00B4596B">
        <w:rPr>
          <w:rFonts w:ascii="Arial" w:hAnsi="Arial" w:cs="Arial"/>
          <w:sz w:val="24"/>
          <w:szCs w:val="24"/>
        </w:rPr>
        <w:t>Revive</w:t>
      </w:r>
      <w:r w:rsidRPr="00B4596B">
        <w:rPr>
          <w:rFonts w:ascii="Arial" w:hAnsi="Arial" w:cs="Arial"/>
          <w:sz w:val="24"/>
          <w:szCs w:val="24"/>
        </w:rPr>
        <w:t xml:space="preserve"> is aimed at providing whole bod</w:t>
      </w:r>
      <w:r w:rsidRPr="00B4596B">
        <w:rPr>
          <w:rFonts w:ascii="Arial" w:hAnsi="Arial" w:cs="Arial"/>
          <w:sz w:val="24"/>
          <w:szCs w:val="24"/>
        </w:rPr>
        <w:t xml:space="preserve">y </w:t>
      </w:r>
      <w:r w:rsidR="00082E62" w:rsidRPr="00B4596B">
        <w:rPr>
          <w:rFonts w:ascii="Arial" w:hAnsi="Arial" w:cs="Arial"/>
          <w:sz w:val="24"/>
          <w:szCs w:val="24"/>
        </w:rPr>
        <w:t>cooling</w:t>
      </w:r>
      <w:r w:rsidRPr="00B4596B">
        <w:rPr>
          <w:rFonts w:ascii="Arial" w:hAnsi="Arial" w:cs="Arial"/>
          <w:sz w:val="24"/>
          <w:szCs w:val="24"/>
        </w:rPr>
        <w:t xml:space="preserve"> as treatment for Neonates with Hypoxic Ischemic Encephalopathy. This therapy </w:t>
      </w:r>
      <w:r w:rsidR="00A4653F" w:rsidRPr="00B4596B">
        <w:rPr>
          <w:rFonts w:ascii="Arial" w:hAnsi="Arial" w:cs="Arial"/>
          <w:sz w:val="24"/>
          <w:szCs w:val="24"/>
        </w:rPr>
        <w:t xml:space="preserve">currently </w:t>
      </w:r>
      <w:r w:rsidRPr="00B4596B">
        <w:rPr>
          <w:rFonts w:ascii="Arial" w:hAnsi="Arial" w:cs="Arial"/>
          <w:sz w:val="24"/>
          <w:szCs w:val="24"/>
        </w:rPr>
        <w:t>is provided as part of a controlled protocol within an Neonatal Intensive Care Unit (NICU) supported by monitoring of critical body parameters.</w:t>
      </w:r>
      <w:r w:rsidR="00382C79" w:rsidRPr="00B4596B">
        <w:rPr>
          <w:rFonts w:ascii="Arial" w:hAnsi="Arial" w:cs="Arial"/>
          <w:sz w:val="24"/>
          <w:szCs w:val="24"/>
        </w:rPr>
        <w:t xml:space="preserve"> </w:t>
      </w:r>
      <w:r w:rsidR="00D45497" w:rsidRPr="00B4596B">
        <w:rPr>
          <w:rFonts w:ascii="Arial" w:hAnsi="Arial" w:cs="Arial"/>
          <w:sz w:val="24"/>
          <w:szCs w:val="24"/>
        </w:rPr>
        <w:t xml:space="preserve">The objectives for the </w:t>
      </w:r>
      <w:r w:rsidR="00382C79" w:rsidRPr="00B4596B">
        <w:rPr>
          <w:rFonts w:ascii="Arial" w:hAnsi="Arial" w:cs="Arial"/>
          <w:sz w:val="24"/>
          <w:szCs w:val="24"/>
        </w:rPr>
        <w:t xml:space="preserve">Revive </w:t>
      </w:r>
      <w:r w:rsidR="00D45497" w:rsidRPr="00B4596B">
        <w:rPr>
          <w:rFonts w:ascii="Arial" w:hAnsi="Arial" w:cs="Arial"/>
          <w:sz w:val="24"/>
          <w:szCs w:val="24"/>
        </w:rPr>
        <w:t xml:space="preserve">device are the following – </w:t>
      </w:r>
    </w:p>
    <w:p w:rsidR="00685A7F" w:rsidRPr="00B4596B" w:rsidRDefault="00D45497" w:rsidP="00B4596B">
      <w:pPr>
        <w:pStyle w:val="Body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B4596B">
        <w:rPr>
          <w:rFonts w:ascii="Arial" w:hAnsi="Arial" w:cs="Arial"/>
          <w:sz w:val="24"/>
          <w:szCs w:val="24"/>
        </w:rPr>
        <w:t>It s</w:t>
      </w:r>
      <w:r w:rsidR="00413E32" w:rsidRPr="00B4596B">
        <w:rPr>
          <w:rFonts w:ascii="Arial" w:hAnsi="Arial" w:cs="Arial"/>
          <w:sz w:val="24"/>
          <w:szCs w:val="24"/>
        </w:rPr>
        <w:t xml:space="preserve">hould </w:t>
      </w:r>
      <w:r w:rsidRPr="00B4596B">
        <w:rPr>
          <w:rFonts w:ascii="Arial" w:hAnsi="Arial" w:cs="Arial"/>
          <w:sz w:val="24"/>
          <w:szCs w:val="24"/>
        </w:rPr>
        <w:t>operate</w:t>
      </w:r>
      <w:r w:rsidR="00382C79" w:rsidRPr="00B4596B">
        <w:rPr>
          <w:rFonts w:ascii="Arial" w:hAnsi="Arial" w:cs="Arial"/>
          <w:sz w:val="24"/>
          <w:szCs w:val="24"/>
        </w:rPr>
        <w:t xml:space="preserve"> in the following setups.</w:t>
      </w:r>
    </w:p>
    <w:p w:rsidR="00382C79" w:rsidRPr="00B4596B" w:rsidRDefault="00382C79" w:rsidP="00B4596B">
      <w:pPr>
        <w:pStyle w:val="Body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B4596B">
        <w:rPr>
          <w:rFonts w:ascii="Arial" w:hAnsi="Arial" w:cs="Arial"/>
          <w:sz w:val="24"/>
          <w:szCs w:val="24"/>
        </w:rPr>
        <w:t>N</w:t>
      </w:r>
      <w:r w:rsidR="00413E32" w:rsidRPr="00B4596B">
        <w:rPr>
          <w:rFonts w:ascii="Arial" w:hAnsi="Arial" w:cs="Arial"/>
          <w:sz w:val="24"/>
          <w:szCs w:val="24"/>
        </w:rPr>
        <w:t xml:space="preserve">eonatal </w:t>
      </w:r>
      <w:r w:rsidRPr="00B4596B">
        <w:rPr>
          <w:rFonts w:ascii="Arial" w:hAnsi="Arial" w:cs="Arial"/>
          <w:sz w:val="24"/>
          <w:szCs w:val="24"/>
        </w:rPr>
        <w:t>I</w:t>
      </w:r>
      <w:r w:rsidR="00413E32" w:rsidRPr="00B4596B">
        <w:rPr>
          <w:rFonts w:ascii="Arial" w:hAnsi="Arial" w:cs="Arial"/>
          <w:sz w:val="24"/>
          <w:szCs w:val="24"/>
        </w:rPr>
        <w:t xml:space="preserve">ntensive </w:t>
      </w:r>
      <w:r w:rsidRPr="00B4596B">
        <w:rPr>
          <w:rFonts w:ascii="Arial" w:hAnsi="Arial" w:cs="Arial"/>
          <w:sz w:val="24"/>
          <w:szCs w:val="24"/>
        </w:rPr>
        <w:t>C</w:t>
      </w:r>
      <w:r w:rsidR="00413E32" w:rsidRPr="00B4596B">
        <w:rPr>
          <w:rFonts w:ascii="Arial" w:hAnsi="Arial" w:cs="Arial"/>
          <w:sz w:val="24"/>
          <w:szCs w:val="24"/>
        </w:rPr>
        <w:t xml:space="preserve">are </w:t>
      </w:r>
      <w:r w:rsidRPr="00B4596B">
        <w:rPr>
          <w:rFonts w:ascii="Arial" w:hAnsi="Arial" w:cs="Arial"/>
          <w:sz w:val="24"/>
          <w:szCs w:val="24"/>
        </w:rPr>
        <w:t>U</w:t>
      </w:r>
      <w:r w:rsidR="00413E32" w:rsidRPr="00B4596B">
        <w:rPr>
          <w:rFonts w:ascii="Arial" w:hAnsi="Arial" w:cs="Arial"/>
          <w:sz w:val="24"/>
          <w:szCs w:val="24"/>
        </w:rPr>
        <w:t>nit</w:t>
      </w:r>
      <w:r w:rsidRPr="00B4596B">
        <w:rPr>
          <w:rFonts w:ascii="Arial" w:hAnsi="Arial" w:cs="Arial"/>
          <w:sz w:val="24"/>
          <w:szCs w:val="24"/>
        </w:rPr>
        <w:t>s</w:t>
      </w:r>
      <w:r w:rsidR="00413E32" w:rsidRPr="00B4596B">
        <w:rPr>
          <w:rFonts w:ascii="Arial" w:hAnsi="Arial" w:cs="Arial"/>
          <w:sz w:val="24"/>
          <w:szCs w:val="24"/>
        </w:rPr>
        <w:t xml:space="preserve"> (Level 2 and Level 3)</w:t>
      </w:r>
      <w:r w:rsidRPr="00B4596B">
        <w:rPr>
          <w:rFonts w:ascii="Arial" w:hAnsi="Arial" w:cs="Arial"/>
          <w:sz w:val="24"/>
          <w:szCs w:val="24"/>
        </w:rPr>
        <w:t xml:space="preserve"> </w:t>
      </w:r>
    </w:p>
    <w:p w:rsidR="00685A7F" w:rsidRPr="00B4596B" w:rsidRDefault="00382C79" w:rsidP="00B4596B">
      <w:pPr>
        <w:pStyle w:val="Body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B4596B">
        <w:rPr>
          <w:rFonts w:ascii="Arial" w:hAnsi="Arial" w:cs="Arial"/>
          <w:sz w:val="24"/>
          <w:szCs w:val="24"/>
        </w:rPr>
        <w:t>Ambulances while the Newborn is being transported to an NICU</w:t>
      </w:r>
    </w:p>
    <w:p w:rsidR="006E13C6" w:rsidRPr="00B4596B" w:rsidRDefault="00382C79" w:rsidP="00B4596B">
      <w:pPr>
        <w:pStyle w:val="Body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B4596B">
        <w:rPr>
          <w:rFonts w:ascii="Arial" w:hAnsi="Arial" w:cs="Arial"/>
          <w:sz w:val="24"/>
          <w:szCs w:val="24"/>
        </w:rPr>
        <w:t xml:space="preserve">Low resource </w:t>
      </w:r>
      <w:r w:rsidR="00413E32" w:rsidRPr="00B4596B">
        <w:rPr>
          <w:rFonts w:ascii="Arial" w:hAnsi="Arial" w:cs="Arial"/>
          <w:sz w:val="24"/>
          <w:szCs w:val="24"/>
        </w:rPr>
        <w:t xml:space="preserve">care </w:t>
      </w:r>
      <w:r w:rsidRPr="00B4596B">
        <w:rPr>
          <w:rFonts w:ascii="Arial" w:hAnsi="Arial" w:cs="Arial"/>
          <w:sz w:val="24"/>
          <w:szCs w:val="24"/>
        </w:rPr>
        <w:t xml:space="preserve">settings </w:t>
      </w:r>
      <w:r w:rsidR="0019098C" w:rsidRPr="00B4596B">
        <w:rPr>
          <w:rFonts w:ascii="Arial" w:hAnsi="Arial" w:cs="Arial"/>
          <w:sz w:val="24"/>
          <w:szCs w:val="24"/>
        </w:rPr>
        <w:t>where the Newborn was delivered and while</w:t>
      </w:r>
      <w:r w:rsidRPr="00B4596B">
        <w:rPr>
          <w:rFonts w:ascii="Arial" w:hAnsi="Arial" w:cs="Arial"/>
          <w:sz w:val="24"/>
          <w:szCs w:val="24"/>
        </w:rPr>
        <w:t xml:space="preserve"> waiting to be transported</w:t>
      </w:r>
      <w:r w:rsidR="0019098C" w:rsidRPr="00B4596B">
        <w:rPr>
          <w:rFonts w:ascii="Arial" w:hAnsi="Arial" w:cs="Arial"/>
          <w:sz w:val="24"/>
          <w:szCs w:val="24"/>
        </w:rPr>
        <w:t xml:space="preserve"> to a better Hospital</w:t>
      </w:r>
      <w:r w:rsidRPr="00B4596B">
        <w:rPr>
          <w:rFonts w:ascii="Arial" w:hAnsi="Arial" w:cs="Arial"/>
          <w:sz w:val="24"/>
          <w:szCs w:val="24"/>
        </w:rPr>
        <w:t xml:space="preserve">. </w:t>
      </w:r>
    </w:p>
    <w:p w:rsidR="00382C79" w:rsidRPr="00B4596B" w:rsidRDefault="00685A7F" w:rsidP="00B4596B">
      <w:pPr>
        <w:pStyle w:val="Body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B4596B">
        <w:rPr>
          <w:rFonts w:ascii="Arial" w:hAnsi="Arial" w:cs="Arial"/>
          <w:sz w:val="24"/>
          <w:szCs w:val="24"/>
        </w:rPr>
        <w:t>It should have the a</w:t>
      </w:r>
      <w:r w:rsidR="00382C79" w:rsidRPr="00B4596B">
        <w:rPr>
          <w:rFonts w:ascii="Arial" w:hAnsi="Arial" w:cs="Arial"/>
          <w:sz w:val="24"/>
          <w:szCs w:val="24"/>
        </w:rPr>
        <w:t>bility to monitor the treatment continuously through Cerebral Function Monitoring</w:t>
      </w:r>
    </w:p>
    <w:p w:rsidR="006E13C6" w:rsidRPr="00B4596B" w:rsidRDefault="006E13C6" w:rsidP="00B4596B">
      <w:pPr>
        <w:pStyle w:val="Heading2"/>
        <w:spacing w:line="360" w:lineRule="auto"/>
        <w:rPr>
          <w:rFonts w:ascii="Arial" w:hAnsi="Arial" w:cs="Arial"/>
          <w:sz w:val="24"/>
          <w:szCs w:val="24"/>
        </w:rPr>
      </w:pPr>
    </w:p>
    <w:p w:rsidR="006E13C6" w:rsidRDefault="00916CB1" w:rsidP="0044645A">
      <w:pPr>
        <w:pStyle w:val="Heading2"/>
        <w:numPr>
          <w:ilvl w:val="1"/>
          <w:numId w:val="3"/>
        </w:numPr>
        <w:spacing w:line="360" w:lineRule="auto"/>
      </w:pPr>
      <w:bookmarkStart w:id="2" w:name="_Toc527128446"/>
      <w:r>
        <w:rPr>
          <w:rFonts w:eastAsia="Arial Unicode MS" w:cs="Arial Unicode MS"/>
        </w:rPr>
        <w:t>Strategic Road Map</w:t>
      </w:r>
      <w:bookmarkEnd w:id="2"/>
    </w:p>
    <w:p w:rsidR="006E13C6" w:rsidRPr="00B4596B" w:rsidRDefault="00916CB1" w:rsidP="00B4596B">
      <w:pPr>
        <w:pStyle w:val="Body"/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B4596B">
        <w:rPr>
          <w:rFonts w:ascii="Arial" w:hAnsi="Arial" w:cs="Arial"/>
          <w:sz w:val="24"/>
          <w:szCs w:val="24"/>
        </w:rPr>
        <w:t>T</w:t>
      </w:r>
      <w:r w:rsidRPr="00B4596B">
        <w:rPr>
          <w:rFonts w:ascii="Arial" w:hAnsi="Arial" w:cs="Arial"/>
          <w:sz w:val="24"/>
          <w:szCs w:val="24"/>
        </w:rPr>
        <w:t xml:space="preserve">his product is part of the company’s vision to provide a complete </w:t>
      </w:r>
      <w:r w:rsidR="00082E62" w:rsidRPr="00B4596B">
        <w:rPr>
          <w:rFonts w:ascii="Arial" w:hAnsi="Arial" w:cs="Arial"/>
          <w:sz w:val="24"/>
          <w:szCs w:val="24"/>
        </w:rPr>
        <w:t>solution to effectively diagnose</w:t>
      </w:r>
      <w:r w:rsidRPr="00B4596B">
        <w:rPr>
          <w:rFonts w:ascii="Arial" w:hAnsi="Arial" w:cs="Arial"/>
          <w:sz w:val="24"/>
          <w:szCs w:val="24"/>
        </w:rPr>
        <w:t>, monitor</w:t>
      </w:r>
      <w:r w:rsidRPr="00B4596B">
        <w:rPr>
          <w:rFonts w:ascii="Arial" w:hAnsi="Arial" w:cs="Arial"/>
          <w:sz w:val="24"/>
          <w:szCs w:val="24"/>
        </w:rPr>
        <w:t xml:space="preserve"> and treat</w:t>
      </w:r>
      <w:r w:rsidRPr="00B4596B">
        <w:rPr>
          <w:rFonts w:ascii="Arial" w:hAnsi="Arial" w:cs="Arial"/>
          <w:sz w:val="24"/>
          <w:szCs w:val="24"/>
        </w:rPr>
        <w:t xml:space="preserve"> Hypoxic Ischemic Encephalopathy in Neonates</w:t>
      </w:r>
      <w:r w:rsidR="003201F6" w:rsidRPr="00B4596B">
        <w:rPr>
          <w:rFonts w:ascii="Arial" w:hAnsi="Arial" w:cs="Arial"/>
          <w:sz w:val="24"/>
          <w:szCs w:val="24"/>
        </w:rPr>
        <w:t xml:space="preserve"> while being Affordable</w:t>
      </w:r>
      <w:r w:rsidRPr="00B4596B">
        <w:rPr>
          <w:rFonts w:ascii="Arial" w:hAnsi="Arial" w:cs="Arial"/>
          <w:sz w:val="24"/>
          <w:szCs w:val="24"/>
        </w:rPr>
        <w:t xml:space="preserve">. The </w:t>
      </w:r>
      <w:r w:rsidR="00413E32" w:rsidRPr="00B4596B">
        <w:rPr>
          <w:rFonts w:ascii="Arial" w:hAnsi="Arial" w:cs="Arial"/>
          <w:sz w:val="24"/>
          <w:szCs w:val="24"/>
        </w:rPr>
        <w:t>Revive device</w:t>
      </w:r>
      <w:r w:rsidR="00082E62" w:rsidRPr="00B4596B">
        <w:rPr>
          <w:rFonts w:ascii="Arial" w:hAnsi="Arial" w:cs="Arial"/>
          <w:sz w:val="24"/>
          <w:szCs w:val="24"/>
        </w:rPr>
        <w:t xml:space="preserve"> is aimed at providing therapy</w:t>
      </w:r>
      <w:r w:rsidR="00D45497" w:rsidRPr="00B4596B">
        <w:rPr>
          <w:rFonts w:ascii="Arial" w:hAnsi="Arial" w:cs="Arial"/>
          <w:sz w:val="24"/>
          <w:szCs w:val="24"/>
        </w:rPr>
        <w:t xml:space="preserve"> and monitoring</w:t>
      </w:r>
      <w:r w:rsidR="00082E62" w:rsidRPr="00B4596B">
        <w:rPr>
          <w:rFonts w:ascii="Arial" w:hAnsi="Arial" w:cs="Arial"/>
          <w:sz w:val="24"/>
          <w:szCs w:val="24"/>
        </w:rPr>
        <w:t xml:space="preserve"> </w:t>
      </w:r>
      <w:r w:rsidR="00D45497" w:rsidRPr="00B4596B">
        <w:rPr>
          <w:rFonts w:ascii="Arial" w:hAnsi="Arial" w:cs="Arial"/>
          <w:sz w:val="24"/>
          <w:szCs w:val="24"/>
        </w:rPr>
        <w:t>of</w:t>
      </w:r>
      <w:r w:rsidR="00082E62" w:rsidRPr="00B4596B">
        <w:rPr>
          <w:rFonts w:ascii="Arial" w:hAnsi="Arial" w:cs="Arial"/>
          <w:sz w:val="24"/>
          <w:szCs w:val="24"/>
        </w:rPr>
        <w:t xml:space="preserve"> the</w:t>
      </w:r>
      <w:r w:rsidRPr="00B4596B">
        <w:rPr>
          <w:rFonts w:ascii="Arial" w:hAnsi="Arial" w:cs="Arial"/>
          <w:sz w:val="24"/>
          <w:szCs w:val="24"/>
        </w:rPr>
        <w:t xml:space="preserve"> HIE </w:t>
      </w:r>
      <w:r w:rsidR="00082E62" w:rsidRPr="00B4596B">
        <w:rPr>
          <w:rFonts w:ascii="Arial" w:hAnsi="Arial" w:cs="Arial"/>
          <w:sz w:val="24"/>
          <w:szCs w:val="24"/>
        </w:rPr>
        <w:t>condition</w:t>
      </w:r>
      <w:r w:rsidRPr="00B4596B">
        <w:rPr>
          <w:rFonts w:ascii="Arial" w:hAnsi="Arial" w:cs="Arial"/>
          <w:sz w:val="24"/>
          <w:szCs w:val="24"/>
        </w:rPr>
        <w:t xml:space="preserve">. The </w:t>
      </w:r>
      <w:r w:rsidR="00082E62" w:rsidRPr="00B4596B">
        <w:rPr>
          <w:rFonts w:ascii="Arial" w:hAnsi="Arial" w:cs="Arial"/>
          <w:sz w:val="24"/>
          <w:szCs w:val="24"/>
        </w:rPr>
        <w:t xml:space="preserve">products </w:t>
      </w:r>
      <w:r w:rsidR="00413E32" w:rsidRPr="00B4596B">
        <w:rPr>
          <w:rFonts w:ascii="Arial" w:hAnsi="Arial" w:cs="Arial"/>
          <w:sz w:val="24"/>
          <w:szCs w:val="24"/>
        </w:rPr>
        <w:t>that will follow Revive</w:t>
      </w:r>
      <w:r w:rsidR="00D45497" w:rsidRPr="00B4596B">
        <w:rPr>
          <w:rFonts w:ascii="Arial" w:hAnsi="Arial" w:cs="Arial"/>
          <w:sz w:val="24"/>
          <w:szCs w:val="24"/>
        </w:rPr>
        <w:t>,</w:t>
      </w:r>
      <w:r w:rsidR="00413E32" w:rsidRPr="00B4596B">
        <w:rPr>
          <w:rFonts w:ascii="Arial" w:hAnsi="Arial" w:cs="Arial"/>
          <w:sz w:val="24"/>
          <w:szCs w:val="24"/>
        </w:rPr>
        <w:t xml:space="preserve"> </w:t>
      </w:r>
      <w:r w:rsidR="00082E62" w:rsidRPr="00B4596B">
        <w:rPr>
          <w:rFonts w:ascii="Arial" w:hAnsi="Arial" w:cs="Arial"/>
          <w:sz w:val="24"/>
          <w:szCs w:val="24"/>
        </w:rPr>
        <w:t xml:space="preserve">will address the </w:t>
      </w:r>
      <w:r w:rsidR="00D45497" w:rsidRPr="00B4596B">
        <w:rPr>
          <w:rFonts w:ascii="Arial" w:hAnsi="Arial" w:cs="Arial"/>
          <w:sz w:val="24"/>
          <w:szCs w:val="24"/>
        </w:rPr>
        <w:t xml:space="preserve">need to effectively and quickly </w:t>
      </w:r>
      <w:r w:rsidR="00082E62" w:rsidRPr="00B4596B">
        <w:rPr>
          <w:rFonts w:ascii="Arial" w:hAnsi="Arial" w:cs="Arial"/>
          <w:sz w:val="24"/>
          <w:szCs w:val="24"/>
        </w:rPr>
        <w:t>Diagnos</w:t>
      </w:r>
      <w:r w:rsidR="00D45497" w:rsidRPr="00B4596B">
        <w:rPr>
          <w:rFonts w:ascii="Arial" w:hAnsi="Arial" w:cs="Arial"/>
          <w:sz w:val="24"/>
          <w:szCs w:val="24"/>
        </w:rPr>
        <w:t>e HIE</w:t>
      </w:r>
      <w:r w:rsidR="003201F6" w:rsidRPr="00B4596B">
        <w:rPr>
          <w:rFonts w:ascii="Arial" w:hAnsi="Arial" w:cs="Arial"/>
          <w:sz w:val="24"/>
          <w:szCs w:val="24"/>
        </w:rPr>
        <w:t>.</w:t>
      </w:r>
      <w:r w:rsidR="00D45497" w:rsidRPr="00B4596B">
        <w:rPr>
          <w:rFonts w:ascii="Arial" w:hAnsi="Arial" w:cs="Arial"/>
          <w:sz w:val="24"/>
          <w:szCs w:val="24"/>
        </w:rPr>
        <w:t xml:space="preserve"> </w:t>
      </w:r>
      <w:r w:rsidR="003201F6" w:rsidRPr="00B4596B">
        <w:rPr>
          <w:rFonts w:ascii="Arial" w:hAnsi="Arial" w:cs="Arial"/>
          <w:sz w:val="24"/>
          <w:szCs w:val="24"/>
        </w:rPr>
        <w:t>This will enable Sensivision to provide</w:t>
      </w:r>
      <w:r w:rsidR="00082E62" w:rsidRPr="00B4596B">
        <w:rPr>
          <w:rFonts w:ascii="Arial" w:hAnsi="Arial" w:cs="Arial"/>
          <w:sz w:val="24"/>
          <w:szCs w:val="24"/>
        </w:rPr>
        <w:t xml:space="preserve"> a comprehensive HIE management solution</w:t>
      </w:r>
      <w:r w:rsidRPr="00B4596B">
        <w:rPr>
          <w:rFonts w:ascii="Arial" w:hAnsi="Arial" w:cs="Arial"/>
          <w:sz w:val="24"/>
          <w:szCs w:val="24"/>
        </w:rPr>
        <w:t xml:space="preserve">. </w:t>
      </w:r>
    </w:p>
    <w:p w:rsidR="003201F6" w:rsidRPr="00B4596B" w:rsidRDefault="003201F6" w:rsidP="00B4596B">
      <w:pPr>
        <w:pStyle w:val="Body"/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B4596B">
        <w:rPr>
          <w:rFonts w:ascii="Arial" w:hAnsi="Arial" w:cs="Arial"/>
          <w:sz w:val="24"/>
          <w:szCs w:val="24"/>
        </w:rPr>
        <w:t xml:space="preserve">The products that diagnose and treat Birth Asphyxia complications like HIE, can also be extended for </w:t>
      </w:r>
      <w:r w:rsidR="00A36C8E" w:rsidRPr="00B4596B">
        <w:rPr>
          <w:rFonts w:ascii="Arial" w:hAnsi="Arial" w:cs="Arial"/>
          <w:sz w:val="24"/>
          <w:szCs w:val="24"/>
        </w:rPr>
        <w:t xml:space="preserve">addressing </w:t>
      </w:r>
      <w:r w:rsidR="00CF1C12" w:rsidRPr="00B4596B">
        <w:rPr>
          <w:rFonts w:ascii="Arial" w:hAnsi="Arial" w:cs="Arial"/>
          <w:sz w:val="24"/>
          <w:szCs w:val="24"/>
        </w:rPr>
        <w:t>complications resulting from</w:t>
      </w:r>
      <w:r w:rsidR="00A36C8E" w:rsidRPr="00B4596B">
        <w:rPr>
          <w:rFonts w:ascii="Arial" w:hAnsi="Arial" w:cs="Arial"/>
          <w:sz w:val="24"/>
          <w:szCs w:val="24"/>
        </w:rPr>
        <w:t xml:space="preserve"> </w:t>
      </w:r>
      <w:r w:rsidR="002A5780" w:rsidRPr="00B4596B">
        <w:rPr>
          <w:rFonts w:ascii="Arial" w:hAnsi="Arial" w:cs="Arial"/>
          <w:sz w:val="24"/>
          <w:szCs w:val="24"/>
        </w:rPr>
        <w:t>Cardiac or brain surgeries</w:t>
      </w:r>
      <w:r w:rsidR="00003AB2" w:rsidRPr="00B4596B">
        <w:rPr>
          <w:rFonts w:ascii="Arial" w:hAnsi="Arial" w:cs="Arial"/>
          <w:sz w:val="24"/>
          <w:szCs w:val="24"/>
        </w:rPr>
        <w:t xml:space="preserve">. </w:t>
      </w:r>
      <w:r w:rsidR="002A5780" w:rsidRPr="00B4596B">
        <w:rPr>
          <w:rFonts w:ascii="Arial" w:hAnsi="Arial" w:cs="Arial"/>
          <w:sz w:val="24"/>
          <w:szCs w:val="24"/>
        </w:rPr>
        <w:t xml:space="preserve"> </w:t>
      </w:r>
    </w:p>
    <w:p w:rsidR="006E13C6" w:rsidRPr="00B4596B" w:rsidRDefault="006E13C6" w:rsidP="00B4596B">
      <w:pPr>
        <w:pStyle w:val="Body"/>
        <w:spacing w:line="360" w:lineRule="auto"/>
        <w:rPr>
          <w:rFonts w:ascii="Arial" w:hAnsi="Arial" w:cs="Arial"/>
          <w:sz w:val="24"/>
          <w:szCs w:val="24"/>
        </w:rPr>
      </w:pPr>
    </w:p>
    <w:p w:rsidR="006E13C6" w:rsidRDefault="006E13C6" w:rsidP="0044645A">
      <w:pPr>
        <w:pStyle w:val="Body"/>
        <w:spacing w:line="360" w:lineRule="auto"/>
      </w:pPr>
    </w:p>
    <w:p w:rsidR="006E13C6" w:rsidRDefault="00916CB1" w:rsidP="0044645A">
      <w:pPr>
        <w:pStyle w:val="Heading"/>
        <w:numPr>
          <w:ilvl w:val="0"/>
          <w:numId w:val="3"/>
        </w:numPr>
        <w:spacing w:line="360" w:lineRule="auto"/>
      </w:pPr>
      <w:bookmarkStart w:id="3" w:name="_Toc527128447"/>
      <w:r>
        <w:rPr>
          <w:rFonts w:eastAsia="Arial Unicode MS" w:cs="Arial Unicode MS"/>
        </w:rPr>
        <w:lastRenderedPageBreak/>
        <w:t>Business Model</w:t>
      </w:r>
      <w:bookmarkEnd w:id="3"/>
    </w:p>
    <w:p w:rsidR="006E13C6" w:rsidRDefault="006E13C6" w:rsidP="0044645A">
      <w:pPr>
        <w:pStyle w:val="Body"/>
        <w:spacing w:line="360" w:lineRule="auto"/>
      </w:pPr>
    </w:p>
    <w:p w:rsidR="006E13C6" w:rsidRDefault="00916CB1" w:rsidP="0044645A">
      <w:pPr>
        <w:pStyle w:val="Heading2"/>
        <w:numPr>
          <w:ilvl w:val="1"/>
          <w:numId w:val="3"/>
        </w:numPr>
        <w:spacing w:line="360" w:lineRule="auto"/>
      </w:pPr>
      <w:bookmarkStart w:id="4" w:name="_Toc527128448"/>
      <w:r>
        <w:rPr>
          <w:rFonts w:eastAsia="Arial Unicode MS" w:cs="Arial Unicode MS"/>
        </w:rPr>
        <w:t>Value Proposition</w:t>
      </w:r>
      <w:bookmarkEnd w:id="4"/>
    </w:p>
    <w:p w:rsidR="006E13C6" w:rsidRPr="0044645A" w:rsidRDefault="0044645A" w:rsidP="0044645A">
      <w:pPr>
        <w:pStyle w:val="ListParagraph"/>
        <w:spacing w:line="360" w:lineRule="auto"/>
        <w:rPr>
          <w:rFonts w:ascii="Arial" w:hAnsi="Arial" w:cs="Arial"/>
          <w:color w:val="000000" w:themeColor="text1"/>
        </w:rPr>
      </w:pPr>
      <w:r w:rsidRPr="0044645A">
        <w:rPr>
          <w:rFonts w:ascii="Arial" w:hAnsi="Arial" w:cs="Arial"/>
          <w:color w:val="000000" w:themeColor="text1"/>
        </w:rPr>
        <w:t>Revive</w:t>
      </w:r>
      <w:r w:rsidR="00A1296B">
        <w:rPr>
          <w:rFonts w:ascii="Arial" w:hAnsi="Arial" w:cs="Arial"/>
          <w:color w:val="000000" w:themeColor="text1"/>
          <w:vertAlign w:val="superscript"/>
        </w:rPr>
        <w:t xml:space="preserve"> </w:t>
      </w:r>
      <w:r w:rsidR="00916CB1" w:rsidRPr="0044645A">
        <w:rPr>
          <w:rFonts w:ascii="Arial" w:hAnsi="Arial" w:cs="Arial"/>
          <w:color w:val="000000" w:themeColor="text1"/>
        </w:rPr>
        <w:t xml:space="preserve">will provide one of the most effective treatments for HIE. This is backed by research studies conducted the world over. Its servo-controlled mechanism </w:t>
      </w:r>
      <w:r w:rsidR="00916CB1" w:rsidRPr="0044645A">
        <w:rPr>
          <w:rFonts w:ascii="Arial" w:hAnsi="Arial" w:cs="Arial"/>
          <w:color w:val="000000" w:themeColor="text1"/>
        </w:rPr>
        <w:t xml:space="preserve">of providing whole body cooling with in a controlled range of temperature </w:t>
      </w:r>
      <w:r w:rsidRPr="0044645A">
        <w:rPr>
          <w:rFonts w:ascii="Arial" w:hAnsi="Arial" w:cs="Arial"/>
          <w:color w:val="000000" w:themeColor="text1"/>
        </w:rPr>
        <w:t>throughout</w:t>
      </w:r>
      <w:r w:rsidR="00916CB1" w:rsidRPr="0044645A">
        <w:rPr>
          <w:rFonts w:ascii="Arial" w:hAnsi="Arial" w:cs="Arial"/>
          <w:color w:val="000000" w:themeColor="text1"/>
        </w:rPr>
        <w:t xml:space="preserve"> the treatment duration ensures that the treatment is effective. Existing devices either cannot provide an effectively controlled therapy or even if they can, are prohibit</w:t>
      </w:r>
      <w:r w:rsidR="00916CB1" w:rsidRPr="0044645A">
        <w:rPr>
          <w:rFonts w:ascii="Arial" w:hAnsi="Arial" w:cs="Arial"/>
          <w:color w:val="000000" w:themeColor="text1"/>
        </w:rPr>
        <w:t xml:space="preserve">ively expensive. </w:t>
      </w:r>
      <w:r w:rsidRPr="0044645A">
        <w:rPr>
          <w:rFonts w:ascii="Arial" w:hAnsi="Arial" w:cs="Arial"/>
          <w:color w:val="000000" w:themeColor="text1"/>
        </w:rPr>
        <w:t xml:space="preserve">The </w:t>
      </w:r>
      <w:r w:rsidR="00916CB1" w:rsidRPr="0044645A">
        <w:rPr>
          <w:rFonts w:ascii="Arial" w:hAnsi="Arial" w:cs="Arial"/>
          <w:color w:val="000000" w:themeColor="text1"/>
        </w:rPr>
        <w:t>unique value proposition</w:t>
      </w:r>
      <w:r w:rsidRPr="0044645A">
        <w:rPr>
          <w:rFonts w:ascii="Arial" w:hAnsi="Arial" w:cs="Arial"/>
          <w:color w:val="000000" w:themeColor="text1"/>
        </w:rPr>
        <w:t xml:space="preserve">s of this product </w:t>
      </w:r>
      <w:r w:rsidR="00003AB2">
        <w:rPr>
          <w:rFonts w:ascii="Arial" w:hAnsi="Arial" w:cs="Arial"/>
          <w:color w:val="000000" w:themeColor="text1"/>
        </w:rPr>
        <w:t>would be</w:t>
      </w:r>
      <w:r w:rsidRPr="0044645A">
        <w:rPr>
          <w:rFonts w:ascii="Arial" w:hAnsi="Arial" w:cs="Arial"/>
          <w:color w:val="000000" w:themeColor="text1"/>
        </w:rPr>
        <w:t xml:space="preserve"> the following –</w:t>
      </w:r>
    </w:p>
    <w:p w:rsidR="0044645A" w:rsidRPr="0044645A" w:rsidRDefault="0044645A" w:rsidP="0044645A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b/>
          <w:color w:val="000000" w:themeColor="text1"/>
        </w:rPr>
      </w:pPr>
      <w:r w:rsidRPr="0044645A">
        <w:rPr>
          <w:rFonts w:ascii="Arial" w:hAnsi="Arial" w:cs="Arial"/>
          <w:b/>
          <w:color w:val="000000" w:themeColor="text1"/>
        </w:rPr>
        <w:t xml:space="preserve">Servo-Controlled, </w:t>
      </w:r>
      <w:r w:rsidRPr="0044645A">
        <w:rPr>
          <w:rFonts w:ascii="Arial" w:hAnsi="Arial" w:cs="Arial"/>
          <w:color w:val="000000" w:themeColor="text1"/>
        </w:rPr>
        <w:t>for maximum effectiveness with temperature control at least within +/- 0.5</w:t>
      </w:r>
      <w:r w:rsidRPr="0044645A">
        <w:rPr>
          <w:rFonts w:ascii="Arial" w:hAnsi="Arial" w:cs="Arial"/>
          <w:color w:val="000000" w:themeColor="text1"/>
          <w:vertAlign w:val="superscript"/>
        </w:rPr>
        <w:t>o</w:t>
      </w:r>
      <w:r w:rsidRPr="0044645A">
        <w:rPr>
          <w:rFonts w:ascii="Arial" w:hAnsi="Arial" w:cs="Arial"/>
          <w:color w:val="000000" w:themeColor="text1"/>
        </w:rPr>
        <w:t>C</w:t>
      </w:r>
    </w:p>
    <w:p w:rsidR="0044645A" w:rsidRPr="0044645A" w:rsidRDefault="0044645A" w:rsidP="0044645A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b/>
          <w:color w:val="000000" w:themeColor="text1"/>
        </w:rPr>
      </w:pPr>
      <w:r w:rsidRPr="0044645A">
        <w:rPr>
          <w:rFonts w:ascii="Arial" w:hAnsi="Arial" w:cs="Arial"/>
          <w:b/>
          <w:color w:val="000000" w:themeColor="text1"/>
        </w:rPr>
        <w:t xml:space="preserve">Fully Automated, </w:t>
      </w:r>
      <w:r w:rsidRPr="0044645A">
        <w:rPr>
          <w:rFonts w:ascii="Arial" w:hAnsi="Arial" w:cs="Arial"/>
          <w:color w:val="000000" w:themeColor="text1"/>
        </w:rPr>
        <w:t>for precise treatment while reducing the need for constant clinical attention and monitoring.</w:t>
      </w:r>
    </w:p>
    <w:p w:rsidR="0044645A" w:rsidRPr="0044645A" w:rsidRDefault="0044645A" w:rsidP="0044645A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b/>
          <w:color w:val="000000" w:themeColor="text1"/>
        </w:rPr>
      </w:pPr>
      <w:r w:rsidRPr="0044645A">
        <w:rPr>
          <w:rFonts w:ascii="Arial" w:hAnsi="Arial" w:cs="Arial"/>
          <w:b/>
          <w:color w:val="000000" w:themeColor="text1"/>
        </w:rPr>
        <w:t xml:space="preserve">Cerebral Function Monitoring </w:t>
      </w:r>
      <w:r w:rsidRPr="0044645A">
        <w:rPr>
          <w:rFonts w:ascii="Arial" w:hAnsi="Arial" w:cs="Arial"/>
          <w:color w:val="000000" w:themeColor="text1"/>
        </w:rPr>
        <w:t>enabled, for early Diagnosis of the condition and continuous monitoring of the Treatment.</w:t>
      </w:r>
    </w:p>
    <w:p w:rsidR="0044645A" w:rsidRPr="0044645A" w:rsidRDefault="0044645A" w:rsidP="0044645A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b/>
          <w:color w:val="000000" w:themeColor="text1"/>
        </w:rPr>
      </w:pPr>
      <w:r w:rsidRPr="0044645A">
        <w:rPr>
          <w:rFonts w:ascii="Arial" w:hAnsi="Arial" w:cs="Arial"/>
          <w:b/>
          <w:color w:val="000000" w:themeColor="text1"/>
        </w:rPr>
        <w:t xml:space="preserve">Transport enabled, </w:t>
      </w:r>
      <w:r w:rsidRPr="0044645A">
        <w:rPr>
          <w:rFonts w:ascii="Arial" w:hAnsi="Arial" w:cs="Arial"/>
          <w:color w:val="000000" w:themeColor="text1"/>
        </w:rPr>
        <w:t>providing Portability to treat during transport in an Ambulance.</w:t>
      </w:r>
    </w:p>
    <w:p w:rsidR="0044645A" w:rsidRPr="0044645A" w:rsidRDefault="0044645A" w:rsidP="0044645A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b/>
          <w:color w:val="000000" w:themeColor="text1"/>
        </w:rPr>
      </w:pPr>
      <w:r w:rsidRPr="0044645A">
        <w:rPr>
          <w:rFonts w:ascii="Arial" w:hAnsi="Arial" w:cs="Arial"/>
          <w:b/>
          <w:color w:val="000000" w:themeColor="text1"/>
        </w:rPr>
        <w:t xml:space="preserve">Battery backup, </w:t>
      </w:r>
      <w:r w:rsidRPr="0044645A">
        <w:rPr>
          <w:rFonts w:ascii="Arial" w:hAnsi="Arial" w:cs="Arial"/>
          <w:color w:val="000000" w:themeColor="text1"/>
        </w:rPr>
        <w:t>enables use in low resource setting or during power interruptions.</w:t>
      </w:r>
    </w:p>
    <w:p w:rsidR="0044645A" w:rsidRPr="0044645A" w:rsidRDefault="0044645A" w:rsidP="0044645A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b/>
          <w:color w:val="000000" w:themeColor="text1"/>
        </w:rPr>
      </w:pPr>
      <w:r w:rsidRPr="0044645A">
        <w:rPr>
          <w:rFonts w:ascii="Arial" w:hAnsi="Arial" w:cs="Arial"/>
          <w:b/>
          <w:color w:val="000000" w:themeColor="text1"/>
        </w:rPr>
        <w:t xml:space="preserve">Whole Body Cooling </w:t>
      </w:r>
      <w:r w:rsidRPr="0044645A">
        <w:rPr>
          <w:rFonts w:ascii="Arial" w:hAnsi="Arial" w:cs="Arial"/>
          <w:color w:val="000000" w:themeColor="text1"/>
        </w:rPr>
        <w:t>made possible by finely fabricated Body Wrap providing effective heat extraction.</w:t>
      </w:r>
    </w:p>
    <w:p w:rsidR="0044645A" w:rsidRDefault="0044645A" w:rsidP="0044645A">
      <w:pPr>
        <w:pStyle w:val="Body"/>
        <w:spacing w:line="360" w:lineRule="auto"/>
        <w:ind w:left="720"/>
      </w:pPr>
    </w:p>
    <w:p w:rsidR="006E13C6" w:rsidRDefault="006E13C6" w:rsidP="0044645A">
      <w:pPr>
        <w:pStyle w:val="Body"/>
        <w:spacing w:line="360" w:lineRule="auto"/>
      </w:pPr>
    </w:p>
    <w:p w:rsidR="006E13C6" w:rsidRPr="00003AB2" w:rsidRDefault="00916CB1" w:rsidP="0044645A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</w:rPr>
      </w:pPr>
      <w:bookmarkStart w:id="5" w:name="_Toc527128449"/>
      <w:r w:rsidRPr="00003AB2">
        <w:rPr>
          <w:rFonts w:ascii="Arial" w:eastAsia="Arial Unicode MS" w:hAnsi="Arial" w:cs="Arial"/>
        </w:rPr>
        <w:t>Market Segment</w:t>
      </w:r>
      <w:bookmarkEnd w:id="5"/>
    </w:p>
    <w:p w:rsidR="00003AB2" w:rsidRPr="003C6A6B" w:rsidRDefault="00B233AE" w:rsidP="003C6A6B">
      <w:pPr>
        <w:pStyle w:val="ListParagraph"/>
        <w:spacing w:line="360" w:lineRule="auto"/>
        <w:rPr>
          <w:rFonts w:ascii="Arial" w:hAnsi="Arial" w:cs="Arial"/>
          <w:color w:val="000000" w:themeColor="text1"/>
        </w:rPr>
      </w:pPr>
      <w:r w:rsidRPr="003C6A6B">
        <w:rPr>
          <w:rFonts w:ascii="Arial" w:hAnsi="Arial" w:cs="Arial"/>
          <w:color w:val="000000" w:themeColor="text1"/>
        </w:rPr>
        <w:t>The market segments that Revive will target</w:t>
      </w:r>
      <w:r w:rsidR="00E1488F" w:rsidRPr="003C6A6B">
        <w:rPr>
          <w:rFonts w:ascii="Arial" w:hAnsi="Arial" w:cs="Arial"/>
          <w:color w:val="000000" w:themeColor="text1"/>
        </w:rPr>
        <w:t xml:space="preserve"> are</w:t>
      </w:r>
      <w:r w:rsidRPr="003C6A6B">
        <w:rPr>
          <w:rFonts w:ascii="Arial" w:hAnsi="Arial" w:cs="Arial"/>
          <w:color w:val="000000" w:themeColor="text1"/>
        </w:rPr>
        <w:t xml:space="preserve"> </w:t>
      </w:r>
      <w:r w:rsidR="00003AB2" w:rsidRPr="003C6A6B">
        <w:rPr>
          <w:rFonts w:ascii="Arial" w:hAnsi="Arial" w:cs="Arial"/>
          <w:color w:val="000000" w:themeColor="text1"/>
        </w:rPr>
        <w:t>–</w:t>
      </w:r>
    </w:p>
    <w:p w:rsidR="00003AB2" w:rsidRPr="003C6A6B" w:rsidRDefault="00003AB2" w:rsidP="003C6A6B">
      <w:pPr>
        <w:pStyle w:val="Body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3C6A6B">
        <w:rPr>
          <w:rFonts w:ascii="Arial" w:hAnsi="Arial" w:cs="Arial"/>
          <w:sz w:val="24"/>
          <w:szCs w:val="24"/>
        </w:rPr>
        <w:t>Level 3 Hospitals</w:t>
      </w:r>
      <w:r w:rsidR="00B233AE" w:rsidRPr="003C6A6B">
        <w:rPr>
          <w:rFonts w:ascii="Arial" w:hAnsi="Arial" w:cs="Arial"/>
          <w:sz w:val="24"/>
          <w:szCs w:val="24"/>
        </w:rPr>
        <w:t xml:space="preserve"> </w:t>
      </w:r>
      <w:r w:rsidR="003C6A6B">
        <w:rPr>
          <w:rFonts w:ascii="Arial" w:hAnsi="Arial" w:cs="Arial"/>
          <w:sz w:val="24"/>
          <w:szCs w:val="24"/>
        </w:rPr>
        <w:t xml:space="preserve">(Hospitals in Tier 1, Tier 2 cities) </w:t>
      </w:r>
    </w:p>
    <w:p w:rsidR="00003AB2" w:rsidRPr="003C6A6B" w:rsidRDefault="00B233AE" w:rsidP="003C6A6B">
      <w:pPr>
        <w:pStyle w:val="Body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3C6A6B">
        <w:rPr>
          <w:rFonts w:ascii="Arial" w:hAnsi="Arial" w:cs="Arial"/>
          <w:sz w:val="24"/>
          <w:szCs w:val="24"/>
        </w:rPr>
        <w:lastRenderedPageBreak/>
        <w:t>Level 2 Hospi</w:t>
      </w:r>
      <w:r w:rsidR="00E1488F" w:rsidRPr="003C6A6B">
        <w:rPr>
          <w:rFonts w:ascii="Arial" w:hAnsi="Arial" w:cs="Arial"/>
          <w:sz w:val="24"/>
          <w:szCs w:val="24"/>
        </w:rPr>
        <w:t xml:space="preserve">tals </w:t>
      </w:r>
      <w:r w:rsidR="00003AB2" w:rsidRPr="003C6A6B">
        <w:rPr>
          <w:rFonts w:ascii="Arial" w:hAnsi="Arial" w:cs="Arial"/>
          <w:sz w:val="24"/>
          <w:szCs w:val="24"/>
        </w:rPr>
        <w:t>(District Hospitals, Special New Born Care Units or SNCUs)</w:t>
      </w:r>
    </w:p>
    <w:p w:rsidR="006E13C6" w:rsidRPr="003C6A6B" w:rsidRDefault="00E1488F" w:rsidP="002B4417">
      <w:pPr>
        <w:pStyle w:val="Body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bookmarkStart w:id="6" w:name="_GoBack"/>
      <w:bookmarkEnd w:id="6"/>
      <w:r w:rsidRPr="003C6A6B">
        <w:rPr>
          <w:rFonts w:ascii="Arial" w:hAnsi="Arial" w:cs="Arial"/>
          <w:sz w:val="24"/>
          <w:szCs w:val="24"/>
        </w:rPr>
        <w:t>Ambulance networks. Our initial focus will be</w:t>
      </w:r>
      <w:r w:rsidR="00916CB1" w:rsidRPr="003C6A6B">
        <w:rPr>
          <w:rFonts w:ascii="Arial" w:hAnsi="Arial" w:cs="Arial"/>
          <w:sz w:val="24"/>
          <w:szCs w:val="24"/>
        </w:rPr>
        <w:t xml:space="preserve"> Level 3 hospitals</w:t>
      </w:r>
      <w:r w:rsidRPr="003C6A6B">
        <w:rPr>
          <w:rFonts w:ascii="Arial" w:hAnsi="Arial" w:cs="Arial"/>
          <w:sz w:val="24"/>
          <w:szCs w:val="24"/>
        </w:rPr>
        <w:t xml:space="preserve"> since </w:t>
      </w:r>
      <w:r w:rsidRPr="003C6A6B">
        <w:rPr>
          <w:rFonts w:ascii="Arial" w:hAnsi="Arial" w:cs="Arial"/>
          <w:sz w:val="24"/>
          <w:szCs w:val="24"/>
        </w:rPr>
        <w:t xml:space="preserve">currently </w:t>
      </w:r>
      <w:r w:rsidR="002D33CD" w:rsidRPr="003C6A6B">
        <w:rPr>
          <w:rFonts w:ascii="Arial" w:hAnsi="Arial" w:cs="Arial"/>
          <w:sz w:val="24"/>
          <w:szCs w:val="24"/>
        </w:rPr>
        <w:t>these</w:t>
      </w:r>
      <w:r w:rsidRPr="003C6A6B">
        <w:rPr>
          <w:rFonts w:ascii="Arial" w:hAnsi="Arial" w:cs="Arial"/>
          <w:sz w:val="24"/>
          <w:szCs w:val="24"/>
        </w:rPr>
        <w:t xml:space="preserve"> are equipped to provide comprehensive monitoring and treatment</w:t>
      </w:r>
      <w:r w:rsidR="002D33CD" w:rsidRPr="003C6A6B">
        <w:rPr>
          <w:rFonts w:ascii="Arial" w:hAnsi="Arial" w:cs="Arial"/>
          <w:sz w:val="24"/>
          <w:szCs w:val="24"/>
        </w:rPr>
        <w:t xml:space="preserve"> for </w:t>
      </w:r>
      <w:r w:rsidR="00662316" w:rsidRPr="003C6A6B">
        <w:rPr>
          <w:rFonts w:ascii="Arial" w:hAnsi="Arial" w:cs="Arial"/>
          <w:sz w:val="24"/>
          <w:szCs w:val="24"/>
        </w:rPr>
        <w:t>conditions with co-morbidities like HIE</w:t>
      </w:r>
      <w:r w:rsidR="00916CB1" w:rsidRPr="003C6A6B">
        <w:rPr>
          <w:rFonts w:ascii="Arial" w:hAnsi="Arial" w:cs="Arial"/>
          <w:sz w:val="24"/>
          <w:szCs w:val="24"/>
        </w:rPr>
        <w:t xml:space="preserve">. </w:t>
      </w:r>
    </w:p>
    <w:p w:rsidR="006E13C6" w:rsidRPr="003C6A6B" w:rsidRDefault="006E13C6" w:rsidP="003C6A6B">
      <w:pPr>
        <w:pStyle w:val="Body"/>
        <w:spacing w:line="360" w:lineRule="auto"/>
        <w:rPr>
          <w:rFonts w:ascii="Arial" w:hAnsi="Arial" w:cs="Arial"/>
          <w:sz w:val="24"/>
          <w:szCs w:val="24"/>
        </w:rPr>
      </w:pPr>
    </w:p>
    <w:p w:rsidR="004426B2" w:rsidRDefault="004426B2" w:rsidP="0044645A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</w:rPr>
      </w:pPr>
      <w:bookmarkStart w:id="7" w:name="_Toc527128450"/>
      <w:r>
        <w:rPr>
          <w:rFonts w:ascii="Arial" w:hAnsi="Arial" w:cs="Arial"/>
        </w:rPr>
        <w:t>Competition</w:t>
      </w:r>
      <w:bookmarkEnd w:id="7"/>
    </w:p>
    <w:p w:rsidR="004426B2" w:rsidRDefault="004426B2" w:rsidP="004426B2">
      <w:pPr>
        <w:pStyle w:val="Body"/>
      </w:pPr>
    </w:p>
    <w:p w:rsidR="004426B2" w:rsidRDefault="00BC21B7" w:rsidP="004426B2">
      <w:pPr>
        <w:pStyle w:val="Body"/>
      </w:pPr>
      <w:r w:rsidRPr="00BC21B7">
        <w:drawing>
          <wp:anchor distT="0" distB="0" distL="114300" distR="114300" simplePos="0" relativeHeight="251659264" behindDoc="0" locked="0" layoutInCell="1" allowOverlap="1" wp14:anchorId="3C6BEE36" wp14:editId="4F6FA57E">
            <wp:simplePos x="0" y="0"/>
            <wp:positionH relativeFrom="column">
              <wp:posOffset>-122464</wp:posOffset>
            </wp:positionH>
            <wp:positionV relativeFrom="paragraph">
              <wp:posOffset>3266</wp:posOffset>
            </wp:positionV>
            <wp:extent cx="6359497" cy="1873250"/>
            <wp:effectExtent l="0" t="0" r="3810" b="0"/>
            <wp:wrapNone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0BF13830-8645-DB43-98C2-1F20034990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0BF13830-8645-DB43-98C2-1F20034990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4587" cy="1886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26B2" w:rsidRDefault="004426B2" w:rsidP="004426B2">
      <w:pPr>
        <w:pStyle w:val="Body"/>
      </w:pPr>
    </w:p>
    <w:p w:rsidR="00BC21B7" w:rsidRDefault="00BC21B7" w:rsidP="004426B2">
      <w:pPr>
        <w:pStyle w:val="Body"/>
      </w:pPr>
      <w:r w:rsidRPr="00BC21B7">
        <w:drawing>
          <wp:anchor distT="0" distB="0" distL="114300" distR="114300" simplePos="0" relativeHeight="251677696" behindDoc="0" locked="0" layoutInCell="1" allowOverlap="1" wp14:anchorId="43095FD9" wp14:editId="59AEED6F">
            <wp:simplePos x="0" y="0"/>
            <wp:positionH relativeFrom="column">
              <wp:posOffset>5396593</wp:posOffset>
            </wp:positionH>
            <wp:positionV relativeFrom="paragraph">
              <wp:posOffset>88537</wp:posOffset>
            </wp:positionV>
            <wp:extent cx="199259" cy="250050"/>
            <wp:effectExtent l="0" t="0" r="4445" b="4445"/>
            <wp:wrapNone/>
            <wp:docPr id="1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25" cy="25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21B7">
        <w:drawing>
          <wp:anchor distT="0" distB="0" distL="114300" distR="114300" simplePos="0" relativeHeight="251663360" behindDoc="0" locked="0" layoutInCell="1" allowOverlap="1" wp14:anchorId="624CE99A" wp14:editId="64F16F1F">
            <wp:simplePos x="0" y="0"/>
            <wp:positionH relativeFrom="column">
              <wp:posOffset>4269921</wp:posOffset>
            </wp:positionH>
            <wp:positionV relativeFrom="paragraph">
              <wp:posOffset>88537</wp:posOffset>
            </wp:positionV>
            <wp:extent cx="199259" cy="250050"/>
            <wp:effectExtent l="0" t="0" r="4445" b="4445"/>
            <wp:wrapNone/>
            <wp:docPr id="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25" cy="25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21B7">
        <w:drawing>
          <wp:anchor distT="0" distB="0" distL="114300" distR="114300" simplePos="0" relativeHeight="251667456" behindDoc="0" locked="0" layoutInCell="1" allowOverlap="1" wp14:anchorId="4036AF1B" wp14:editId="144B1857">
            <wp:simplePos x="0" y="0"/>
            <wp:positionH relativeFrom="column">
              <wp:posOffset>3216729</wp:posOffset>
            </wp:positionH>
            <wp:positionV relativeFrom="paragraph">
              <wp:posOffset>96701</wp:posOffset>
            </wp:positionV>
            <wp:extent cx="197293" cy="250627"/>
            <wp:effectExtent l="0" t="0" r="6350" b="3810"/>
            <wp:wrapNone/>
            <wp:docPr id="1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97" cy="25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21B7">
        <w:drawing>
          <wp:anchor distT="0" distB="0" distL="114300" distR="114300" simplePos="0" relativeHeight="251660288" behindDoc="0" locked="0" layoutInCell="1" allowOverlap="1" wp14:anchorId="6218ED68" wp14:editId="71588C84">
            <wp:simplePos x="0" y="0"/>
            <wp:positionH relativeFrom="column">
              <wp:posOffset>1869622</wp:posOffset>
            </wp:positionH>
            <wp:positionV relativeFrom="paragraph">
              <wp:posOffset>72210</wp:posOffset>
            </wp:positionV>
            <wp:extent cx="204298" cy="266758"/>
            <wp:effectExtent l="0" t="0" r="0" b="0"/>
            <wp:wrapNone/>
            <wp:docPr id="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47" cy="26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21B7">
        <w:drawing>
          <wp:anchor distT="0" distB="0" distL="114300" distR="114300" simplePos="0" relativeHeight="251664384" behindDoc="0" locked="0" layoutInCell="1" allowOverlap="1" wp14:anchorId="6840ACFA" wp14:editId="1D40D2ED">
            <wp:simplePos x="0" y="0"/>
            <wp:positionH relativeFrom="column">
              <wp:posOffset>7002929</wp:posOffset>
            </wp:positionH>
            <wp:positionV relativeFrom="paragraph">
              <wp:posOffset>158208</wp:posOffset>
            </wp:positionV>
            <wp:extent cx="219379" cy="276858"/>
            <wp:effectExtent l="0" t="0" r="0" b="3175"/>
            <wp:wrapNone/>
            <wp:docPr id="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9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16" cy="28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21B7">
        <w:drawing>
          <wp:anchor distT="0" distB="0" distL="114300" distR="114300" simplePos="0" relativeHeight="251669504" behindDoc="0" locked="0" layoutInCell="1" allowOverlap="1" wp14:anchorId="58E70956" wp14:editId="325E14F7">
            <wp:simplePos x="0" y="0"/>
            <wp:positionH relativeFrom="column">
              <wp:posOffset>6996793</wp:posOffset>
            </wp:positionH>
            <wp:positionV relativeFrom="paragraph">
              <wp:posOffset>580358</wp:posOffset>
            </wp:positionV>
            <wp:extent cx="225606" cy="294581"/>
            <wp:effectExtent l="0" t="0" r="3175" b="0"/>
            <wp:wrapNone/>
            <wp:docPr id="1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32" cy="29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21B7">
        <w:drawing>
          <wp:anchor distT="0" distB="0" distL="114300" distR="114300" simplePos="0" relativeHeight="251671552" behindDoc="0" locked="0" layoutInCell="1" allowOverlap="1" wp14:anchorId="0BDB2ADF" wp14:editId="72087338">
            <wp:simplePos x="0" y="0"/>
            <wp:positionH relativeFrom="column">
              <wp:posOffset>6996793</wp:posOffset>
            </wp:positionH>
            <wp:positionV relativeFrom="paragraph">
              <wp:posOffset>947751</wp:posOffset>
            </wp:positionV>
            <wp:extent cx="225606" cy="294581"/>
            <wp:effectExtent l="0" t="0" r="3175" b="0"/>
            <wp:wrapNone/>
            <wp:docPr id="1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32" cy="29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21B7">
        <w:drawing>
          <wp:anchor distT="0" distB="0" distL="114300" distR="114300" simplePos="0" relativeHeight="251675648" behindDoc="0" locked="0" layoutInCell="1" allowOverlap="1" wp14:anchorId="291C25BC" wp14:editId="37E07531">
            <wp:simplePos x="0" y="0"/>
            <wp:positionH relativeFrom="column">
              <wp:posOffset>6996793</wp:posOffset>
            </wp:positionH>
            <wp:positionV relativeFrom="paragraph">
              <wp:posOffset>1306980</wp:posOffset>
            </wp:positionV>
            <wp:extent cx="225606" cy="294581"/>
            <wp:effectExtent l="0" t="0" r="3175" b="0"/>
            <wp:wrapNone/>
            <wp:docPr id="2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50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32" cy="29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21B7" w:rsidRPr="004426B2" w:rsidRDefault="00BC21B7" w:rsidP="004426B2">
      <w:pPr>
        <w:pStyle w:val="Body"/>
      </w:pPr>
    </w:p>
    <w:p w:rsidR="006E13C6" w:rsidRPr="00003AB2" w:rsidRDefault="00BC21B7" w:rsidP="0044645A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</w:rPr>
      </w:pPr>
      <w:bookmarkStart w:id="8" w:name="_Toc527128451"/>
      <w:r w:rsidRPr="00BC21B7">
        <w:drawing>
          <wp:anchor distT="0" distB="0" distL="114300" distR="114300" simplePos="0" relativeHeight="251679744" behindDoc="0" locked="0" layoutInCell="1" allowOverlap="1" wp14:anchorId="09E43891" wp14:editId="135AC5DB">
            <wp:simplePos x="0" y="0"/>
            <wp:positionH relativeFrom="column">
              <wp:posOffset>4269922</wp:posOffset>
            </wp:positionH>
            <wp:positionV relativeFrom="paragraph">
              <wp:posOffset>96158</wp:posOffset>
            </wp:positionV>
            <wp:extent cx="204298" cy="266758"/>
            <wp:effectExtent l="0" t="0" r="0" b="0"/>
            <wp:wrapNone/>
            <wp:docPr id="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47" cy="26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21B7">
        <w:drawing>
          <wp:anchor distT="0" distB="0" distL="114300" distR="114300" simplePos="0" relativeHeight="251668480" behindDoc="0" locked="0" layoutInCell="1" allowOverlap="1" wp14:anchorId="2E5234AC" wp14:editId="22BB82C1">
            <wp:simplePos x="0" y="0"/>
            <wp:positionH relativeFrom="column">
              <wp:posOffset>5412922</wp:posOffset>
            </wp:positionH>
            <wp:positionV relativeFrom="paragraph">
              <wp:posOffset>96158</wp:posOffset>
            </wp:positionV>
            <wp:extent cx="204298" cy="266758"/>
            <wp:effectExtent l="0" t="0" r="0" b="0"/>
            <wp:wrapNone/>
            <wp:docPr id="1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47" cy="26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21B7">
        <w:drawing>
          <wp:anchor distT="0" distB="0" distL="114300" distR="114300" simplePos="0" relativeHeight="251662336" behindDoc="0" locked="0" layoutInCell="1" allowOverlap="1" wp14:anchorId="355DD5C9" wp14:editId="1492F5EE">
            <wp:simplePos x="0" y="0"/>
            <wp:positionH relativeFrom="column">
              <wp:posOffset>3216729</wp:posOffset>
            </wp:positionH>
            <wp:positionV relativeFrom="paragraph">
              <wp:posOffset>96157</wp:posOffset>
            </wp:positionV>
            <wp:extent cx="197293" cy="250627"/>
            <wp:effectExtent l="0" t="0" r="6350" b="3810"/>
            <wp:wrapNone/>
            <wp:docPr id="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97" cy="25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21B7">
        <w:drawing>
          <wp:anchor distT="0" distB="0" distL="114300" distR="114300" simplePos="0" relativeHeight="251661312" behindDoc="0" locked="0" layoutInCell="1" allowOverlap="1" wp14:anchorId="2123B72E" wp14:editId="092CBE73">
            <wp:simplePos x="0" y="0"/>
            <wp:positionH relativeFrom="column">
              <wp:posOffset>1877786</wp:posOffset>
            </wp:positionH>
            <wp:positionV relativeFrom="paragraph">
              <wp:posOffset>96158</wp:posOffset>
            </wp:positionV>
            <wp:extent cx="198593" cy="250626"/>
            <wp:effectExtent l="0" t="0" r="5080" b="3810"/>
            <wp:wrapNone/>
            <wp:docPr id="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21" cy="2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CB1" w:rsidRPr="00003AB2">
        <w:rPr>
          <w:rFonts w:ascii="Arial" w:eastAsia="Arial Unicode MS" w:hAnsi="Arial" w:cs="Arial"/>
        </w:rPr>
        <w:t>Value Chain Structure</w:t>
      </w:r>
      <w:bookmarkEnd w:id="8"/>
    </w:p>
    <w:p w:rsidR="006E13C6" w:rsidRPr="00003AB2" w:rsidRDefault="00BC21B7" w:rsidP="0044645A">
      <w:pPr>
        <w:pStyle w:val="Body"/>
        <w:spacing w:line="360" w:lineRule="auto"/>
        <w:rPr>
          <w:rFonts w:ascii="Arial" w:hAnsi="Arial" w:cs="Arial"/>
        </w:rPr>
      </w:pPr>
      <w:r w:rsidRPr="00BC21B7">
        <w:drawing>
          <wp:anchor distT="0" distB="0" distL="114300" distR="114300" simplePos="0" relativeHeight="251681792" behindDoc="0" locked="0" layoutInCell="1" allowOverlap="1" wp14:anchorId="60FC367B" wp14:editId="46C2FDFA">
            <wp:simplePos x="0" y="0"/>
            <wp:positionH relativeFrom="column">
              <wp:posOffset>4269922</wp:posOffset>
            </wp:positionH>
            <wp:positionV relativeFrom="paragraph">
              <wp:posOffset>88537</wp:posOffset>
            </wp:positionV>
            <wp:extent cx="203382" cy="267128"/>
            <wp:effectExtent l="0" t="0" r="0" b="0"/>
            <wp:wrapNone/>
            <wp:docPr id="21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5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79" cy="2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21B7">
        <w:drawing>
          <wp:anchor distT="0" distB="0" distL="114300" distR="114300" simplePos="0" relativeHeight="251670528" behindDoc="0" locked="0" layoutInCell="1" allowOverlap="1" wp14:anchorId="4D28ECCF" wp14:editId="3611A11C">
            <wp:simplePos x="0" y="0"/>
            <wp:positionH relativeFrom="column">
              <wp:posOffset>5412922</wp:posOffset>
            </wp:positionH>
            <wp:positionV relativeFrom="paragraph">
              <wp:posOffset>104866</wp:posOffset>
            </wp:positionV>
            <wp:extent cx="203382" cy="267128"/>
            <wp:effectExtent l="0" t="0" r="0" b="0"/>
            <wp:wrapNone/>
            <wp:docPr id="1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5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79" cy="2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21B7">
        <w:drawing>
          <wp:anchor distT="0" distB="0" distL="114300" distR="114300" simplePos="0" relativeHeight="251666432" behindDoc="0" locked="0" layoutInCell="1" allowOverlap="1" wp14:anchorId="410E8B25" wp14:editId="29434216">
            <wp:simplePos x="0" y="0"/>
            <wp:positionH relativeFrom="column">
              <wp:posOffset>3216729</wp:posOffset>
            </wp:positionH>
            <wp:positionV relativeFrom="paragraph">
              <wp:posOffset>88537</wp:posOffset>
            </wp:positionV>
            <wp:extent cx="197293" cy="250627"/>
            <wp:effectExtent l="0" t="0" r="6350" b="3810"/>
            <wp:wrapNone/>
            <wp:docPr id="1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97" cy="25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21B7">
        <w:drawing>
          <wp:anchor distT="0" distB="0" distL="114300" distR="114300" simplePos="0" relativeHeight="251665408" behindDoc="0" locked="0" layoutInCell="1" allowOverlap="1" wp14:anchorId="15F685F2" wp14:editId="5AE89FB1">
            <wp:simplePos x="0" y="0"/>
            <wp:positionH relativeFrom="column">
              <wp:posOffset>1877786</wp:posOffset>
            </wp:positionH>
            <wp:positionV relativeFrom="paragraph">
              <wp:posOffset>88537</wp:posOffset>
            </wp:positionV>
            <wp:extent cx="199259" cy="250050"/>
            <wp:effectExtent l="0" t="0" r="4445" b="4445"/>
            <wp:wrapNone/>
            <wp:docPr id="1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0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25" cy="25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13C6" w:rsidRPr="00003AB2" w:rsidRDefault="00BC21B7" w:rsidP="0044645A">
      <w:pPr>
        <w:pStyle w:val="Body"/>
        <w:spacing w:line="360" w:lineRule="auto"/>
        <w:rPr>
          <w:rFonts w:ascii="Arial" w:hAnsi="Arial" w:cs="Arial"/>
        </w:rPr>
      </w:pPr>
      <w:r w:rsidRPr="00BC21B7">
        <w:drawing>
          <wp:anchor distT="0" distB="0" distL="114300" distR="114300" simplePos="0" relativeHeight="251673600" behindDoc="0" locked="0" layoutInCell="1" allowOverlap="1" wp14:anchorId="1BCC6B57" wp14:editId="0C3EAB12">
            <wp:simplePos x="0" y="0"/>
            <wp:positionH relativeFrom="column">
              <wp:posOffset>3216730</wp:posOffset>
            </wp:positionH>
            <wp:positionV relativeFrom="paragraph">
              <wp:posOffset>223429</wp:posOffset>
            </wp:positionV>
            <wp:extent cx="203382" cy="267335"/>
            <wp:effectExtent l="0" t="0" r="0" b="0"/>
            <wp:wrapNone/>
            <wp:docPr id="1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8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36" cy="26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21B7">
        <w:drawing>
          <wp:anchor distT="0" distB="0" distL="114300" distR="114300" simplePos="0" relativeHeight="251674624" behindDoc="0" locked="0" layoutInCell="1" allowOverlap="1" wp14:anchorId="2FE6547F" wp14:editId="32445891">
            <wp:simplePos x="0" y="0"/>
            <wp:positionH relativeFrom="column">
              <wp:posOffset>4269922</wp:posOffset>
            </wp:positionH>
            <wp:positionV relativeFrom="paragraph">
              <wp:posOffset>223429</wp:posOffset>
            </wp:positionV>
            <wp:extent cx="203382" cy="267128"/>
            <wp:effectExtent l="0" t="0" r="0" b="0"/>
            <wp:wrapNone/>
            <wp:docPr id="1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9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79" cy="2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21B7">
        <w:drawing>
          <wp:anchor distT="0" distB="0" distL="114300" distR="114300" simplePos="0" relativeHeight="251683840" behindDoc="0" locked="0" layoutInCell="1" allowOverlap="1" wp14:anchorId="5E3AC723" wp14:editId="0FF66BA6">
            <wp:simplePos x="0" y="0"/>
            <wp:positionH relativeFrom="column">
              <wp:posOffset>5412922</wp:posOffset>
            </wp:positionH>
            <wp:positionV relativeFrom="paragraph">
              <wp:posOffset>215265</wp:posOffset>
            </wp:positionV>
            <wp:extent cx="203382" cy="267128"/>
            <wp:effectExtent l="0" t="0" r="0" b="0"/>
            <wp:wrapNone/>
            <wp:docPr id="22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9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79" cy="2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21B7">
        <w:drawing>
          <wp:anchor distT="0" distB="0" distL="114300" distR="114300" simplePos="0" relativeHeight="251672576" behindDoc="0" locked="0" layoutInCell="1" allowOverlap="1" wp14:anchorId="2CAB00B0" wp14:editId="374618BC">
            <wp:simplePos x="0" y="0"/>
            <wp:positionH relativeFrom="column">
              <wp:posOffset>1877787</wp:posOffset>
            </wp:positionH>
            <wp:positionV relativeFrom="paragraph">
              <wp:posOffset>223430</wp:posOffset>
            </wp:positionV>
            <wp:extent cx="204298" cy="266758"/>
            <wp:effectExtent l="0" t="0" r="0" b="0"/>
            <wp:wrapNone/>
            <wp:docPr id="1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47" cy="26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13C6" w:rsidRDefault="006E13C6" w:rsidP="0044645A">
      <w:pPr>
        <w:pStyle w:val="Body"/>
        <w:spacing w:line="360" w:lineRule="auto"/>
        <w:rPr>
          <w:rFonts w:ascii="Arial" w:hAnsi="Arial" w:cs="Arial"/>
        </w:rPr>
      </w:pPr>
    </w:p>
    <w:p w:rsidR="00BC21B7" w:rsidRDefault="00BC21B7" w:rsidP="0044645A">
      <w:pPr>
        <w:pStyle w:val="Body"/>
        <w:spacing w:line="360" w:lineRule="auto"/>
        <w:rPr>
          <w:rFonts w:ascii="Arial" w:hAnsi="Arial" w:cs="Arial"/>
        </w:rPr>
      </w:pPr>
    </w:p>
    <w:p w:rsidR="00BC21B7" w:rsidRPr="00003AB2" w:rsidRDefault="00BC21B7" w:rsidP="0044645A">
      <w:pPr>
        <w:pStyle w:val="Body"/>
        <w:spacing w:line="360" w:lineRule="auto"/>
        <w:rPr>
          <w:rFonts w:ascii="Arial" w:hAnsi="Arial" w:cs="Arial"/>
        </w:rPr>
      </w:pPr>
    </w:p>
    <w:p w:rsidR="006E13C6" w:rsidRPr="00003AB2" w:rsidRDefault="00916CB1" w:rsidP="0044645A">
      <w:pPr>
        <w:pStyle w:val="Heading2"/>
        <w:numPr>
          <w:ilvl w:val="1"/>
          <w:numId w:val="3"/>
        </w:numPr>
        <w:spacing w:line="360" w:lineRule="auto"/>
        <w:rPr>
          <w:rFonts w:ascii="Arial" w:hAnsi="Arial" w:cs="Arial"/>
        </w:rPr>
      </w:pPr>
      <w:bookmarkStart w:id="9" w:name="_Toc527128452"/>
      <w:r w:rsidRPr="00003AB2">
        <w:rPr>
          <w:rFonts w:ascii="Arial" w:eastAsia="Arial Unicode MS" w:hAnsi="Arial" w:cs="Arial"/>
        </w:rPr>
        <w:t>Cost Structure</w:t>
      </w:r>
      <w:bookmarkEnd w:id="9"/>
    </w:p>
    <w:p w:rsidR="007571D4" w:rsidRDefault="00AF22A8" w:rsidP="007571D4">
      <w:pPr>
        <w:pStyle w:val="ListParagraph"/>
        <w:spacing w:line="360" w:lineRule="auto"/>
        <w:ind w:left="58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Target manufacturing cost of Device :</w:t>
      </w:r>
      <w:r w:rsidR="009B588A">
        <w:rPr>
          <w:rFonts w:ascii="Arial" w:hAnsi="Arial" w:cs="Arial"/>
          <w:color w:val="000000" w:themeColor="text1"/>
        </w:rPr>
        <w:t xml:space="preserve"> </w:t>
      </w:r>
      <w:proofErr w:type="spellStart"/>
      <w:r w:rsidR="009B588A">
        <w:rPr>
          <w:rFonts w:ascii="Arial" w:hAnsi="Arial" w:cs="Arial"/>
          <w:color w:val="000000" w:themeColor="text1"/>
        </w:rPr>
        <w:t>Rs</w:t>
      </w:r>
      <w:proofErr w:type="spellEnd"/>
      <w:r w:rsidR="009B588A">
        <w:rPr>
          <w:rFonts w:ascii="Arial" w:hAnsi="Arial" w:cs="Arial"/>
          <w:color w:val="000000" w:themeColor="text1"/>
        </w:rPr>
        <w:t>. 1.5</w:t>
      </w:r>
      <w:r>
        <w:rPr>
          <w:rFonts w:ascii="Arial" w:hAnsi="Arial" w:cs="Arial"/>
          <w:color w:val="000000" w:themeColor="text1"/>
        </w:rPr>
        <w:t xml:space="preserve"> Lakhs. </w:t>
      </w:r>
    </w:p>
    <w:p w:rsidR="00AF22A8" w:rsidRPr="003C6A6B" w:rsidRDefault="00AF22A8" w:rsidP="007571D4">
      <w:pPr>
        <w:pStyle w:val="ListParagraph"/>
        <w:spacing w:line="360" w:lineRule="auto"/>
        <w:ind w:left="58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Target manufacturing cost of Wrap : </w:t>
      </w:r>
      <w:proofErr w:type="spellStart"/>
      <w:r>
        <w:rPr>
          <w:rFonts w:ascii="Arial" w:hAnsi="Arial" w:cs="Arial"/>
          <w:color w:val="000000" w:themeColor="text1"/>
        </w:rPr>
        <w:t>Rs</w:t>
      </w:r>
      <w:proofErr w:type="spellEnd"/>
      <w:r>
        <w:rPr>
          <w:rFonts w:ascii="Arial" w:hAnsi="Arial" w:cs="Arial"/>
          <w:color w:val="000000" w:themeColor="text1"/>
        </w:rPr>
        <w:t>. 2000</w:t>
      </w:r>
    </w:p>
    <w:p w:rsidR="006E13C6" w:rsidRPr="00003AB2" w:rsidRDefault="006E13C6" w:rsidP="0044645A">
      <w:pPr>
        <w:pStyle w:val="Heading"/>
        <w:spacing w:line="360" w:lineRule="auto"/>
        <w:rPr>
          <w:rFonts w:ascii="Arial" w:hAnsi="Arial" w:cs="Arial"/>
        </w:rPr>
      </w:pPr>
    </w:p>
    <w:p w:rsidR="00A90B82" w:rsidRDefault="00A90B82" w:rsidP="00CC43AA">
      <w:pPr>
        <w:pStyle w:val="Heading"/>
        <w:numPr>
          <w:ilvl w:val="0"/>
          <w:numId w:val="3"/>
        </w:numPr>
        <w:spacing w:line="360" w:lineRule="auto"/>
        <w:rPr>
          <w:rFonts w:ascii="Arial" w:eastAsia="Arial Unicode MS" w:hAnsi="Arial" w:cs="Arial"/>
        </w:rPr>
      </w:pPr>
      <w:bookmarkStart w:id="10" w:name="_Toc527128453"/>
      <w:r>
        <w:rPr>
          <w:rFonts w:ascii="Arial" w:eastAsia="Arial Unicode MS" w:hAnsi="Arial" w:cs="Arial"/>
        </w:rPr>
        <w:t>Configurations</w:t>
      </w:r>
      <w:bookmarkEnd w:id="10"/>
    </w:p>
    <w:p w:rsidR="00CC43AA" w:rsidRPr="00B4596B" w:rsidRDefault="00CC43AA" w:rsidP="00B4596B">
      <w:pPr>
        <w:pStyle w:val="Body"/>
        <w:spacing w:line="360" w:lineRule="auto"/>
        <w:rPr>
          <w:rFonts w:ascii="Arial" w:hAnsi="Arial" w:cs="Arial"/>
          <w:sz w:val="24"/>
          <w:szCs w:val="24"/>
        </w:rPr>
      </w:pPr>
      <w:r w:rsidRPr="00B4596B">
        <w:rPr>
          <w:rFonts w:ascii="Arial" w:hAnsi="Arial" w:cs="Arial"/>
          <w:sz w:val="24"/>
          <w:szCs w:val="24"/>
        </w:rPr>
        <w:t xml:space="preserve">Revive device will be available in two variance or configurations. Depending on what configuration the Customers opts for, the Device can be configured through a software switch. </w:t>
      </w:r>
      <w:r w:rsidR="00E06988" w:rsidRPr="00B4596B">
        <w:rPr>
          <w:rFonts w:ascii="Arial" w:hAnsi="Arial" w:cs="Arial"/>
          <w:sz w:val="24"/>
          <w:szCs w:val="24"/>
        </w:rPr>
        <w:t>Configuration will be set</w:t>
      </w:r>
      <w:r w:rsidRPr="00B4596B">
        <w:rPr>
          <w:rFonts w:ascii="Arial" w:hAnsi="Arial" w:cs="Arial"/>
          <w:sz w:val="24"/>
          <w:szCs w:val="24"/>
        </w:rPr>
        <w:t xml:space="preserve"> prior to the Device being shipped. The two configurations </w:t>
      </w:r>
      <w:r w:rsidR="00E06988" w:rsidRPr="00B4596B">
        <w:rPr>
          <w:rFonts w:ascii="Arial" w:hAnsi="Arial" w:cs="Arial"/>
          <w:sz w:val="24"/>
          <w:szCs w:val="24"/>
        </w:rPr>
        <w:t xml:space="preserve">in which the Revive will be available </w:t>
      </w:r>
      <w:r w:rsidRPr="00B4596B">
        <w:rPr>
          <w:rFonts w:ascii="Arial" w:hAnsi="Arial" w:cs="Arial"/>
          <w:sz w:val="24"/>
          <w:szCs w:val="24"/>
        </w:rPr>
        <w:t>are –</w:t>
      </w:r>
    </w:p>
    <w:p w:rsidR="00CC43AA" w:rsidRPr="00B4596B" w:rsidRDefault="00CC43AA" w:rsidP="00B4596B">
      <w:pPr>
        <w:pStyle w:val="Body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B4596B">
        <w:rPr>
          <w:rFonts w:ascii="Arial" w:hAnsi="Arial" w:cs="Arial"/>
          <w:sz w:val="24"/>
          <w:szCs w:val="24"/>
        </w:rPr>
        <w:t>Revive</w:t>
      </w:r>
    </w:p>
    <w:p w:rsidR="00CC43AA" w:rsidRPr="00B4596B" w:rsidRDefault="00CC43AA" w:rsidP="00B4596B">
      <w:pPr>
        <w:pStyle w:val="Body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B4596B">
        <w:rPr>
          <w:rFonts w:ascii="Arial" w:hAnsi="Arial" w:cs="Arial"/>
          <w:sz w:val="24"/>
          <w:szCs w:val="24"/>
        </w:rPr>
        <w:t>Revive Plus with CFM</w:t>
      </w:r>
    </w:p>
    <w:p w:rsidR="00CC43AA" w:rsidRPr="00B4596B" w:rsidRDefault="00CC43AA" w:rsidP="00B4596B">
      <w:pPr>
        <w:pStyle w:val="Body"/>
        <w:spacing w:line="360" w:lineRule="auto"/>
        <w:rPr>
          <w:rFonts w:ascii="Arial" w:hAnsi="Arial" w:cs="Arial"/>
          <w:sz w:val="24"/>
          <w:szCs w:val="24"/>
        </w:rPr>
      </w:pPr>
      <w:r w:rsidRPr="00B4596B">
        <w:rPr>
          <w:rFonts w:ascii="Arial" w:hAnsi="Arial" w:cs="Arial"/>
          <w:sz w:val="24"/>
          <w:szCs w:val="24"/>
        </w:rPr>
        <w:lastRenderedPageBreak/>
        <w:t>Revive Plus will have the capability to acquire, process and display Amplitude Integrated EEG also called Cerebral Function Monitoring.</w:t>
      </w:r>
    </w:p>
    <w:p w:rsidR="00CC43AA" w:rsidRPr="00CC43AA" w:rsidRDefault="00CC43AA" w:rsidP="00CC43AA">
      <w:pPr>
        <w:pStyle w:val="Body"/>
        <w:spacing w:line="360" w:lineRule="auto"/>
      </w:pPr>
    </w:p>
    <w:p w:rsidR="00A90B82" w:rsidRDefault="00A90B82" w:rsidP="00CC43AA">
      <w:pPr>
        <w:pStyle w:val="Heading"/>
        <w:numPr>
          <w:ilvl w:val="0"/>
          <w:numId w:val="3"/>
        </w:numPr>
        <w:spacing w:line="360" w:lineRule="auto"/>
        <w:rPr>
          <w:rFonts w:ascii="Arial" w:eastAsia="Arial Unicode MS" w:hAnsi="Arial" w:cs="Arial"/>
        </w:rPr>
      </w:pPr>
      <w:bookmarkStart w:id="11" w:name="_Toc527128454"/>
      <w:r>
        <w:rPr>
          <w:rFonts w:ascii="Arial" w:eastAsia="Arial Unicode MS" w:hAnsi="Arial" w:cs="Arial"/>
        </w:rPr>
        <w:t>Forecast</w:t>
      </w:r>
      <w:bookmarkEnd w:id="11"/>
    </w:p>
    <w:p w:rsidR="00DE6321" w:rsidRPr="00B4596B" w:rsidRDefault="007B6401" w:rsidP="00B4596B">
      <w:pPr>
        <w:pStyle w:val="Body"/>
        <w:spacing w:line="360" w:lineRule="auto"/>
        <w:rPr>
          <w:rFonts w:ascii="Arial" w:hAnsi="Arial" w:cs="Arial"/>
          <w:sz w:val="24"/>
          <w:szCs w:val="24"/>
        </w:rPr>
      </w:pPr>
      <w:r w:rsidRPr="00B4596B">
        <w:rPr>
          <w:rFonts w:ascii="Arial" w:hAnsi="Arial" w:cs="Arial"/>
          <w:sz w:val="24"/>
          <w:szCs w:val="24"/>
        </w:rPr>
        <w:t xml:space="preserve">The planned roll out for the product </w:t>
      </w:r>
      <w:r w:rsidR="004705E8" w:rsidRPr="00B4596B">
        <w:rPr>
          <w:rFonts w:ascii="Arial" w:hAnsi="Arial" w:cs="Arial"/>
          <w:sz w:val="24"/>
          <w:szCs w:val="24"/>
        </w:rPr>
        <w:t>will be</w:t>
      </w:r>
      <w:r w:rsidRPr="00B4596B">
        <w:rPr>
          <w:rFonts w:ascii="Arial" w:hAnsi="Arial" w:cs="Arial"/>
          <w:sz w:val="24"/>
          <w:szCs w:val="24"/>
        </w:rPr>
        <w:t xml:space="preserve"> as follows –</w:t>
      </w:r>
    </w:p>
    <w:p w:rsidR="007B6401" w:rsidRPr="00B4596B" w:rsidRDefault="004705E8" w:rsidP="00B4596B">
      <w:pPr>
        <w:pStyle w:val="Body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B4596B">
        <w:rPr>
          <w:rFonts w:ascii="Arial" w:hAnsi="Arial" w:cs="Arial"/>
          <w:sz w:val="24"/>
          <w:szCs w:val="24"/>
        </w:rPr>
        <w:t xml:space="preserve">In the first two years, </w:t>
      </w:r>
      <w:r w:rsidR="007B6401" w:rsidRPr="00B4596B">
        <w:rPr>
          <w:rFonts w:ascii="Arial" w:hAnsi="Arial" w:cs="Arial"/>
          <w:sz w:val="24"/>
          <w:szCs w:val="24"/>
        </w:rPr>
        <w:t>Revive will be piloted in the 5 southern states of Karnataka, K</w:t>
      </w:r>
      <w:r w:rsidRPr="00B4596B">
        <w:rPr>
          <w:rFonts w:ascii="Arial" w:hAnsi="Arial" w:cs="Arial"/>
          <w:sz w:val="24"/>
          <w:szCs w:val="24"/>
        </w:rPr>
        <w:t xml:space="preserve">erala, </w:t>
      </w:r>
      <w:proofErr w:type="spellStart"/>
      <w:r w:rsidRPr="00B4596B">
        <w:rPr>
          <w:rFonts w:ascii="Arial" w:hAnsi="Arial" w:cs="Arial"/>
          <w:sz w:val="24"/>
          <w:szCs w:val="24"/>
        </w:rPr>
        <w:t>Tamilnadu</w:t>
      </w:r>
      <w:proofErr w:type="spellEnd"/>
      <w:r w:rsidRPr="00B4596B">
        <w:rPr>
          <w:rFonts w:ascii="Arial" w:hAnsi="Arial" w:cs="Arial"/>
          <w:sz w:val="24"/>
          <w:szCs w:val="24"/>
        </w:rPr>
        <w:t>, Tel</w:t>
      </w:r>
      <w:r w:rsidR="00B7336B" w:rsidRPr="00B4596B">
        <w:rPr>
          <w:rFonts w:ascii="Arial" w:hAnsi="Arial" w:cs="Arial"/>
          <w:sz w:val="24"/>
          <w:szCs w:val="24"/>
        </w:rPr>
        <w:t>a</w:t>
      </w:r>
      <w:r w:rsidRPr="00B4596B">
        <w:rPr>
          <w:rFonts w:ascii="Arial" w:hAnsi="Arial" w:cs="Arial"/>
          <w:sz w:val="24"/>
          <w:szCs w:val="24"/>
        </w:rPr>
        <w:t xml:space="preserve">ngana and </w:t>
      </w:r>
      <w:proofErr w:type="spellStart"/>
      <w:r w:rsidRPr="00B4596B">
        <w:rPr>
          <w:rFonts w:ascii="Arial" w:hAnsi="Arial" w:cs="Arial"/>
          <w:sz w:val="24"/>
          <w:szCs w:val="24"/>
        </w:rPr>
        <w:t>Andra</w:t>
      </w:r>
      <w:proofErr w:type="spellEnd"/>
      <w:r w:rsidRPr="00B4596B">
        <w:rPr>
          <w:rFonts w:ascii="Arial" w:hAnsi="Arial" w:cs="Arial"/>
          <w:sz w:val="24"/>
          <w:szCs w:val="24"/>
        </w:rPr>
        <w:t xml:space="preserve"> Pradesh.</w:t>
      </w:r>
    </w:p>
    <w:p w:rsidR="004705E8" w:rsidRPr="00B4596B" w:rsidRDefault="004705E8" w:rsidP="00B4596B">
      <w:pPr>
        <w:pStyle w:val="Body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B4596B">
        <w:rPr>
          <w:rFonts w:ascii="Arial" w:hAnsi="Arial" w:cs="Arial"/>
          <w:sz w:val="24"/>
          <w:szCs w:val="24"/>
        </w:rPr>
        <w:t>Subsequently roll out will be done Nationally.</w:t>
      </w:r>
    </w:p>
    <w:p w:rsidR="004705E8" w:rsidRPr="00B4596B" w:rsidRDefault="00B7336B" w:rsidP="00B4596B">
      <w:pPr>
        <w:pStyle w:val="Body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B4596B">
        <w:rPr>
          <w:rFonts w:ascii="Arial" w:hAnsi="Arial" w:cs="Arial"/>
          <w:sz w:val="24"/>
          <w:szCs w:val="24"/>
        </w:rPr>
        <w:t xml:space="preserve">International roll out will </w:t>
      </w:r>
      <w:r w:rsidR="004705E8" w:rsidRPr="00B4596B">
        <w:rPr>
          <w:rFonts w:ascii="Arial" w:hAnsi="Arial" w:cs="Arial"/>
          <w:sz w:val="24"/>
          <w:szCs w:val="24"/>
        </w:rPr>
        <w:t>begin with South Asian countries</w:t>
      </w:r>
      <w:r w:rsidRPr="00B4596B">
        <w:rPr>
          <w:rFonts w:ascii="Arial" w:hAnsi="Arial" w:cs="Arial"/>
          <w:sz w:val="24"/>
          <w:szCs w:val="24"/>
        </w:rPr>
        <w:t xml:space="preserve"> like </w:t>
      </w:r>
      <w:proofErr w:type="spellStart"/>
      <w:r w:rsidRPr="00B4596B">
        <w:rPr>
          <w:rFonts w:ascii="Arial" w:hAnsi="Arial" w:cs="Arial"/>
          <w:sz w:val="24"/>
          <w:szCs w:val="24"/>
        </w:rPr>
        <w:t>Srilanka</w:t>
      </w:r>
      <w:proofErr w:type="spellEnd"/>
      <w:r w:rsidRPr="00B4596B">
        <w:rPr>
          <w:rFonts w:ascii="Arial" w:hAnsi="Arial" w:cs="Arial"/>
          <w:sz w:val="24"/>
          <w:szCs w:val="24"/>
        </w:rPr>
        <w:t>, Bangladesh and Nepal</w:t>
      </w:r>
      <w:r w:rsidR="004705E8" w:rsidRPr="00B4596B">
        <w:rPr>
          <w:rFonts w:ascii="Arial" w:hAnsi="Arial" w:cs="Arial"/>
          <w:sz w:val="24"/>
          <w:szCs w:val="24"/>
        </w:rPr>
        <w:t>.</w:t>
      </w:r>
    </w:p>
    <w:p w:rsidR="004705E8" w:rsidRPr="00B4596B" w:rsidRDefault="004705E8" w:rsidP="00B4596B">
      <w:pPr>
        <w:pStyle w:val="Body"/>
        <w:spacing w:line="360" w:lineRule="auto"/>
        <w:rPr>
          <w:rFonts w:ascii="Arial" w:hAnsi="Arial" w:cs="Arial"/>
          <w:sz w:val="24"/>
          <w:szCs w:val="24"/>
        </w:rPr>
      </w:pPr>
    </w:p>
    <w:p w:rsidR="004705E8" w:rsidRPr="00B4596B" w:rsidRDefault="004705E8" w:rsidP="00B4596B">
      <w:pPr>
        <w:pStyle w:val="Body"/>
        <w:spacing w:line="360" w:lineRule="auto"/>
        <w:rPr>
          <w:rFonts w:ascii="Arial" w:hAnsi="Arial" w:cs="Arial"/>
          <w:sz w:val="24"/>
          <w:szCs w:val="24"/>
        </w:rPr>
      </w:pPr>
      <w:r w:rsidRPr="00B4596B">
        <w:rPr>
          <w:rFonts w:ascii="Arial" w:hAnsi="Arial" w:cs="Arial"/>
          <w:sz w:val="24"/>
          <w:szCs w:val="24"/>
        </w:rPr>
        <w:t>Forecast for the number of Devices and Wraps are as follows.</w:t>
      </w:r>
    </w:p>
    <w:p w:rsidR="004705E8" w:rsidRPr="00B4596B" w:rsidRDefault="004705E8" w:rsidP="00B4596B">
      <w:pPr>
        <w:pStyle w:val="Body"/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235"/>
        <w:gridCol w:w="1890"/>
        <w:gridCol w:w="1980"/>
        <w:gridCol w:w="2340"/>
      </w:tblGrid>
      <w:tr w:rsidR="00DE628C" w:rsidRPr="00B4596B" w:rsidTr="00D87955">
        <w:tc>
          <w:tcPr>
            <w:tcW w:w="3235" w:type="dxa"/>
          </w:tcPr>
          <w:p w:rsidR="00DE628C" w:rsidRPr="00B4596B" w:rsidRDefault="00DE628C" w:rsidP="00B459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:rsidR="00DE628C" w:rsidRPr="00B4596B" w:rsidRDefault="00D87955" w:rsidP="00B459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4596B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Pr="00B4596B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st</w:t>
            </w:r>
            <w:r w:rsidRPr="00B4596B">
              <w:rPr>
                <w:rFonts w:ascii="Arial" w:hAnsi="Arial" w:cs="Arial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980" w:type="dxa"/>
          </w:tcPr>
          <w:p w:rsidR="00DE628C" w:rsidRPr="00B4596B" w:rsidRDefault="00D87955" w:rsidP="00B459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4596B"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B4596B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nd</w:t>
            </w:r>
            <w:r w:rsidRPr="00B4596B">
              <w:rPr>
                <w:rFonts w:ascii="Arial" w:hAnsi="Arial" w:cs="Arial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2340" w:type="dxa"/>
          </w:tcPr>
          <w:p w:rsidR="00DE628C" w:rsidRPr="00B4596B" w:rsidRDefault="00D87955" w:rsidP="00B459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4596B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B4596B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rd</w:t>
            </w:r>
            <w:r w:rsidRPr="00B4596B">
              <w:rPr>
                <w:rFonts w:ascii="Arial" w:hAnsi="Arial" w:cs="Arial"/>
                <w:b/>
                <w:sz w:val="24"/>
                <w:szCs w:val="24"/>
              </w:rPr>
              <w:t xml:space="preserve"> year</w:t>
            </w:r>
          </w:p>
        </w:tc>
      </w:tr>
      <w:tr w:rsidR="00DE628C" w:rsidRPr="00B4596B" w:rsidTr="00D87955">
        <w:tc>
          <w:tcPr>
            <w:tcW w:w="3235" w:type="dxa"/>
          </w:tcPr>
          <w:p w:rsidR="00DE628C" w:rsidRPr="00B4596B" w:rsidRDefault="00D87955" w:rsidP="00B459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4596B">
              <w:rPr>
                <w:rFonts w:ascii="Arial" w:hAnsi="Arial" w:cs="Arial"/>
                <w:b/>
                <w:sz w:val="24"/>
                <w:szCs w:val="24"/>
              </w:rPr>
              <w:t>Revive device</w:t>
            </w:r>
          </w:p>
        </w:tc>
        <w:tc>
          <w:tcPr>
            <w:tcW w:w="1890" w:type="dxa"/>
          </w:tcPr>
          <w:p w:rsidR="00DE628C" w:rsidRPr="00B4596B" w:rsidRDefault="00D87955" w:rsidP="00B459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596B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980" w:type="dxa"/>
          </w:tcPr>
          <w:p w:rsidR="00DE628C" w:rsidRPr="00B4596B" w:rsidRDefault="00D87955" w:rsidP="00B459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596B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2340" w:type="dxa"/>
          </w:tcPr>
          <w:p w:rsidR="00DE628C" w:rsidRPr="00B4596B" w:rsidRDefault="00D87955" w:rsidP="00B459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596B">
              <w:rPr>
                <w:rFonts w:ascii="Arial" w:hAnsi="Arial" w:cs="Arial"/>
                <w:sz w:val="24"/>
                <w:szCs w:val="24"/>
              </w:rPr>
              <w:t>200</w:t>
            </w:r>
          </w:p>
        </w:tc>
      </w:tr>
      <w:tr w:rsidR="00DE628C" w:rsidRPr="00B4596B" w:rsidTr="00D87955">
        <w:tc>
          <w:tcPr>
            <w:tcW w:w="3235" w:type="dxa"/>
          </w:tcPr>
          <w:p w:rsidR="00DE628C" w:rsidRPr="00B4596B" w:rsidRDefault="00D87955" w:rsidP="00B459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4596B">
              <w:rPr>
                <w:rFonts w:ascii="Arial" w:hAnsi="Arial" w:cs="Arial"/>
                <w:b/>
                <w:sz w:val="24"/>
                <w:szCs w:val="24"/>
              </w:rPr>
              <w:t xml:space="preserve">Body Wrap </w:t>
            </w:r>
          </w:p>
        </w:tc>
        <w:tc>
          <w:tcPr>
            <w:tcW w:w="1890" w:type="dxa"/>
          </w:tcPr>
          <w:p w:rsidR="00DE628C" w:rsidRPr="00B4596B" w:rsidRDefault="00D87955" w:rsidP="00B459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596B">
              <w:rPr>
                <w:rFonts w:ascii="Arial" w:hAnsi="Arial" w:cs="Arial"/>
                <w:sz w:val="24"/>
                <w:szCs w:val="24"/>
              </w:rPr>
              <w:t>800</w:t>
            </w:r>
          </w:p>
        </w:tc>
        <w:tc>
          <w:tcPr>
            <w:tcW w:w="1980" w:type="dxa"/>
          </w:tcPr>
          <w:p w:rsidR="00DE628C" w:rsidRPr="00B4596B" w:rsidRDefault="00D87955" w:rsidP="00B459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596B">
              <w:rPr>
                <w:rFonts w:ascii="Arial" w:hAnsi="Arial" w:cs="Arial"/>
                <w:sz w:val="24"/>
                <w:szCs w:val="24"/>
              </w:rPr>
              <w:t>3000</w:t>
            </w:r>
          </w:p>
        </w:tc>
        <w:tc>
          <w:tcPr>
            <w:tcW w:w="2340" w:type="dxa"/>
          </w:tcPr>
          <w:p w:rsidR="00DE628C" w:rsidRPr="00B4596B" w:rsidRDefault="00D87955" w:rsidP="00B459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596B">
              <w:rPr>
                <w:rFonts w:ascii="Arial" w:hAnsi="Arial" w:cs="Arial"/>
                <w:sz w:val="24"/>
                <w:szCs w:val="24"/>
              </w:rPr>
              <w:t>8000</w:t>
            </w:r>
          </w:p>
        </w:tc>
      </w:tr>
      <w:tr w:rsidR="00DE628C" w:rsidRPr="00B4596B" w:rsidTr="00D87955">
        <w:tc>
          <w:tcPr>
            <w:tcW w:w="3235" w:type="dxa"/>
          </w:tcPr>
          <w:p w:rsidR="00DE628C" w:rsidRPr="00B4596B" w:rsidRDefault="00DE628C" w:rsidP="00B459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DE628C" w:rsidRPr="00B4596B" w:rsidRDefault="00DE628C" w:rsidP="00B459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:rsidR="00DE628C" w:rsidRPr="00B4596B" w:rsidRDefault="00DE628C" w:rsidP="00B459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0" w:type="dxa"/>
          </w:tcPr>
          <w:p w:rsidR="00DE628C" w:rsidRPr="00B4596B" w:rsidRDefault="00DE628C" w:rsidP="00B459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E6321" w:rsidRPr="00B4596B" w:rsidRDefault="00DE6321" w:rsidP="00B4596B">
      <w:pPr>
        <w:pStyle w:val="Body"/>
        <w:spacing w:line="360" w:lineRule="auto"/>
        <w:rPr>
          <w:rFonts w:ascii="Arial" w:hAnsi="Arial" w:cs="Arial"/>
          <w:sz w:val="24"/>
          <w:szCs w:val="24"/>
        </w:rPr>
      </w:pPr>
    </w:p>
    <w:p w:rsidR="00DE6321" w:rsidRPr="00DE6321" w:rsidRDefault="00DE6321" w:rsidP="00DE6321">
      <w:pPr>
        <w:pStyle w:val="Body"/>
      </w:pPr>
    </w:p>
    <w:p w:rsidR="006E13C6" w:rsidRDefault="00DD3643" w:rsidP="0044645A">
      <w:pPr>
        <w:pStyle w:val="Heading"/>
        <w:numPr>
          <w:ilvl w:val="0"/>
          <w:numId w:val="3"/>
        </w:numPr>
        <w:spacing w:line="360" w:lineRule="auto"/>
        <w:rPr>
          <w:rFonts w:ascii="Arial" w:eastAsia="Arial Unicode MS" w:hAnsi="Arial" w:cs="Arial"/>
        </w:rPr>
      </w:pPr>
      <w:bookmarkStart w:id="12" w:name="_Toc527128455"/>
      <w:r>
        <w:rPr>
          <w:rFonts w:ascii="Arial" w:eastAsia="Arial Unicode MS" w:hAnsi="Arial" w:cs="Arial"/>
        </w:rPr>
        <w:t>Distribution</w:t>
      </w:r>
      <w:bookmarkEnd w:id="12"/>
    </w:p>
    <w:p w:rsidR="00A90B82" w:rsidRPr="00B4596B" w:rsidRDefault="00DE6321" w:rsidP="00B4596B">
      <w:pPr>
        <w:pStyle w:val="Body"/>
        <w:spacing w:line="360" w:lineRule="auto"/>
        <w:rPr>
          <w:rFonts w:ascii="Arial" w:hAnsi="Arial" w:cs="Arial"/>
          <w:sz w:val="24"/>
          <w:szCs w:val="24"/>
        </w:rPr>
      </w:pPr>
      <w:r w:rsidRPr="00B4596B">
        <w:rPr>
          <w:rFonts w:ascii="Arial" w:hAnsi="Arial" w:cs="Arial"/>
          <w:sz w:val="24"/>
          <w:szCs w:val="24"/>
        </w:rPr>
        <w:t xml:space="preserve">Distribution of Revive will be through </w:t>
      </w:r>
      <w:r w:rsidR="004F255C" w:rsidRPr="00B4596B">
        <w:rPr>
          <w:rFonts w:ascii="Arial" w:hAnsi="Arial" w:cs="Arial"/>
          <w:sz w:val="24"/>
          <w:szCs w:val="24"/>
        </w:rPr>
        <w:t xml:space="preserve">selected Distributors in the Neonatal domain as well as Sensivision’s Sales team. </w:t>
      </w:r>
      <w:r w:rsidR="002B6B90" w:rsidRPr="00B4596B">
        <w:rPr>
          <w:rFonts w:ascii="Arial" w:hAnsi="Arial" w:cs="Arial"/>
          <w:sz w:val="24"/>
          <w:szCs w:val="24"/>
        </w:rPr>
        <w:t>For the heterogenous market as India with the type of Customers and their geographical spread, this w</w:t>
      </w:r>
      <w:r w:rsidR="004F255C" w:rsidRPr="00B4596B">
        <w:rPr>
          <w:rFonts w:ascii="Arial" w:hAnsi="Arial" w:cs="Arial"/>
          <w:sz w:val="24"/>
          <w:szCs w:val="24"/>
        </w:rPr>
        <w:t>ould be the better approach.</w:t>
      </w:r>
    </w:p>
    <w:p w:rsidR="00DE6321" w:rsidRPr="00B4596B" w:rsidRDefault="00DE6321" w:rsidP="00B4596B">
      <w:pPr>
        <w:pStyle w:val="Body"/>
        <w:spacing w:line="360" w:lineRule="auto"/>
        <w:rPr>
          <w:rFonts w:ascii="Arial" w:hAnsi="Arial" w:cs="Arial"/>
          <w:sz w:val="24"/>
          <w:szCs w:val="24"/>
        </w:rPr>
      </w:pPr>
    </w:p>
    <w:p w:rsidR="00DE6321" w:rsidRPr="00B4596B" w:rsidRDefault="00DE6321" w:rsidP="00B4596B">
      <w:pPr>
        <w:pStyle w:val="Body"/>
        <w:spacing w:line="360" w:lineRule="auto"/>
        <w:rPr>
          <w:rFonts w:ascii="Arial" w:hAnsi="Arial" w:cs="Arial"/>
          <w:sz w:val="24"/>
          <w:szCs w:val="24"/>
        </w:rPr>
      </w:pPr>
    </w:p>
    <w:p w:rsidR="00A90B82" w:rsidRDefault="00A90B82" w:rsidP="00A90B82">
      <w:pPr>
        <w:pStyle w:val="Heading"/>
        <w:numPr>
          <w:ilvl w:val="0"/>
          <w:numId w:val="3"/>
        </w:numPr>
        <w:spacing w:line="360" w:lineRule="auto"/>
        <w:rPr>
          <w:rFonts w:ascii="Arial" w:eastAsia="Arial Unicode MS" w:hAnsi="Arial" w:cs="Arial"/>
        </w:rPr>
      </w:pPr>
      <w:bookmarkStart w:id="13" w:name="_Toc527128456"/>
      <w:r>
        <w:rPr>
          <w:rFonts w:ascii="Arial" w:eastAsia="Arial Unicode MS" w:hAnsi="Arial" w:cs="Arial"/>
        </w:rPr>
        <w:lastRenderedPageBreak/>
        <w:t>Servicing</w:t>
      </w:r>
      <w:bookmarkEnd w:id="13"/>
    </w:p>
    <w:p w:rsidR="002B6B90" w:rsidRPr="00B4596B" w:rsidRDefault="002B6B90" w:rsidP="00B4596B">
      <w:pPr>
        <w:pStyle w:val="Body"/>
        <w:spacing w:line="360" w:lineRule="auto"/>
        <w:rPr>
          <w:rFonts w:ascii="Arial" w:hAnsi="Arial" w:cs="Arial"/>
          <w:sz w:val="24"/>
          <w:szCs w:val="24"/>
        </w:rPr>
      </w:pPr>
      <w:r w:rsidRPr="00B4596B">
        <w:rPr>
          <w:rFonts w:ascii="Arial" w:hAnsi="Arial" w:cs="Arial"/>
          <w:sz w:val="24"/>
          <w:szCs w:val="24"/>
        </w:rPr>
        <w:t>Servicing responsibility will be shared between the Revive device Distributers and Sensivision’s Sales &amp; Service group.</w:t>
      </w:r>
      <w:r w:rsidR="00B73461" w:rsidRPr="00B4596B">
        <w:rPr>
          <w:rFonts w:ascii="Arial" w:hAnsi="Arial" w:cs="Arial"/>
          <w:sz w:val="24"/>
          <w:szCs w:val="24"/>
        </w:rPr>
        <w:t xml:space="preserve"> In general, the organization that engaged with the Customer during sales and support will own the servicing function with that customer.</w:t>
      </w:r>
    </w:p>
    <w:p w:rsidR="002B6B90" w:rsidRPr="00B4596B" w:rsidRDefault="002B6B90" w:rsidP="00B4596B">
      <w:pPr>
        <w:pStyle w:val="Body"/>
        <w:spacing w:line="360" w:lineRule="auto"/>
        <w:rPr>
          <w:rFonts w:ascii="Arial" w:hAnsi="Arial" w:cs="Arial"/>
          <w:sz w:val="24"/>
          <w:szCs w:val="24"/>
        </w:rPr>
      </w:pPr>
    </w:p>
    <w:p w:rsidR="00A90B82" w:rsidRDefault="00A90B82" w:rsidP="00A90B82">
      <w:pPr>
        <w:pStyle w:val="Heading"/>
        <w:numPr>
          <w:ilvl w:val="0"/>
          <w:numId w:val="3"/>
        </w:numPr>
        <w:spacing w:line="360" w:lineRule="auto"/>
        <w:rPr>
          <w:rFonts w:ascii="Arial" w:eastAsia="Arial Unicode MS" w:hAnsi="Arial" w:cs="Arial"/>
        </w:rPr>
      </w:pPr>
      <w:bookmarkStart w:id="14" w:name="_Toc527128457"/>
      <w:r>
        <w:rPr>
          <w:rFonts w:ascii="Arial" w:eastAsia="Arial Unicode MS" w:hAnsi="Arial" w:cs="Arial"/>
        </w:rPr>
        <w:t>Manufacturing</w:t>
      </w:r>
      <w:bookmarkEnd w:id="14"/>
    </w:p>
    <w:p w:rsidR="00B73461" w:rsidRPr="00B4596B" w:rsidRDefault="00B73461" w:rsidP="00B4596B">
      <w:pPr>
        <w:pStyle w:val="Body"/>
        <w:spacing w:line="360" w:lineRule="auto"/>
        <w:rPr>
          <w:rFonts w:ascii="Arial" w:hAnsi="Arial" w:cs="Arial"/>
          <w:sz w:val="24"/>
          <w:szCs w:val="24"/>
        </w:rPr>
      </w:pPr>
      <w:r w:rsidRPr="00B4596B">
        <w:rPr>
          <w:rFonts w:ascii="Arial" w:hAnsi="Arial" w:cs="Arial"/>
          <w:sz w:val="24"/>
          <w:szCs w:val="24"/>
        </w:rPr>
        <w:t>Manufacturing of the Device and the Wrap</w:t>
      </w:r>
      <w:r w:rsidR="005079BC" w:rsidRPr="00B4596B">
        <w:rPr>
          <w:rFonts w:ascii="Arial" w:hAnsi="Arial" w:cs="Arial"/>
          <w:sz w:val="24"/>
          <w:szCs w:val="24"/>
        </w:rPr>
        <w:t xml:space="preserve"> will be handled between external contract manufacturing and in-house</w:t>
      </w:r>
      <w:r w:rsidR="007B6401" w:rsidRPr="00B4596B">
        <w:rPr>
          <w:rFonts w:ascii="Arial" w:hAnsi="Arial" w:cs="Arial"/>
          <w:sz w:val="24"/>
          <w:szCs w:val="24"/>
        </w:rPr>
        <w:t xml:space="preserve"> facility</w:t>
      </w:r>
      <w:r w:rsidR="005079BC" w:rsidRPr="00B4596B">
        <w:rPr>
          <w:rFonts w:ascii="Arial" w:hAnsi="Arial" w:cs="Arial"/>
          <w:sz w:val="24"/>
          <w:szCs w:val="24"/>
        </w:rPr>
        <w:t xml:space="preserve">. The device will be assembled by </w:t>
      </w:r>
      <w:r w:rsidR="00F2632B" w:rsidRPr="00B4596B">
        <w:rPr>
          <w:rFonts w:ascii="Arial" w:hAnsi="Arial" w:cs="Arial"/>
          <w:sz w:val="24"/>
          <w:szCs w:val="24"/>
        </w:rPr>
        <w:t>external contract manufacturer while the Wrap manufacture will be done through the in-house fabrication</w:t>
      </w:r>
      <w:r w:rsidR="007B6401" w:rsidRPr="00B4596B">
        <w:rPr>
          <w:rFonts w:ascii="Arial" w:hAnsi="Arial" w:cs="Arial"/>
          <w:sz w:val="24"/>
          <w:szCs w:val="24"/>
        </w:rPr>
        <w:t xml:space="preserve"> facility.</w:t>
      </w:r>
    </w:p>
    <w:p w:rsidR="006E13C6" w:rsidRPr="00003AB2" w:rsidRDefault="006E13C6" w:rsidP="0044645A">
      <w:pPr>
        <w:pStyle w:val="Body"/>
        <w:spacing w:line="360" w:lineRule="auto"/>
        <w:rPr>
          <w:rFonts w:ascii="Arial" w:hAnsi="Arial" w:cs="Arial"/>
        </w:rPr>
      </w:pPr>
    </w:p>
    <w:p w:rsidR="006E13C6" w:rsidRPr="00003AB2" w:rsidRDefault="00434F48" w:rsidP="0044645A">
      <w:pPr>
        <w:pStyle w:val="Heading"/>
        <w:numPr>
          <w:ilvl w:val="0"/>
          <w:numId w:val="3"/>
        </w:numPr>
        <w:spacing w:line="360" w:lineRule="auto"/>
        <w:rPr>
          <w:rFonts w:ascii="Arial" w:hAnsi="Arial" w:cs="Arial"/>
        </w:rPr>
      </w:pPr>
      <w:bookmarkStart w:id="15" w:name="_Toc527128459"/>
      <w:r>
        <w:rPr>
          <w:rFonts w:ascii="Arial" w:eastAsia="Arial Unicode MS" w:hAnsi="Arial" w:cs="Arial"/>
        </w:rPr>
        <w:t>Required Feature</w:t>
      </w:r>
      <w:r w:rsidR="00916CB1" w:rsidRPr="00003AB2">
        <w:rPr>
          <w:rFonts w:ascii="Arial" w:eastAsia="Arial Unicode MS" w:hAnsi="Arial" w:cs="Arial"/>
        </w:rPr>
        <w:t>s</w:t>
      </w:r>
      <w:bookmarkEnd w:id="15"/>
    </w:p>
    <w:p w:rsidR="00B45D16" w:rsidRDefault="00B45D16" w:rsidP="0044645A">
      <w:pPr>
        <w:pStyle w:val="Body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6E13C6" w:rsidRPr="00003AB2" w:rsidRDefault="00916CB1" w:rsidP="0044645A">
      <w:pPr>
        <w:pStyle w:val="Body"/>
        <w:spacing w:line="360" w:lineRule="auto"/>
        <w:rPr>
          <w:rFonts w:ascii="Arial" w:hAnsi="Arial" w:cs="Arial"/>
        </w:rPr>
      </w:pPr>
      <w:r w:rsidRPr="00003AB2">
        <w:rPr>
          <w:rFonts w:ascii="Arial" w:hAnsi="Arial" w:cs="Arial"/>
          <w:b/>
          <w:bCs/>
          <w:sz w:val="24"/>
          <w:szCs w:val="24"/>
        </w:rPr>
        <w:t>Temperature Control System Requirements</w:t>
      </w:r>
    </w:p>
    <w:p w:rsidR="006E13C6" w:rsidRPr="00003AB2" w:rsidRDefault="00916CB1" w:rsidP="0044645A">
      <w:pPr>
        <w:pStyle w:val="Body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003AB2">
        <w:rPr>
          <w:rFonts w:ascii="Arial" w:hAnsi="Arial" w:cs="Arial"/>
          <w:sz w:val="24"/>
          <w:szCs w:val="24"/>
        </w:rPr>
        <w:t xml:space="preserve">Ability to bring the Core body Temperature to the range of 33 to 34 </w:t>
      </w:r>
      <w:proofErr w:type="spellStart"/>
      <w:r w:rsidRPr="00003AB2">
        <w:rPr>
          <w:rFonts w:ascii="Arial" w:hAnsi="Arial" w:cs="Arial"/>
          <w:sz w:val="24"/>
          <w:szCs w:val="24"/>
          <w:vertAlign w:val="superscript"/>
        </w:rPr>
        <w:t>o</w:t>
      </w:r>
      <w:r w:rsidRPr="00003AB2">
        <w:rPr>
          <w:rFonts w:ascii="Arial" w:hAnsi="Arial" w:cs="Arial"/>
          <w:sz w:val="24"/>
          <w:szCs w:val="24"/>
        </w:rPr>
        <w:t>C</w:t>
      </w:r>
      <w:proofErr w:type="spellEnd"/>
      <w:r w:rsidRPr="00003AB2">
        <w:rPr>
          <w:rFonts w:ascii="Arial" w:hAnsi="Arial" w:cs="Arial"/>
          <w:sz w:val="24"/>
          <w:szCs w:val="24"/>
        </w:rPr>
        <w:t xml:space="preserve"> in 30 </w:t>
      </w:r>
      <w:r w:rsidRPr="00003AB2">
        <w:rPr>
          <w:rFonts w:ascii="Arial" w:hAnsi="Arial" w:cs="Arial"/>
          <w:sz w:val="24"/>
          <w:szCs w:val="24"/>
        </w:rPr>
        <w:t>minutes</w:t>
      </w:r>
      <w:r w:rsidR="00B233AE" w:rsidRPr="00003AB2">
        <w:rPr>
          <w:rFonts w:ascii="Arial" w:hAnsi="Arial" w:cs="Arial"/>
          <w:sz w:val="24"/>
          <w:szCs w:val="24"/>
        </w:rPr>
        <w:t xml:space="preserve"> with a tolerance of +/- 10%</w:t>
      </w:r>
    </w:p>
    <w:p w:rsidR="006E13C6" w:rsidRPr="00003AB2" w:rsidRDefault="00916CB1" w:rsidP="0044645A">
      <w:pPr>
        <w:pStyle w:val="Body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003AB2">
        <w:rPr>
          <w:rFonts w:ascii="Arial" w:hAnsi="Arial" w:cs="Arial"/>
          <w:sz w:val="24"/>
          <w:szCs w:val="24"/>
        </w:rPr>
        <w:t xml:space="preserve">Ability to </w:t>
      </w:r>
      <w:r w:rsidRPr="00003AB2">
        <w:rPr>
          <w:rFonts w:ascii="Arial" w:hAnsi="Arial" w:cs="Arial"/>
          <w:sz w:val="24"/>
          <w:szCs w:val="24"/>
        </w:rPr>
        <w:t>maintain the Core body temperature in the desired range for up to 72 hours.</w:t>
      </w:r>
    </w:p>
    <w:p w:rsidR="006E13C6" w:rsidRPr="00003AB2" w:rsidRDefault="00916CB1" w:rsidP="0044645A">
      <w:pPr>
        <w:pStyle w:val="Body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003AB2">
        <w:rPr>
          <w:rFonts w:ascii="Arial" w:hAnsi="Arial" w:cs="Arial"/>
          <w:sz w:val="24"/>
          <w:szCs w:val="24"/>
        </w:rPr>
        <w:t>Minimize fluctuations to the Core body temp</w:t>
      </w:r>
      <w:r w:rsidR="00B233AE" w:rsidRPr="00003AB2">
        <w:rPr>
          <w:rFonts w:ascii="Arial" w:hAnsi="Arial" w:cs="Arial"/>
          <w:sz w:val="24"/>
          <w:szCs w:val="24"/>
        </w:rPr>
        <w:t>erature to not more than +/- 0.5</w:t>
      </w:r>
      <w:r w:rsidRPr="00003A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3AB2">
        <w:rPr>
          <w:rFonts w:ascii="Arial" w:hAnsi="Arial" w:cs="Arial"/>
          <w:sz w:val="24"/>
          <w:szCs w:val="24"/>
          <w:vertAlign w:val="superscript"/>
        </w:rPr>
        <w:t>o</w:t>
      </w:r>
      <w:r w:rsidRPr="00003AB2">
        <w:rPr>
          <w:rFonts w:ascii="Arial" w:hAnsi="Arial" w:cs="Arial"/>
          <w:sz w:val="24"/>
          <w:szCs w:val="24"/>
        </w:rPr>
        <w:t>C.</w:t>
      </w:r>
      <w:proofErr w:type="spellEnd"/>
    </w:p>
    <w:p w:rsidR="006E13C6" w:rsidRPr="00003AB2" w:rsidRDefault="00916CB1" w:rsidP="0044645A">
      <w:pPr>
        <w:pStyle w:val="Body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003AB2">
        <w:rPr>
          <w:rFonts w:ascii="Arial" w:hAnsi="Arial" w:cs="Arial"/>
          <w:sz w:val="24"/>
          <w:szCs w:val="24"/>
        </w:rPr>
        <w:t>Ability to warm the Core Body temp</w:t>
      </w:r>
      <w:r w:rsidR="00B233AE" w:rsidRPr="00003AB2">
        <w:rPr>
          <w:rFonts w:ascii="Arial" w:hAnsi="Arial" w:cs="Arial"/>
          <w:sz w:val="24"/>
          <w:szCs w:val="24"/>
        </w:rPr>
        <w:t>erature back to Normo-</w:t>
      </w:r>
      <w:proofErr w:type="spellStart"/>
      <w:r w:rsidR="00B233AE" w:rsidRPr="00003AB2">
        <w:rPr>
          <w:rFonts w:ascii="Arial" w:hAnsi="Arial" w:cs="Arial"/>
          <w:sz w:val="24"/>
          <w:szCs w:val="24"/>
        </w:rPr>
        <w:t>therm</w:t>
      </w:r>
      <w:proofErr w:type="spellEnd"/>
      <w:r w:rsidR="00B233AE" w:rsidRPr="00003AB2">
        <w:rPr>
          <w:rFonts w:ascii="Arial" w:hAnsi="Arial" w:cs="Arial"/>
          <w:sz w:val="24"/>
          <w:szCs w:val="24"/>
        </w:rPr>
        <w:t xml:space="preserve"> in 5 to 8</w:t>
      </w:r>
      <w:r w:rsidRPr="00003AB2">
        <w:rPr>
          <w:rFonts w:ascii="Arial" w:hAnsi="Arial" w:cs="Arial"/>
          <w:sz w:val="24"/>
          <w:szCs w:val="24"/>
        </w:rPr>
        <w:t xml:space="preserve"> hours.</w:t>
      </w:r>
    </w:p>
    <w:p w:rsidR="006E13C6" w:rsidRPr="00003AB2" w:rsidRDefault="00916CB1" w:rsidP="0044645A">
      <w:pPr>
        <w:pStyle w:val="Body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003AB2">
        <w:rPr>
          <w:rFonts w:ascii="Arial" w:hAnsi="Arial" w:cs="Arial"/>
          <w:sz w:val="24"/>
          <w:szCs w:val="24"/>
        </w:rPr>
        <w:t xml:space="preserve">The system </w:t>
      </w:r>
      <w:r w:rsidRPr="00003AB2">
        <w:rPr>
          <w:rFonts w:ascii="Arial" w:hAnsi="Arial" w:cs="Arial"/>
          <w:sz w:val="24"/>
          <w:szCs w:val="24"/>
        </w:rPr>
        <w:t>produce</w:t>
      </w:r>
      <w:r w:rsidR="00B233AE" w:rsidRPr="00003AB2">
        <w:rPr>
          <w:rFonts w:ascii="Arial" w:hAnsi="Arial" w:cs="Arial"/>
          <w:sz w:val="24"/>
          <w:szCs w:val="24"/>
        </w:rPr>
        <w:t>s</w:t>
      </w:r>
      <w:r w:rsidRPr="00003AB2">
        <w:rPr>
          <w:rFonts w:ascii="Arial" w:hAnsi="Arial" w:cs="Arial"/>
          <w:sz w:val="24"/>
          <w:szCs w:val="24"/>
        </w:rPr>
        <w:t xml:space="preserve"> </w:t>
      </w:r>
      <w:r w:rsidRPr="00003AB2">
        <w:rPr>
          <w:rFonts w:ascii="Arial" w:hAnsi="Arial" w:cs="Arial"/>
          <w:sz w:val="24"/>
          <w:szCs w:val="24"/>
        </w:rPr>
        <w:t xml:space="preserve">audio and visual alarms </w:t>
      </w:r>
      <w:r w:rsidR="00B233AE" w:rsidRPr="00003AB2">
        <w:rPr>
          <w:rFonts w:ascii="Arial" w:hAnsi="Arial" w:cs="Arial"/>
          <w:sz w:val="24"/>
          <w:szCs w:val="24"/>
        </w:rPr>
        <w:t>for critical events</w:t>
      </w:r>
      <w:r w:rsidR="00434F48">
        <w:rPr>
          <w:rFonts w:ascii="Arial" w:hAnsi="Arial" w:cs="Arial"/>
          <w:sz w:val="24"/>
          <w:szCs w:val="24"/>
        </w:rPr>
        <w:t xml:space="preserve"> requiring Clinician attention</w:t>
      </w:r>
      <w:r w:rsidRPr="00003AB2">
        <w:rPr>
          <w:rFonts w:ascii="Arial" w:hAnsi="Arial" w:cs="Arial"/>
          <w:sz w:val="24"/>
          <w:szCs w:val="24"/>
        </w:rPr>
        <w:t>.</w:t>
      </w:r>
    </w:p>
    <w:p w:rsidR="006E13C6" w:rsidRDefault="00916CB1" w:rsidP="0044645A">
      <w:pPr>
        <w:pStyle w:val="Body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003AB2">
        <w:rPr>
          <w:rFonts w:ascii="Arial" w:hAnsi="Arial" w:cs="Arial"/>
          <w:sz w:val="24"/>
          <w:szCs w:val="24"/>
        </w:rPr>
        <w:t xml:space="preserve">The system should automatically make the adjustments to correct the CBT changes. </w:t>
      </w:r>
    </w:p>
    <w:p w:rsidR="004B62FC" w:rsidRDefault="004B62FC" w:rsidP="0044645A">
      <w:pPr>
        <w:pStyle w:val="Body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system should automatically detect the Rectal probe slipping.</w:t>
      </w:r>
    </w:p>
    <w:p w:rsidR="006E13C6" w:rsidRPr="00BC586F" w:rsidRDefault="004B62FC" w:rsidP="0044645A">
      <w:pPr>
        <w:pStyle w:val="Body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system should switch to a safe mode or default mode when servo-mode operation is impacted.</w:t>
      </w:r>
    </w:p>
    <w:p w:rsidR="006E13C6" w:rsidRPr="00003AB2" w:rsidRDefault="006E13C6" w:rsidP="0044645A">
      <w:pPr>
        <w:pStyle w:val="Body"/>
        <w:spacing w:line="360" w:lineRule="auto"/>
        <w:rPr>
          <w:rFonts w:ascii="Arial" w:hAnsi="Arial" w:cs="Arial"/>
        </w:rPr>
      </w:pPr>
    </w:p>
    <w:p w:rsidR="006E13C6" w:rsidRPr="00BC586F" w:rsidRDefault="00BC586F" w:rsidP="0044645A">
      <w:pPr>
        <w:pStyle w:val="Body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C586F">
        <w:rPr>
          <w:rFonts w:ascii="Arial" w:hAnsi="Arial" w:cs="Arial"/>
          <w:b/>
          <w:bCs/>
          <w:sz w:val="24"/>
          <w:szCs w:val="24"/>
        </w:rPr>
        <w:lastRenderedPageBreak/>
        <w:t>Body</w:t>
      </w:r>
      <w:r w:rsidR="00916CB1" w:rsidRPr="00BC586F">
        <w:rPr>
          <w:rFonts w:ascii="Arial" w:hAnsi="Arial" w:cs="Arial"/>
          <w:b/>
          <w:bCs/>
          <w:sz w:val="24"/>
          <w:szCs w:val="24"/>
        </w:rPr>
        <w:t xml:space="preserve"> Wrap Requirements</w:t>
      </w:r>
    </w:p>
    <w:p w:rsidR="006E13C6" w:rsidRPr="00003AB2" w:rsidRDefault="00DE01EC" w:rsidP="0044645A">
      <w:pPr>
        <w:pStyle w:val="Body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 the Wrap on, t</w:t>
      </w:r>
      <w:r w:rsidR="00916CB1" w:rsidRPr="00003AB2">
        <w:rPr>
          <w:rFonts w:ascii="Arial" w:hAnsi="Arial" w:cs="Arial"/>
          <w:sz w:val="24"/>
          <w:szCs w:val="24"/>
        </w:rPr>
        <w:t>he baby’s body should</w:t>
      </w:r>
      <w:r>
        <w:rPr>
          <w:rFonts w:ascii="Arial" w:hAnsi="Arial" w:cs="Arial"/>
          <w:sz w:val="24"/>
          <w:szCs w:val="24"/>
        </w:rPr>
        <w:t xml:space="preserve"> still</w:t>
      </w:r>
      <w:r w:rsidR="00916CB1" w:rsidRPr="00003AB2">
        <w:rPr>
          <w:rFonts w:ascii="Arial" w:hAnsi="Arial" w:cs="Arial"/>
          <w:sz w:val="24"/>
          <w:szCs w:val="24"/>
        </w:rPr>
        <w:t xml:space="preserve"> be accessible for measuring parameters like </w:t>
      </w:r>
      <w:r w:rsidR="00916CB1" w:rsidRPr="00003AB2">
        <w:rPr>
          <w:rFonts w:ascii="Arial" w:hAnsi="Arial" w:cs="Arial"/>
          <w:sz w:val="24"/>
          <w:szCs w:val="24"/>
        </w:rPr>
        <w:t>Saturation, Heart Rate, Respiration Rate</w:t>
      </w:r>
      <w:r>
        <w:rPr>
          <w:rFonts w:ascii="Arial" w:hAnsi="Arial" w:cs="Arial"/>
          <w:sz w:val="24"/>
          <w:szCs w:val="24"/>
        </w:rPr>
        <w:t xml:space="preserve"> etc</w:t>
      </w:r>
      <w:r w:rsidR="00916CB1" w:rsidRPr="00003AB2">
        <w:rPr>
          <w:rFonts w:ascii="Arial" w:hAnsi="Arial" w:cs="Arial"/>
          <w:sz w:val="24"/>
          <w:szCs w:val="24"/>
        </w:rPr>
        <w:t>.</w:t>
      </w:r>
    </w:p>
    <w:p w:rsidR="006E13C6" w:rsidRPr="00003AB2" w:rsidRDefault="00916CB1" w:rsidP="0044645A">
      <w:pPr>
        <w:pStyle w:val="Body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003AB2">
        <w:rPr>
          <w:rFonts w:ascii="Arial" w:hAnsi="Arial" w:cs="Arial"/>
          <w:sz w:val="24"/>
          <w:szCs w:val="24"/>
        </w:rPr>
        <w:t>The abdomen should be visible/accessible to observe breathing pattern and also color.</w:t>
      </w:r>
    </w:p>
    <w:p w:rsidR="006E13C6" w:rsidRPr="00003AB2" w:rsidRDefault="00916CB1" w:rsidP="0044645A">
      <w:pPr>
        <w:pStyle w:val="Body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003AB2">
        <w:rPr>
          <w:rFonts w:ascii="Arial" w:hAnsi="Arial" w:cs="Arial"/>
          <w:sz w:val="24"/>
          <w:szCs w:val="24"/>
        </w:rPr>
        <w:t xml:space="preserve">The wrap should be </w:t>
      </w:r>
      <w:proofErr w:type="spellStart"/>
      <w:r w:rsidRPr="00003AB2">
        <w:rPr>
          <w:rFonts w:ascii="Arial" w:hAnsi="Arial" w:cs="Arial"/>
          <w:sz w:val="24"/>
          <w:szCs w:val="24"/>
        </w:rPr>
        <w:t>sterilizable</w:t>
      </w:r>
      <w:proofErr w:type="spellEnd"/>
      <w:r w:rsidRPr="00003AB2">
        <w:rPr>
          <w:rFonts w:ascii="Arial" w:hAnsi="Arial" w:cs="Arial"/>
          <w:sz w:val="24"/>
          <w:szCs w:val="24"/>
        </w:rPr>
        <w:t xml:space="preserve"> to prevent cross-infections.</w:t>
      </w:r>
    </w:p>
    <w:p w:rsidR="006E13C6" w:rsidRPr="00003AB2" w:rsidRDefault="006E13C6" w:rsidP="004B62FC">
      <w:pPr>
        <w:pStyle w:val="Body"/>
        <w:spacing w:line="360" w:lineRule="auto"/>
        <w:ind w:left="360"/>
        <w:rPr>
          <w:rFonts w:ascii="Arial" w:hAnsi="Arial" w:cs="Arial"/>
        </w:rPr>
      </w:pPr>
    </w:p>
    <w:sectPr w:rsidR="006E13C6" w:rsidRPr="00003AB2">
      <w:headerReference w:type="default" r:id="rId13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6CB1" w:rsidRDefault="00916CB1">
      <w:r>
        <w:separator/>
      </w:r>
    </w:p>
  </w:endnote>
  <w:endnote w:type="continuationSeparator" w:id="0">
    <w:p w:rsidR="00916CB1" w:rsidRDefault="00916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6CB1" w:rsidRDefault="00916CB1">
      <w:r>
        <w:separator/>
      </w:r>
    </w:p>
  </w:footnote>
  <w:footnote w:type="continuationSeparator" w:id="0">
    <w:p w:rsidR="00916CB1" w:rsidRDefault="00916C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1668"/>
      <w:gridCol w:w="4493"/>
      <w:gridCol w:w="3081"/>
    </w:tblGrid>
    <w:tr w:rsidR="005F6299" w:rsidRPr="000E7142" w:rsidTr="002F2AE1">
      <w:trPr>
        <w:jc w:val="center"/>
      </w:trPr>
      <w:tc>
        <w:tcPr>
          <w:tcW w:w="1668" w:type="dxa"/>
          <w:vMerge w:val="restart"/>
        </w:tcPr>
        <w:p w:rsidR="005F6299" w:rsidRPr="000E7142" w:rsidRDefault="005F6299" w:rsidP="005F6299">
          <w:pPr>
            <w:jc w:val="center"/>
          </w:pPr>
        </w:p>
      </w:tc>
      <w:tc>
        <w:tcPr>
          <w:tcW w:w="4493" w:type="dxa"/>
          <w:vMerge w:val="restart"/>
          <w:vAlign w:val="center"/>
        </w:tcPr>
        <w:p w:rsidR="005F6299" w:rsidRPr="000E7142" w:rsidRDefault="005F6299" w:rsidP="005F6299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Marketing Requirements Document</w:t>
          </w:r>
        </w:p>
      </w:tc>
      <w:tc>
        <w:tcPr>
          <w:tcW w:w="3081" w:type="dxa"/>
        </w:tcPr>
        <w:p w:rsidR="005F6299" w:rsidRPr="000E7142" w:rsidRDefault="005F6299" w:rsidP="005F6299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Doc. No: SV</w:t>
          </w:r>
          <w:r w:rsidRPr="000E7142">
            <w:rPr>
              <w:rFonts w:ascii="Arial" w:hAnsi="Arial" w:cs="Arial"/>
              <w:b/>
            </w:rPr>
            <w:t>/</w:t>
          </w:r>
          <w:r>
            <w:rPr>
              <w:rFonts w:ascii="Arial" w:hAnsi="Arial" w:cs="Arial"/>
              <w:b/>
            </w:rPr>
            <w:t>XX</w:t>
          </w:r>
          <w:r w:rsidRPr="000E7142">
            <w:rPr>
              <w:rFonts w:ascii="Arial" w:hAnsi="Arial" w:cs="Arial"/>
              <w:b/>
            </w:rPr>
            <w:t>/</w:t>
          </w:r>
          <w:r>
            <w:rPr>
              <w:rFonts w:ascii="Arial" w:hAnsi="Arial" w:cs="Arial"/>
              <w:b/>
            </w:rPr>
            <w:t>XX</w:t>
          </w:r>
        </w:p>
      </w:tc>
    </w:tr>
    <w:tr w:rsidR="005F6299" w:rsidRPr="000E7142" w:rsidTr="002F2AE1">
      <w:trPr>
        <w:jc w:val="center"/>
      </w:trPr>
      <w:tc>
        <w:tcPr>
          <w:tcW w:w="1668" w:type="dxa"/>
          <w:vMerge/>
        </w:tcPr>
        <w:p w:rsidR="005F6299" w:rsidRPr="000E7142" w:rsidRDefault="005F6299" w:rsidP="005F6299"/>
      </w:tc>
      <w:tc>
        <w:tcPr>
          <w:tcW w:w="4493" w:type="dxa"/>
          <w:vMerge/>
        </w:tcPr>
        <w:p w:rsidR="005F6299" w:rsidRPr="000E7142" w:rsidRDefault="005F6299" w:rsidP="005F6299">
          <w:pPr>
            <w:rPr>
              <w:b/>
            </w:rPr>
          </w:pPr>
        </w:p>
      </w:tc>
      <w:tc>
        <w:tcPr>
          <w:tcW w:w="3081" w:type="dxa"/>
        </w:tcPr>
        <w:p w:rsidR="005F6299" w:rsidRPr="000E7142" w:rsidRDefault="005F6299" w:rsidP="005F6299">
          <w:pPr>
            <w:rPr>
              <w:rFonts w:ascii="Arial" w:hAnsi="Arial" w:cs="Arial"/>
              <w:b/>
            </w:rPr>
          </w:pPr>
          <w:r w:rsidRPr="000E7142">
            <w:rPr>
              <w:rFonts w:ascii="Arial" w:hAnsi="Arial" w:cs="Arial"/>
              <w:b/>
            </w:rPr>
            <w:t xml:space="preserve">Revision: </w:t>
          </w:r>
          <w:r>
            <w:rPr>
              <w:rFonts w:ascii="Arial" w:hAnsi="Arial" w:cs="Arial"/>
              <w:b/>
            </w:rPr>
            <w:t>00</w:t>
          </w:r>
        </w:p>
      </w:tc>
    </w:tr>
    <w:tr w:rsidR="005F6299" w:rsidRPr="000E7142" w:rsidTr="002F2AE1">
      <w:trPr>
        <w:jc w:val="center"/>
      </w:trPr>
      <w:tc>
        <w:tcPr>
          <w:tcW w:w="1668" w:type="dxa"/>
          <w:vMerge/>
        </w:tcPr>
        <w:p w:rsidR="005F6299" w:rsidRPr="000E7142" w:rsidRDefault="005F6299" w:rsidP="005F6299"/>
      </w:tc>
      <w:tc>
        <w:tcPr>
          <w:tcW w:w="4493" w:type="dxa"/>
          <w:vMerge/>
        </w:tcPr>
        <w:p w:rsidR="005F6299" w:rsidRPr="000E7142" w:rsidRDefault="005F6299" w:rsidP="005F6299">
          <w:pPr>
            <w:jc w:val="center"/>
            <w:rPr>
              <w:rFonts w:ascii="Arial" w:hAnsi="Arial" w:cs="Arial"/>
              <w:b/>
            </w:rPr>
          </w:pPr>
        </w:p>
      </w:tc>
      <w:tc>
        <w:tcPr>
          <w:tcW w:w="3081" w:type="dxa"/>
        </w:tcPr>
        <w:p w:rsidR="005F6299" w:rsidRPr="000E7142" w:rsidRDefault="005F6299" w:rsidP="005F6299">
          <w:pPr>
            <w:rPr>
              <w:rFonts w:ascii="Arial" w:hAnsi="Arial" w:cs="Arial"/>
              <w:b/>
            </w:rPr>
          </w:pPr>
          <w:r w:rsidRPr="000E7142">
            <w:rPr>
              <w:rFonts w:ascii="Arial" w:hAnsi="Arial" w:cs="Arial"/>
              <w:b/>
            </w:rPr>
            <w:t xml:space="preserve">Revised Date: </w:t>
          </w:r>
          <w:r>
            <w:rPr>
              <w:rFonts w:ascii="Arial" w:hAnsi="Arial" w:cs="Arial"/>
              <w:b/>
            </w:rPr>
            <w:t>DD Sep 2018</w:t>
          </w:r>
        </w:p>
      </w:tc>
    </w:tr>
    <w:tr w:rsidR="005F6299" w:rsidRPr="000E7142" w:rsidTr="002F2AE1">
      <w:trPr>
        <w:trHeight w:val="150"/>
        <w:jc w:val="center"/>
      </w:trPr>
      <w:tc>
        <w:tcPr>
          <w:tcW w:w="1668" w:type="dxa"/>
          <w:vMerge/>
        </w:tcPr>
        <w:p w:rsidR="005F6299" w:rsidRPr="000E7142" w:rsidRDefault="005F6299" w:rsidP="005F6299"/>
      </w:tc>
      <w:tc>
        <w:tcPr>
          <w:tcW w:w="4493" w:type="dxa"/>
          <w:vMerge/>
        </w:tcPr>
        <w:p w:rsidR="005F6299" w:rsidRPr="000E7142" w:rsidRDefault="005F6299" w:rsidP="005F6299"/>
      </w:tc>
      <w:tc>
        <w:tcPr>
          <w:tcW w:w="3081" w:type="dxa"/>
        </w:tcPr>
        <w:p w:rsidR="005F6299" w:rsidRPr="000E7142" w:rsidRDefault="005F6299" w:rsidP="005F6299">
          <w:pPr>
            <w:rPr>
              <w:rFonts w:ascii="Arial" w:hAnsi="Arial" w:cs="Arial"/>
              <w:b/>
            </w:rPr>
          </w:pPr>
          <w:r w:rsidRPr="000E7142">
            <w:rPr>
              <w:rFonts w:ascii="Arial" w:hAnsi="Arial" w:cs="Arial"/>
              <w:b/>
            </w:rPr>
            <w:t xml:space="preserve">Effective Date: </w:t>
          </w:r>
          <w:r>
            <w:rPr>
              <w:rFonts w:ascii="Arial" w:hAnsi="Arial" w:cs="Arial"/>
              <w:b/>
            </w:rPr>
            <w:t>DD Sep 2018</w:t>
          </w:r>
        </w:p>
      </w:tc>
    </w:tr>
  </w:tbl>
  <w:p w:rsidR="006E13C6" w:rsidRDefault="006E13C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E77EB"/>
    <w:multiLevelType w:val="hybridMultilevel"/>
    <w:tmpl w:val="90626986"/>
    <w:lvl w:ilvl="0" w:tplc="04090017">
      <w:start w:val="1"/>
      <w:numFmt w:val="lowerLetter"/>
      <w:lvlText w:val="%1)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555FF8"/>
    <w:multiLevelType w:val="multilevel"/>
    <w:tmpl w:val="A5F6756A"/>
    <w:lvl w:ilvl="0">
      <w:start w:val="1"/>
      <w:numFmt w:val="decimal"/>
      <w:lvlText w:val="%1."/>
      <w:lvlJc w:val="left"/>
      <w:pPr>
        <w:ind w:left="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3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7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4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1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5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4A90E7B"/>
    <w:multiLevelType w:val="hybridMultilevel"/>
    <w:tmpl w:val="6BB44448"/>
    <w:styleLink w:val="Lettered"/>
    <w:lvl w:ilvl="0" w:tplc="F2F41848">
      <w:start w:val="1"/>
      <w:numFmt w:val="lowerLetter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EEC6290">
      <w:start w:val="1"/>
      <w:numFmt w:val="upperLetter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D2AFDC">
      <w:start w:val="1"/>
      <w:numFmt w:val="upperLetter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7FE589A">
      <w:start w:val="1"/>
      <w:numFmt w:val="upperLetter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96EF24">
      <w:start w:val="1"/>
      <w:numFmt w:val="upperLetter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E560AEE">
      <w:start w:val="1"/>
      <w:numFmt w:val="upperLetter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F024C0">
      <w:start w:val="1"/>
      <w:numFmt w:val="upperLetter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C6586E">
      <w:start w:val="1"/>
      <w:numFmt w:val="upperLetter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37AB276">
      <w:start w:val="1"/>
      <w:numFmt w:val="upperLetter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01B2601"/>
    <w:multiLevelType w:val="multilevel"/>
    <w:tmpl w:val="9A34695C"/>
    <w:numStyleLink w:val="Numbered"/>
  </w:abstractNum>
  <w:abstractNum w:abstractNumId="4" w15:restartNumberingAfterBreak="0">
    <w:nsid w:val="366B56B5"/>
    <w:multiLevelType w:val="hybridMultilevel"/>
    <w:tmpl w:val="55527BA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9F7C56"/>
    <w:multiLevelType w:val="hybridMultilevel"/>
    <w:tmpl w:val="CC7C3FCC"/>
    <w:lvl w:ilvl="0" w:tplc="F4EA64C6">
      <w:start w:val="1"/>
      <w:numFmt w:val="decimal"/>
      <w:lvlText w:val="%1)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896ED2"/>
    <w:multiLevelType w:val="hybridMultilevel"/>
    <w:tmpl w:val="45B220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60884"/>
    <w:multiLevelType w:val="hybridMultilevel"/>
    <w:tmpl w:val="6BB44448"/>
    <w:numStyleLink w:val="Lettered"/>
  </w:abstractNum>
  <w:abstractNum w:abstractNumId="8" w15:restartNumberingAfterBreak="0">
    <w:nsid w:val="563B6B5B"/>
    <w:multiLevelType w:val="hybridMultilevel"/>
    <w:tmpl w:val="F77CFAC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F65458"/>
    <w:multiLevelType w:val="multilevel"/>
    <w:tmpl w:val="9A34695C"/>
    <w:styleLink w:val="Numbered"/>
    <w:lvl w:ilvl="0">
      <w:start w:val="1"/>
      <w:numFmt w:val="decimal"/>
      <w:lvlText w:val="%1."/>
      <w:lvlJc w:val="left"/>
      <w:pPr>
        <w:ind w:left="5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360" w:hanging="6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4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6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96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3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6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04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4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774E313A"/>
    <w:multiLevelType w:val="hybridMultilevel"/>
    <w:tmpl w:val="F65CDE70"/>
    <w:lvl w:ilvl="0" w:tplc="40C409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F052A3"/>
    <w:multiLevelType w:val="hybridMultilevel"/>
    <w:tmpl w:val="DF52E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2"/>
  </w:num>
  <w:num w:numId="5">
    <w:abstractNumId w:val="7"/>
  </w:num>
  <w:num w:numId="6">
    <w:abstractNumId w:val="7"/>
    <w:lvlOverride w:ilvl="0">
      <w:lvl w:ilvl="0" w:tplc="0F5EFFE8">
        <w:start w:val="1"/>
        <w:numFmt w:val="lowerLetter"/>
        <w:lvlText w:val="%1)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9C8AA62">
        <w:start w:val="1"/>
        <w:numFmt w:val="upperLetter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3B48A4E">
        <w:start w:val="1"/>
        <w:numFmt w:val="upperLetter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CD4CBAA">
        <w:start w:val="1"/>
        <w:numFmt w:val="upperLetter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E125AEA">
        <w:start w:val="1"/>
        <w:numFmt w:val="upperLetter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A7A8D8E">
        <w:start w:val="1"/>
        <w:numFmt w:val="upperLetter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8600BE6">
        <w:start w:val="1"/>
        <w:numFmt w:val="upperLetter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E6EB6C6">
        <w:start w:val="1"/>
        <w:numFmt w:val="upperLetter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97C6BB4">
        <w:start w:val="1"/>
        <w:numFmt w:val="upperLetter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7"/>
    <w:lvlOverride w:ilvl="0">
      <w:startOverride w:val="1"/>
      <w:lvl w:ilvl="0" w:tplc="0F5EFFE8">
        <w:start w:val="1"/>
        <w:numFmt w:val="lowerLetter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09C8AA62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03B48A4E">
        <w:start w:val="1"/>
        <w:numFmt w:val="upperLetter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CD4CBAA">
        <w:start w:val="1"/>
        <w:numFmt w:val="upperLetter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E125AEA">
        <w:start w:val="1"/>
        <w:numFmt w:val="upp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A7A8D8E">
        <w:start w:val="1"/>
        <w:numFmt w:val="upperLetter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8600BE6">
        <w:start w:val="1"/>
        <w:numFmt w:val="upperLetter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E6EB6C6">
        <w:start w:val="1"/>
        <w:numFmt w:val="upp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97C6BB4">
        <w:start w:val="1"/>
        <w:numFmt w:val="upperLetter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5"/>
  </w:num>
  <w:num w:numId="9">
    <w:abstractNumId w:val="0"/>
  </w:num>
  <w:num w:numId="10">
    <w:abstractNumId w:val="8"/>
  </w:num>
  <w:num w:numId="11">
    <w:abstractNumId w:val="4"/>
  </w:num>
  <w:num w:numId="12">
    <w:abstractNumId w:val="10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3C6"/>
    <w:rsid w:val="00003AB2"/>
    <w:rsid w:val="00042776"/>
    <w:rsid w:val="00082E62"/>
    <w:rsid w:val="0019098C"/>
    <w:rsid w:val="002A5780"/>
    <w:rsid w:val="002B4417"/>
    <w:rsid w:val="002B6B90"/>
    <w:rsid w:val="002D33CD"/>
    <w:rsid w:val="003201F6"/>
    <w:rsid w:val="00380486"/>
    <w:rsid w:val="00382C79"/>
    <w:rsid w:val="003A7353"/>
    <w:rsid w:val="003C6A6B"/>
    <w:rsid w:val="00413E32"/>
    <w:rsid w:val="00434F48"/>
    <w:rsid w:val="004426B2"/>
    <w:rsid w:val="0044645A"/>
    <w:rsid w:val="004705E8"/>
    <w:rsid w:val="004B62FC"/>
    <w:rsid w:val="004F255C"/>
    <w:rsid w:val="005079BC"/>
    <w:rsid w:val="00540805"/>
    <w:rsid w:val="005E14FD"/>
    <w:rsid w:val="005F6299"/>
    <w:rsid w:val="00662316"/>
    <w:rsid w:val="00685A7F"/>
    <w:rsid w:val="006E13C6"/>
    <w:rsid w:val="0070038C"/>
    <w:rsid w:val="007571D4"/>
    <w:rsid w:val="007B6401"/>
    <w:rsid w:val="00861E5D"/>
    <w:rsid w:val="00916CB1"/>
    <w:rsid w:val="009B588A"/>
    <w:rsid w:val="00A06140"/>
    <w:rsid w:val="00A1296B"/>
    <w:rsid w:val="00A36C8E"/>
    <w:rsid w:val="00A4653F"/>
    <w:rsid w:val="00A802EE"/>
    <w:rsid w:val="00A90B82"/>
    <w:rsid w:val="00AF22A8"/>
    <w:rsid w:val="00B233AE"/>
    <w:rsid w:val="00B4596B"/>
    <w:rsid w:val="00B45D16"/>
    <w:rsid w:val="00B7336B"/>
    <w:rsid w:val="00B73461"/>
    <w:rsid w:val="00BC21B7"/>
    <w:rsid w:val="00BC586F"/>
    <w:rsid w:val="00C21036"/>
    <w:rsid w:val="00CC43AA"/>
    <w:rsid w:val="00CC7954"/>
    <w:rsid w:val="00CF1C12"/>
    <w:rsid w:val="00D16B70"/>
    <w:rsid w:val="00D25093"/>
    <w:rsid w:val="00D45497"/>
    <w:rsid w:val="00D87955"/>
    <w:rsid w:val="00DD3643"/>
    <w:rsid w:val="00DE01EC"/>
    <w:rsid w:val="00DE628C"/>
    <w:rsid w:val="00DE6321"/>
    <w:rsid w:val="00E03E7A"/>
    <w:rsid w:val="00E06988"/>
    <w:rsid w:val="00E1488F"/>
    <w:rsid w:val="00F2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0A991"/>
  <w15:docId w15:val="{0405CC0F-588B-CE42-99D1-16C7208A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styleId="TOC2">
    <w:name w:val="toc 2"/>
    <w:uiPriority w:val="39"/>
    <w:pPr>
      <w:tabs>
        <w:tab w:val="right" w:pos="8928"/>
      </w:tabs>
      <w:spacing w:after="120"/>
      <w:ind w:left="240"/>
    </w:pPr>
    <w:rPr>
      <w:rFonts w:ascii="Helvetica" w:eastAsia="Helvetica" w:hAnsi="Helvetica" w:cs="Helvetica"/>
      <w:color w:val="000000"/>
      <w:sz w:val="24"/>
      <w:szCs w:val="24"/>
    </w:rPr>
  </w:style>
  <w:style w:type="paragraph" w:styleId="TOC3">
    <w:name w:val="toc 3"/>
    <w:uiPriority w:val="39"/>
    <w:pPr>
      <w:tabs>
        <w:tab w:val="right" w:pos="8928"/>
      </w:tabs>
      <w:spacing w:after="120"/>
      <w:ind w:left="240"/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Heading">
    <w:name w:val="Heading"/>
    <w:next w:val="Body"/>
    <w:pPr>
      <w:keepNext/>
      <w:outlineLvl w:val="2"/>
    </w:pPr>
    <w:rPr>
      <w:rFonts w:ascii="Helvetica" w:eastAsia="Helvetica" w:hAnsi="Helvetica" w:cs="Helvetica"/>
      <w:b/>
      <w:bCs/>
      <w:color w:val="000000"/>
      <w:sz w:val="36"/>
      <w:szCs w:val="36"/>
    </w:rPr>
  </w:style>
  <w:style w:type="numbering" w:customStyle="1" w:styleId="Numbered">
    <w:name w:val="Numbered"/>
    <w:pPr>
      <w:numPr>
        <w:numId w:val="2"/>
      </w:numPr>
    </w:pPr>
  </w:style>
  <w:style w:type="numbering" w:customStyle="1" w:styleId="Lettered">
    <w:name w:val="Lettered"/>
    <w:pPr>
      <w:numPr>
        <w:numId w:val="4"/>
      </w:numPr>
    </w:p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ListParagraph">
    <w:name w:val="List Paragraph"/>
    <w:basedOn w:val="Normal"/>
    <w:uiPriority w:val="34"/>
    <w:qFormat/>
    <w:rsid w:val="0044645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  <w:contextualSpacing/>
    </w:pPr>
    <w:rPr>
      <w:rFonts w:asciiTheme="minorHAnsi" w:eastAsiaTheme="minorHAnsi" w:hAnsiTheme="minorHAnsi" w:cstheme="minorBidi"/>
      <w:bdr w:val="none" w:sz="0" w:space="0" w:color="auto"/>
    </w:rPr>
  </w:style>
  <w:style w:type="table" w:styleId="TableGrid">
    <w:name w:val="Table Grid"/>
    <w:basedOn w:val="TableNormal"/>
    <w:uiPriority w:val="59"/>
    <w:rsid w:val="00DE62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5F629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62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62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F62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629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8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Jayadeep Unni</cp:lastModifiedBy>
  <cp:revision>35</cp:revision>
  <dcterms:created xsi:type="dcterms:W3CDTF">2018-10-10T06:21:00Z</dcterms:created>
  <dcterms:modified xsi:type="dcterms:W3CDTF">2018-10-12T12:06:00Z</dcterms:modified>
</cp:coreProperties>
</file>