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6E50A" w14:textId="2A29E3DB" w:rsidR="007A4BCA" w:rsidRDefault="00213CD0" w:rsidP="007A4BCA">
      <w:pPr>
        <w:pStyle w:val="Heading1"/>
      </w:pPr>
      <w:r>
        <w:t>Error Scenarios</w:t>
      </w:r>
      <w:r w:rsidR="007A4BCA" w:rsidRPr="007A4BCA">
        <w:t xml:space="preserve"> </w:t>
      </w:r>
      <w:r w:rsidR="007A4BCA">
        <w:t xml:space="preserve">for use case - </w:t>
      </w:r>
      <w:r w:rsidR="007A4BCA" w:rsidRPr="006F5C34">
        <w:t>Compose an email in outlook</w:t>
      </w:r>
    </w:p>
    <w:tbl>
      <w:tblPr>
        <w:tblW w:w="97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1528"/>
        <w:gridCol w:w="1528"/>
        <w:gridCol w:w="1528"/>
        <w:gridCol w:w="3630"/>
      </w:tblGrid>
      <w:tr w:rsidR="00150B7D" w14:paraId="7B0F4AC7" w14:textId="77777777" w:rsidTr="00150B7D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6EAEB70A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1528" w:type="dxa"/>
          </w:tcPr>
          <w:p w14:paraId="3FB0DA64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Error scenario </w:t>
            </w:r>
          </w:p>
        </w:tc>
        <w:tc>
          <w:tcPr>
            <w:tcW w:w="1528" w:type="dxa"/>
          </w:tcPr>
          <w:p w14:paraId="7EB70D8F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How it should have been handled according to you </w:t>
            </w:r>
          </w:p>
        </w:tc>
        <w:tc>
          <w:tcPr>
            <w:tcW w:w="1528" w:type="dxa"/>
          </w:tcPr>
          <w:p w14:paraId="4F9021FB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How it is currently being handled </w:t>
            </w:r>
          </w:p>
        </w:tc>
        <w:tc>
          <w:tcPr>
            <w:tcW w:w="3630" w:type="dxa"/>
          </w:tcPr>
          <w:p w14:paraId="67747DE9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Possible reasons for deviation of your preferences from the current way of handling </w:t>
            </w:r>
          </w:p>
        </w:tc>
      </w:tr>
      <w:tr w:rsidR="00150B7D" w14:paraId="7877BD0D" w14:textId="77777777" w:rsidTr="00150B7D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15A91A2D" w14:textId="249CA4D8" w:rsidR="00150B7D" w:rsidRDefault="00150B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14:paraId="135DE2A1" w14:textId="04BBF7AE" w:rsidR="00150B7D" w:rsidRDefault="00150B7D">
            <w:pPr>
              <w:pStyle w:val="Default"/>
              <w:rPr>
                <w:sz w:val="20"/>
                <w:szCs w:val="20"/>
              </w:rPr>
            </w:pPr>
            <w:r w:rsidRPr="00150B7D">
              <w:rPr>
                <w:sz w:val="20"/>
                <w:szCs w:val="20"/>
              </w:rPr>
              <w:t xml:space="preserve">Warning while sending </w:t>
            </w:r>
            <w:r w:rsidR="00CA505A">
              <w:rPr>
                <w:sz w:val="20"/>
                <w:szCs w:val="20"/>
              </w:rPr>
              <w:t xml:space="preserve">an </w:t>
            </w:r>
            <w:r w:rsidRPr="00150B7D">
              <w:rPr>
                <w:sz w:val="20"/>
                <w:szCs w:val="20"/>
              </w:rPr>
              <w:t>email with attachment</w:t>
            </w:r>
            <w:r w:rsidR="00CA505A">
              <w:rPr>
                <w:sz w:val="20"/>
                <w:szCs w:val="20"/>
              </w:rPr>
              <w:t xml:space="preserve">/attach </w:t>
            </w:r>
            <w:r w:rsidRPr="00150B7D">
              <w:rPr>
                <w:sz w:val="20"/>
                <w:szCs w:val="20"/>
              </w:rPr>
              <w:t>text in email body</w:t>
            </w:r>
          </w:p>
        </w:tc>
        <w:tc>
          <w:tcPr>
            <w:tcW w:w="1528" w:type="dxa"/>
          </w:tcPr>
          <w:p w14:paraId="13CBE965" w14:textId="7FEC221B" w:rsidR="00150B7D" w:rsidRDefault="00150B7D">
            <w:pPr>
              <w:pStyle w:val="Default"/>
              <w:rPr>
                <w:sz w:val="20"/>
                <w:szCs w:val="20"/>
              </w:rPr>
            </w:pPr>
            <w:r w:rsidRPr="00150B7D">
              <w:rPr>
                <w:sz w:val="20"/>
                <w:szCs w:val="20"/>
              </w:rPr>
              <w:t>User should get attachment reminder before sending</w:t>
            </w:r>
          </w:p>
        </w:tc>
        <w:tc>
          <w:tcPr>
            <w:tcW w:w="1528" w:type="dxa"/>
          </w:tcPr>
          <w:p w14:paraId="10C5964B" w14:textId="6FCA631F" w:rsidR="00150B7D" w:rsidRDefault="00150B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able send the email without a reminder</w:t>
            </w:r>
          </w:p>
        </w:tc>
        <w:tc>
          <w:tcPr>
            <w:tcW w:w="3630" w:type="dxa"/>
          </w:tcPr>
          <w:p w14:paraId="0723837B" w14:textId="21A6ACC6" w:rsidR="00150B7D" w:rsidRDefault="00150B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scenario might not have been implemented for Outlook in mobile browser</w:t>
            </w:r>
          </w:p>
        </w:tc>
      </w:tr>
    </w:tbl>
    <w:p w14:paraId="1CB64C70" w14:textId="5E6D823A" w:rsidR="00EB6C2F" w:rsidRDefault="00EB6C2F" w:rsidP="00213CD0">
      <w:pPr>
        <w:pStyle w:val="Heading1"/>
      </w:pPr>
    </w:p>
    <w:sectPr w:rsidR="00EB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A7"/>
    <w:rsid w:val="00150B7D"/>
    <w:rsid w:val="00213CD0"/>
    <w:rsid w:val="007A4BCA"/>
    <w:rsid w:val="00930C76"/>
    <w:rsid w:val="00A402A7"/>
    <w:rsid w:val="00CA505A"/>
    <w:rsid w:val="00EB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E22"/>
  <w15:chartTrackingRefBased/>
  <w15:docId w15:val="{823FA7EB-E44A-466B-B601-0F1BA352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50B7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V</dc:creator>
  <cp:keywords/>
  <dc:description/>
  <cp:lastModifiedBy>Deeksha V</cp:lastModifiedBy>
  <cp:revision>6</cp:revision>
  <dcterms:created xsi:type="dcterms:W3CDTF">2021-02-18T12:15:00Z</dcterms:created>
  <dcterms:modified xsi:type="dcterms:W3CDTF">2021-02-18T12:20:00Z</dcterms:modified>
</cp:coreProperties>
</file>