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vsnm2ubck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OneKey VR Automation - Complete Implementation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l3skook9d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34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Architecture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Prerequisites &amp;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Step-by-Step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Tool Integration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Configuration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Testing 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Deployment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tta5czjun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Architecture Overview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f6hk118vg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the Hybrid Design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Deterministic Preprocessing</w:t>
      </w:r>
      <w:r w:rsidDel="00000000" w:rsidR="00000000" w:rsidRPr="00000000">
        <w:rPr>
          <w:rtl w:val="0"/>
        </w:rPr>
        <w:t xml:space="preserve">: A separate service handles VR data parsing, individual disambiguation, and verification requirement generation using rule-based logic with LLM tools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Three-Agent Workflow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After preprocessing, clean data flows through Supervisor → Search → Summary agents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LLM-Driven Decisions</w:t>
      </w:r>
      <w:r w:rsidDel="00000000" w:rsidR="00000000" w:rsidRPr="00000000">
        <w:rPr>
          <w:rtl w:val="0"/>
        </w:rPr>
        <w:t xml:space="preserve">: All intelligence comes from carefully crafted prompts, not hardcoded rules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Ownership Model</w:t>
      </w:r>
      <w:r w:rsidDel="00000000" w:rsidR="00000000" w:rsidRPr="00000000">
        <w:rPr>
          <w:rtl w:val="0"/>
        </w:rPr>
        <w:t xml:space="preserve">: Search Agent internally owns and controls 5 specialized tools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9b0kv1f7i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Responsibilities (From Design Document)</w:t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Supervisor Agent</w:t>
      </w:r>
      <w:r w:rsidDel="00000000" w:rsidR="00000000" w:rsidRPr="00000000">
        <w:rPr>
          <w:rtl w:val="0"/>
        </w:rPr>
        <w:t xml:space="preserve">: Workflow orchestration, state management, DBO interface formatting</w:t>
      </w:r>
    </w:p>
    <w:p w:rsidR="00000000" w:rsidDel="00000000" w:rsidP="00000000" w:rsidRDefault="00000000" w:rsidRPr="00000000" w14:paraId="0000001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Agent</w:t>
      </w:r>
      <w:r w:rsidDel="00000000" w:rsidR="00000000" w:rsidRPr="00000000">
        <w:rPr>
          <w:rtl w:val="0"/>
        </w:rPr>
        <w:t xml:space="preserve">: Tool selection, execution strategy, stopping criteria, owns 5 tools internally</w:t>
      </w:r>
    </w:p>
    <w:p w:rsidR="00000000" w:rsidDel="00000000" w:rsidP="00000000" w:rsidRDefault="00000000" w:rsidRPr="00000000" w14:paraId="00000015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Agent</w:t>
      </w:r>
      <w:r w:rsidDel="00000000" w:rsidR="00000000" w:rsidRPr="00000000">
        <w:rPr>
          <w:rtl w:val="0"/>
        </w:rPr>
        <w:t xml:space="preserve">: AI-powered summarization, confidence scoring, recommendation generation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4fowyze2a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Prerequisites &amp; Setup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k3z77tfp5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Need to Install</w:t>
      </w:r>
    </w:p>
    <w:p w:rsidR="00000000" w:rsidDel="00000000" w:rsidP="00000000" w:rsidRDefault="00000000" w:rsidRPr="00000000" w14:paraId="00000019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3.11+</w:t>
      </w:r>
      <w:r w:rsidDel="00000000" w:rsidR="00000000" w:rsidRPr="00000000">
        <w:rPr>
          <w:rtl w:val="0"/>
        </w:rPr>
        <w:t xml:space="preserve"> - Required for async/await patterns and latest LangChain features</w:t>
      </w:r>
    </w:p>
    <w:p w:rsidR="00000000" w:rsidDel="00000000" w:rsidP="00000000" w:rsidRDefault="00000000" w:rsidRPr="00000000" w14:paraId="0000001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OpenAI Service</w:t>
      </w:r>
      <w:r w:rsidDel="00000000" w:rsidR="00000000" w:rsidRPr="00000000">
        <w:rPr>
          <w:rtl w:val="0"/>
        </w:rPr>
        <w:t xml:space="preserve"> - For GPT-4 model access with your deployment</w:t>
      </w:r>
    </w:p>
    <w:p w:rsidR="00000000" w:rsidDel="00000000" w:rsidP="00000000" w:rsidRDefault="00000000" w:rsidRPr="00000000" w14:paraId="0000001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LangChain/LangGraph Libraries</w:t>
      </w:r>
      <w:r w:rsidDel="00000000" w:rsidR="00000000" w:rsidRPr="00000000">
        <w:rPr>
          <w:rtl w:val="0"/>
        </w:rPr>
        <w:t xml:space="preserve"> - Core framework for agent orchestration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 - For website automation in your tools</w:t>
      </w:r>
    </w:p>
    <w:p w:rsidR="00000000" w:rsidDel="00000000" w:rsidP="00000000" w:rsidRDefault="00000000" w:rsidRPr="00000000" w14:paraId="0000001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API Access</w:t>
      </w:r>
      <w:r w:rsidDel="00000000" w:rsidR="00000000" w:rsidRPr="00000000">
        <w:rPr>
          <w:rtl w:val="0"/>
        </w:rPr>
        <w:t xml:space="preserve"> - LinkedIn, web search APIs as needed</w:t>
      </w:r>
    </w:p>
    <w:p w:rsidR="00000000" w:rsidDel="00000000" w:rsidP="00000000" w:rsidRDefault="00000000" w:rsidRPr="00000000" w14:paraId="0000001E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rtl w:val="0"/>
        </w:rPr>
        <w:t xml:space="preserve"> - pytest for testing, docker for deployment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dnwnnn8os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Configuration Needed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for development, staging, production environments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Azure OpenAI endpoint, API keys, deployment names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external service API keys (LinkedIn, web search, etc.)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monitoring and logging configurations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m53evzixu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6icts77k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Organization Explanation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onekey_vr_automation/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main.py                          # Entry point - creates and runs the workflow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├── config/                          # All configuration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├── settings.py                  # Configuration loading logic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website_configs/             # Website-specific form mappings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└── tool_selection_rules.json   # Rules for LLM tool selection prompts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├── agents/                          # Three main agents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├── supervisor_agent.py          # Workflow orchestrator &amp; DBO interface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├── search_agent.py              # Tool owner with 5 internal tools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└── summary_agent.py             # AI summarizer and recommender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├── tools/                           # YOUR EXISTING TOOL FILES GO 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├── france_trusted_sources.py   # Your France tool implementation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├── italy_trusted_sources.py    # Your Italy tool implementation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├── hospital_sources.py         # Your Hospital tool implementation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├── linkedin_professional.py    # Your LinkedIn tool implementation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└── untrusted_web_search.py     # Your Web Search tool implementation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utils/                           # Support utilities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state_models.py              # AgentState definition and data models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├── routing_functions.py         # LangGraph conditional routing logic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└── external_integrations.py    # Interfaces to preprocessing &amp; DBO systems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prompts/                         # LLM prompt templates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supervisor_prompts.py        # Prompts for workflow orchestration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├── search_prompts.py            # Prompts for tool selection &amp; stopping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└── summary_prompts.py           # Prompts for summarization &amp; recommendations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└── tests/                           # Test files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├── test_agents.py               # Unit tests for each agent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└── test_workflow.py             # Integration tests for full workflow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nsqg4zicu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Step-by-Step Implementation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stv7jfl6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State Models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Define the shared state structure that flows between agents </w:t>
      </w:r>
      <w:r w:rsidDel="00000000" w:rsidR="00000000" w:rsidRPr="00000000">
        <w:rPr>
          <w:b w:val="1"/>
          <w:rtl w:val="0"/>
        </w:rPr>
        <w:t xml:space="preserve">Key elements needed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fields for preprocessed data from external service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Agent state (selected tools, execution order, results)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Agent state (summaries, confidence scores, recommendations)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Supervisor state (workflow status, DBO output, error context)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TypedDict for type safety and Annotated lists for state accumulation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61jnqzytt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Configuration Management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Create a system to load and manage configurations </w:t>
      </w:r>
      <w:r w:rsidDel="00000000" w:rsidR="00000000" w:rsidRPr="00000000">
        <w:rPr>
          <w:b w:val="1"/>
          <w:rtl w:val="0"/>
        </w:rPr>
        <w:t xml:space="preserve">Key elements needed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Configuration loader class that reads JSON files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Website-specific configurations for form field mappings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 selection rules that guide LLM decision making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Environment-specific settings (dev, staging, production)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7cyta9ql0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Website Configuration Files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Define how to transform VR data into website-specific input formats </w:t>
      </w:r>
      <w:r w:rsidDel="00000000" w:rsidR="00000000" w:rsidRPr="00000000">
        <w:rPr>
          <w:b w:val="1"/>
          <w:rtl w:val="0"/>
        </w:rPr>
        <w:t xml:space="preserve">For each trusted source website, specify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Required and optional form fields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from VR data fields to website form fields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selectors for form elements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Dropdown value mappings (e.g., Milano → MI for province)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handling rules for that website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55rmr82ms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Design LLM Prompt Templates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Create structured prompts that guide LLM decision making </w:t>
      </w:r>
      <w:r w:rsidDel="00000000" w:rsidR="00000000" w:rsidRPr="00000000">
        <w:rPr>
          <w:b w:val="1"/>
          <w:rtl w:val="0"/>
        </w:rPr>
        <w:t xml:space="preserve">For Search Agent prompts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 selection prompt: Guides LLM to choose appropriate tools based on geographic region, institution type, confidence requirements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Stopping decision prompt: Helps LLM decide when to stop searching based on confidence and remaining tools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Summary Agent prompts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Summarization prompt: Guides intelligent summary creation adapting to data complexity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assessment prompt: Helps LLM calculate confidence scores and flag manual review needs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 prompt: Guides generation of specific, actionable recommendations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Supervisor Agent prompts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Workflow orchestration prompt: Guides decisions about which agent to invoke next</w:t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DBO formatting prompt: Structures output for database operator review interface</w:t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prompt: Guides recovery strategies when things go wrong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at6m8xds7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Implement Search Agent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Create the agent that owns and controls the 5 tools </w:t>
      </w: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 and configure your 5 existing tool instances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intelligent_tool_selection()</w:t>
      </w:r>
      <w:r w:rsidDel="00000000" w:rsidR="00000000" w:rsidRPr="00000000">
        <w:rPr>
          <w:rtl w:val="0"/>
        </w:rPr>
        <w:t xml:space="preserve"> method that uses LLM prompts to choose tools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execute_owned_tool()</w:t>
      </w:r>
      <w:r w:rsidDel="00000000" w:rsidR="00000000" w:rsidRPr="00000000">
        <w:rPr>
          <w:rtl w:val="0"/>
        </w:rPr>
        <w:t xml:space="preserve"> method that calls your tool's main search method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adaptive_stopping_decision()</w:t>
      </w:r>
      <w:r w:rsidDel="00000000" w:rsidR="00000000" w:rsidRPr="00000000">
        <w:rPr>
          <w:rtl w:val="0"/>
        </w:rPr>
        <w:t xml:space="preserve"> method that uses LLM to decide when to stop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tool failures gracefully and continue with remaining tools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Integration points for your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your existing tool classes in the initialization methods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website configurations to your tools during initialization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your tool's main method (whatever you named it: search, execute, run, etc.)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 the return format from your tools into the expected structure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cyjuky3ob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Implement Summary Agent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Create the AI-powered summarizer </w:t>
      </w: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intelligent_summarization()</w:t>
      </w:r>
      <w:r w:rsidDel="00000000" w:rsidR="00000000" w:rsidRPr="00000000">
        <w:rPr>
          <w:rtl w:val="0"/>
        </w:rPr>
        <w:t xml:space="preserve"> that uses LLM to create summaries adapting to data complexity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generate_confidence_scores()</w:t>
      </w:r>
      <w:r w:rsidDel="00000000" w:rsidR="00000000" w:rsidRPr="00000000">
        <w:rPr>
          <w:rtl w:val="0"/>
        </w:rPr>
        <w:t xml:space="preserve"> that calculates confidence and flags manual review needs</w:t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create_actionable_recommendations()</w:t>
      </w:r>
      <w:r w:rsidDel="00000000" w:rsidR="00000000" w:rsidRPr="00000000">
        <w:rPr>
          <w:rtl w:val="0"/>
        </w:rPr>
        <w:t xml:space="preserve"> that generates specific actions for DBOs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LLM JSON responses and handle parsing errors gracefully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mo9u41m3y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Implement Supervisor Agent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Create the workflow orchestrator and DBO interface manager </w:t>
      </w: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receive_preprocessed_input()</w:t>
      </w:r>
      <w:r w:rsidDel="00000000" w:rsidR="00000000" w:rsidRPr="00000000">
        <w:rPr>
          <w:rtl w:val="0"/>
        </w:rPr>
        <w:t xml:space="preserve"> to validate input from external preprocessing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orchestrate_workflow()</w:t>
      </w:r>
      <w:r w:rsidDel="00000000" w:rsidR="00000000" w:rsidRPr="00000000">
        <w:rPr>
          <w:rtl w:val="0"/>
        </w:rPr>
        <w:t xml:space="preserve"> that uses LLM to decide which agent runs next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format_for_dbo_interface()</w:t>
      </w:r>
      <w:r w:rsidDel="00000000" w:rsidR="00000000" w:rsidRPr="00000000">
        <w:rPr>
          <w:rtl w:val="0"/>
        </w:rPr>
        <w:t xml:space="preserve"> that transforms summary into DBO-friendly format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handle_errors_and_escalation()</w:t>
      </w:r>
      <w:r w:rsidDel="00000000" w:rsidR="00000000" w:rsidRPr="00000000">
        <w:rPr>
          <w:rtl w:val="0"/>
        </w:rPr>
        <w:t xml:space="preserve"> for error recovery strategies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workflow state transitions based on LLM decisions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eu3imnx9c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Create Routing Functions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Define conditional routing logic for LangGraph </w:t>
      </w:r>
      <w:r w:rsidDel="00000000" w:rsidR="00000000" w:rsidRPr="00000000">
        <w:rPr>
          <w:b w:val="1"/>
          <w:rtl w:val="0"/>
        </w:rPr>
        <w:t xml:space="preserve">Key functions needed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supervisor_workflow_router()</w:t>
      </w:r>
      <w:r w:rsidDel="00000000" w:rsidR="00000000" w:rsidRPr="00000000">
        <w:rPr>
          <w:rtl w:val="0"/>
        </w:rPr>
        <w:t xml:space="preserve">: Routes based on workflow status and error conditions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search_continuation_router()</w:t>
      </w:r>
      <w:r w:rsidDel="00000000" w:rsidR="00000000" w:rsidRPr="00000000">
        <w:rPr>
          <w:rtl w:val="0"/>
        </w:rPr>
        <w:t xml:space="preserve">: Decides whether to continue search or move to summary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tool_execution_router()</w:t>
      </w:r>
      <w:r w:rsidDel="00000000" w:rsidR="00000000" w:rsidRPr="00000000">
        <w:rPr>
          <w:rtl w:val="0"/>
        </w:rPr>
        <w:t xml:space="preserve">: Checks if more tools need to be executed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functions examine the current state and return string values that determine the next node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7tse919b1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Build the Main Workflow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Assemble everything into a LangGraph workflow </w:t>
      </w:r>
      <w:r w:rsidDel="00000000" w:rsidR="00000000" w:rsidRPr="00000000">
        <w:rPr>
          <w:b w:val="1"/>
          <w:rtl w:val="0"/>
        </w:rPr>
        <w:t xml:space="preserve">Key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StateGraph with AgentState</w:t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nodes for each agent method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edges with conditional routing</w:t>
      </w:r>
    </w:p>
    <w:p w:rsidR="00000000" w:rsidDel="00000000" w:rsidP="00000000" w:rsidRDefault="00000000" w:rsidRPr="00000000" w14:paraId="0000008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Supervisor orchestrates the overall flow</w:t>
      </w:r>
    </w:p>
    <w:p w:rsidR="00000000" w:rsidDel="00000000" w:rsidP="00000000" w:rsidRDefault="00000000" w:rsidRPr="00000000" w14:paraId="0000008A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 the graph into an executable application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3dkbf1nkt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10: Create External Integration Points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: Interface with external systems </w:t>
      </w:r>
      <w:r w:rsidDel="00000000" w:rsidR="00000000" w:rsidRPr="00000000">
        <w:rPr>
          <w:b w:val="1"/>
          <w:rtl w:val="0"/>
        </w:rPr>
        <w:t xml:space="preserve">For preprocessing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function to receive structured data from external deterministic preprocessing service</w:t>
      </w:r>
    </w:p>
    <w:p w:rsidR="00000000" w:rsidDel="00000000" w:rsidP="00000000" w:rsidRDefault="00000000" w:rsidRPr="00000000" w14:paraId="0000008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the transformation from external format to your AgentState format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DBO interface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function to submit formatted results to DBO review system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authentication and proper API formatting for DBO system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8spjs3fefk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Tool Integration Guidelines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t44un5nf3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Existing Tool File Requirements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your tools need to provide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interface</w:t>
      </w:r>
      <w:r w:rsidDel="00000000" w:rsidR="00000000" w:rsidRPr="00000000">
        <w:rPr>
          <w:rtl w:val="0"/>
        </w:rPr>
        <w:t xml:space="preserve">: Each tool should have the same method signature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search(verification_requirements)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acceptance</w:t>
      </w:r>
      <w:r w:rsidDel="00000000" w:rsidR="00000000" w:rsidRPr="00000000">
        <w:rPr>
          <w:rtl w:val="0"/>
        </w:rPr>
        <w:t xml:space="preserve">: Tools should accept website configuration during initialization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return format</w:t>
      </w:r>
      <w:r w:rsidDel="00000000" w:rsidR="00000000" w:rsidRPr="00000000">
        <w:rPr>
          <w:rtl w:val="0"/>
        </w:rPr>
        <w:t xml:space="preserve">: All tools should return results in the same structure:</w:t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status: "completed" or "failed"</w:t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confidence: float between 0.0 and 1.0</w:t>
      </w:r>
    </w:p>
    <w:p w:rsidR="00000000" w:rsidDel="00000000" w:rsidP="00000000" w:rsidRDefault="00000000" w:rsidRPr="00000000" w14:paraId="0000009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findings: dictionary with search results</w:t>
      </w:r>
    </w:p>
    <w:p w:rsidR="00000000" w:rsidDel="00000000" w:rsidP="00000000" w:rsidRDefault="00000000" w:rsidRPr="00000000" w14:paraId="0000009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execution_time: float in seconds</w:t>
      </w:r>
    </w:p>
    <w:p w:rsidR="00000000" w:rsidDel="00000000" w:rsidP="00000000" w:rsidRDefault="00000000" w:rsidRPr="00000000" w14:paraId="0000009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error_message: string if failed, None if successful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qpkgz8mz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Steps for Your Tools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in Search Agent</w:t>
      </w:r>
      <w:r w:rsidDel="00000000" w:rsidR="00000000" w:rsidRPr="00000000">
        <w:rPr>
          <w:rtl w:val="0"/>
        </w:rPr>
        <w:t xml:space="preserve">: Add import statements in the tool initialization methods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configurations</w:t>
      </w:r>
      <w:r w:rsidDel="00000000" w:rsidR="00000000" w:rsidRPr="00000000">
        <w:rPr>
          <w:rtl w:val="0"/>
        </w:rPr>
        <w:t xml:space="preserve">: Provide website configurations loaded from JSON files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input transformation</w:t>
      </w:r>
      <w:r w:rsidDel="00000000" w:rsidR="00000000" w:rsidRPr="00000000">
        <w:rPr>
          <w:rtl w:val="0"/>
        </w:rPr>
        <w:t xml:space="preserve">: Your tools should transform verification requirements into website-specific input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dropdown handling</w:t>
      </w:r>
      <w:r w:rsidDel="00000000" w:rsidR="00000000" w:rsidRPr="00000000">
        <w:rPr>
          <w:rtl w:val="0"/>
        </w:rPr>
        <w:t xml:space="preserve">: Your tools should handle intelligent dropdown selection based on configuration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standardized results</w:t>
      </w:r>
      <w:r w:rsidDel="00000000" w:rsidR="00000000" w:rsidRPr="00000000">
        <w:rPr>
          <w:rtl w:val="0"/>
        </w:rPr>
        <w:t xml:space="preserve">: Ensure your tools return data in the expected format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wxs9thm6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 Internal Preprocessing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your tools should handle internally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 verification requirements into website-specific form input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Apply geographic mappings (Milano → MI for province codes)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dropdown selections with fuzzy matching and fallbacks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Selenium automation with error handling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and clean results from websites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confidence scores based on result quality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9ozcr8u0i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Configuration Management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qg4wgemh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Website Configuration Structure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 need to define for each website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input_mapping</w:t>
      </w:r>
      <w:r w:rsidDel="00000000" w:rsidR="00000000" w:rsidRPr="00000000">
        <w:rPr>
          <w:rtl w:val="0"/>
        </w:rPr>
        <w:t xml:space="preserve">: How to map VR data fields to website form fields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form_selectors</w:t>
      </w:r>
      <w:r w:rsidDel="00000000" w:rsidR="00000000" w:rsidRPr="00000000">
        <w:rPr>
          <w:rtl w:val="0"/>
        </w:rPr>
        <w:t xml:space="preserve">: CSS selectors for finding form elements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geographic_mappings</w:t>
      </w:r>
      <w:r w:rsidDel="00000000" w:rsidR="00000000" w:rsidRPr="00000000">
        <w:rPr>
          <w:rtl w:val="0"/>
        </w:rPr>
        <w:t xml:space="preserve">: City to province/region mappings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dropdown_handling</w:t>
      </w:r>
      <w:r w:rsidDel="00000000" w:rsidR="00000000" w:rsidRPr="00000000">
        <w:rPr>
          <w:rtl w:val="0"/>
        </w:rPr>
        <w:t xml:space="preserve">: Rules for handling dropdown selections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error_patterns</w:t>
      </w:r>
      <w:r w:rsidDel="00000000" w:rsidR="00000000" w:rsidRPr="00000000">
        <w:rPr>
          <w:rtl w:val="0"/>
        </w:rPr>
        <w:t xml:space="preserve">: How to detect and handle website errors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ueu2l7g3r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 Selection Rules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configure for LLM tool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rules</w:t>
      </w:r>
      <w:r w:rsidDel="00000000" w:rsidR="00000000" w:rsidRPr="00000000">
        <w:rPr>
          <w:rtl w:val="0"/>
        </w:rPr>
        <w:t xml:space="preserve">: Which tools to use for each country/region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rules</w:t>
      </w:r>
      <w:r w:rsidDel="00000000" w:rsidR="00000000" w:rsidRPr="00000000">
        <w:rPr>
          <w:rtl w:val="0"/>
        </w:rPr>
        <w:t xml:space="preserve">: Additional tools based on institution type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requirements</w:t>
      </w:r>
      <w:r w:rsidDel="00000000" w:rsidR="00000000" w:rsidRPr="00000000">
        <w:rPr>
          <w:rtl w:val="0"/>
        </w:rPr>
        <w:t xml:space="preserve">: Tool combinations for different confidence needs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priorities</w:t>
      </w:r>
      <w:r w:rsidDel="00000000" w:rsidR="00000000" w:rsidRPr="00000000">
        <w:rPr>
          <w:rtl w:val="0"/>
        </w:rPr>
        <w:t xml:space="preserve">: Default order for tool execution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qdru2rc73n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Environment-Specific Settings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configure for different environments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endpoints and credentials for each environment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levels and monitoring settings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 values and retry configurations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flags for gradual rollout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7omws9nswq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Testing Strategy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o8jpqh0iz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Testing Requirements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test for each agent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Agent</w:t>
      </w:r>
      <w:r w:rsidDel="00000000" w:rsidR="00000000" w:rsidRPr="00000000">
        <w:rPr>
          <w:rtl w:val="0"/>
        </w:rPr>
        <w:t xml:space="preserve">: Mock LLM responses and verify tool selection logic, test tool execution with mocked tool results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Agent</w:t>
      </w:r>
      <w:r w:rsidDel="00000000" w:rsidR="00000000" w:rsidRPr="00000000">
        <w:rPr>
          <w:rtl w:val="0"/>
        </w:rPr>
        <w:t xml:space="preserve">: Test summarization with various search result scenarios, verify confidence calculation logic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Supervisor Agent</w:t>
      </w:r>
      <w:r w:rsidDel="00000000" w:rsidR="00000000" w:rsidRPr="00000000">
        <w:rPr>
          <w:rtl w:val="0"/>
        </w:rPr>
        <w:t xml:space="preserve">: Test workflow routing decisions, verify DBO formatting logic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uw237o4gk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Testing Requirements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test for the complete 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flow</w:t>
      </w:r>
      <w:r w:rsidDel="00000000" w:rsidR="00000000" w:rsidRPr="00000000">
        <w:rPr>
          <w:rtl w:val="0"/>
        </w:rPr>
        <w:t xml:space="preserve">: Test complete workflow with mocked external services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Test various failure scenarios and recovery strategies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Verify state transitions work correctly between agents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ovealixpf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 Testing Requirements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test for your existing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loading</w:t>
      </w:r>
      <w:r w:rsidDel="00000000" w:rsidR="00000000" w:rsidRPr="00000000">
        <w:rPr>
          <w:rtl w:val="0"/>
        </w:rPr>
        <w:t xml:space="preserve">: Verify tools load and use website configurations correctly</w:t>
      </w:r>
    </w:p>
    <w:p w:rsidR="00000000" w:rsidDel="00000000" w:rsidP="00000000" w:rsidRDefault="00000000" w:rsidRPr="00000000" w14:paraId="000000D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transformation</w:t>
      </w:r>
      <w:r w:rsidDel="00000000" w:rsidR="00000000" w:rsidRPr="00000000">
        <w:rPr>
          <w:rtl w:val="0"/>
        </w:rPr>
        <w:t xml:space="preserve">: Test conversion of verification requirements to website input</w:t>
      </w:r>
    </w:p>
    <w:p w:rsidR="00000000" w:rsidDel="00000000" w:rsidP="00000000" w:rsidRDefault="00000000" w:rsidRPr="00000000" w14:paraId="000000D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 automation</w:t>
      </w:r>
      <w:r w:rsidDel="00000000" w:rsidR="00000000" w:rsidRPr="00000000">
        <w:rPr>
          <w:rtl w:val="0"/>
        </w:rPr>
        <w:t xml:space="preserve">: Test website interaction with mocked web pages</w:t>
      </w:r>
    </w:p>
    <w:p w:rsidR="00000000" w:rsidDel="00000000" w:rsidP="00000000" w:rsidRDefault="00000000" w:rsidRPr="00000000" w14:paraId="000000D2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extraction</w:t>
      </w:r>
      <w:r w:rsidDel="00000000" w:rsidR="00000000" w:rsidRPr="00000000">
        <w:rPr>
          <w:rtl w:val="0"/>
        </w:rPr>
        <w:t xml:space="preserve">: Verify tools return data in the expected format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f6b7svr3so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Deployment Guidelines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a7jhb01smb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Setup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 need to configure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</w:t>
      </w:r>
      <w:r w:rsidDel="00000000" w:rsidR="00000000" w:rsidRPr="00000000">
        <w:rPr>
          <w:rtl w:val="0"/>
        </w:rPr>
        <w:t xml:space="preserve">: Local setup with all dependencies and API keys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environment</w:t>
      </w:r>
      <w:r w:rsidDel="00000000" w:rsidR="00000000" w:rsidRPr="00000000">
        <w:rPr>
          <w:rtl w:val="0"/>
        </w:rPr>
        <w:t xml:space="preserve">: Azure-hosted testing environment matching production</w:t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environment</w:t>
      </w:r>
      <w:r w:rsidDel="00000000" w:rsidR="00000000" w:rsidRPr="00000000">
        <w:rPr>
          <w:rtl w:val="0"/>
        </w:rPr>
        <w:t xml:space="preserve">: Fully monitored production deployment with proper security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26mnanajnk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Requirements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 need to deploy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Functions</w:t>
      </w:r>
      <w:r w:rsidDel="00000000" w:rsidR="00000000" w:rsidRPr="00000000">
        <w:rPr>
          <w:rtl w:val="0"/>
        </w:rPr>
        <w:t xml:space="preserve">: For hosting the workflow execution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OpenAI</w:t>
      </w:r>
      <w:r w:rsidDel="00000000" w:rsidR="00000000" w:rsidRPr="00000000">
        <w:rPr>
          <w:rtl w:val="0"/>
        </w:rPr>
        <w:t xml:space="preserve">: For LLM services with proper scaling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Storage</w:t>
      </w:r>
      <w:r w:rsidDel="00000000" w:rsidR="00000000" w:rsidRPr="00000000">
        <w:rPr>
          <w:rtl w:val="0"/>
        </w:rPr>
        <w:t xml:space="preserve">: For configuration files and logging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Key Vault</w:t>
      </w:r>
      <w:r w:rsidDel="00000000" w:rsidR="00000000" w:rsidRPr="00000000">
        <w:rPr>
          <w:rtl w:val="0"/>
        </w:rPr>
        <w:t xml:space="preserve">: For secure credential management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Insights</w:t>
      </w:r>
      <w:r w:rsidDel="00000000" w:rsidR="00000000" w:rsidRPr="00000000">
        <w:rPr>
          <w:rtl w:val="0"/>
        </w:rPr>
        <w:t xml:space="preserve">: For monitoring and debugging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xoldk6sd5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Considerations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 need to implement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key management</w:t>
      </w:r>
      <w:r w:rsidDel="00000000" w:rsidR="00000000" w:rsidRPr="00000000">
        <w:rPr>
          <w:rtl w:val="0"/>
        </w:rPr>
        <w:t xml:space="preserve">: Store all credentials in Azure Key Vault</w:t>
      </w:r>
    </w:p>
    <w:p w:rsidR="00000000" w:rsidDel="00000000" w:rsidP="00000000" w:rsidRDefault="00000000" w:rsidRPr="00000000" w14:paraId="000000E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security</w:t>
      </w:r>
      <w:r w:rsidDel="00000000" w:rsidR="00000000" w:rsidRPr="00000000">
        <w:rPr>
          <w:rtl w:val="0"/>
        </w:rPr>
        <w:t xml:space="preserve">: Implement proper VNet and firewall rules</w:t>
      </w:r>
    </w:p>
    <w:p w:rsidR="00000000" w:rsidDel="00000000" w:rsidP="00000000" w:rsidRDefault="00000000" w:rsidRPr="00000000" w14:paraId="000000E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: Ensure all data transmission is encrypted</w:t>
      </w:r>
    </w:p>
    <w:p w:rsidR="00000000" w:rsidDel="00000000" w:rsidP="00000000" w:rsidRDefault="00000000" w:rsidRPr="00000000" w14:paraId="000000E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: Implement role-based access for different user types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xhuqh1pp65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and Logging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you need to track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execution metrics</w:t>
      </w:r>
      <w:r w:rsidDel="00000000" w:rsidR="00000000" w:rsidRPr="00000000">
        <w:rPr>
          <w:rtl w:val="0"/>
        </w:rPr>
        <w:t xml:space="preserve">: Success rates, execution times, error rates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performance</w:t>
      </w:r>
      <w:r w:rsidDel="00000000" w:rsidR="00000000" w:rsidRPr="00000000">
        <w:rPr>
          <w:rtl w:val="0"/>
        </w:rPr>
        <w:t xml:space="preserve">: Tool selection accuracy, confidence score reliability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reliability</w:t>
      </w:r>
      <w:r w:rsidDel="00000000" w:rsidR="00000000" w:rsidRPr="00000000">
        <w:rPr>
          <w:rtl w:val="0"/>
        </w:rPr>
        <w:t xml:space="preserve">: Success rates for each of the 5 tools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metrics</w:t>
      </w:r>
      <w:r w:rsidDel="00000000" w:rsidR="00000000" w:rsidRPr="00000000">
        <w:rPr>
          <w:rtl w:val="0"/>
        </w:rPr>
        <w:t xml:space="preserve">: DBO approval rates, manual review rates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3lplpplai3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Implementation Phases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ktuyp5gyc4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Framework (Week 1-2)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complete first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project structure and basic configuration management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the three agents with basic functionality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the LangGraph workflow structure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your existing tools with the Search Agent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9xszuesqbb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LLM Integration (Week 3-4)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complete second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and refine all LLM prompt templates</w:t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JSON parsing and error handling for LLM responses</w:t>
      </w:r>
    </w:p>
    <w:p w:rsidR="00000000" w:rsidDel="00000000" w:rsidP="00000000" w:rsidRDefault="00000000" w:rsidRPr="00000000" w14:paraId="000000F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and optimize tool selection and stopping criteria</w:t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 summarization and recommendation generation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17sweao2bo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Integration &amp; Testing (Week 5-6)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complete third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external integrations for preprocessing and DBO interface</w:t>
      </w:r>
    </w:p>
    <w:p w:rsidR="00000000" w:rsidDel="00000000" w:rsidP="00000000" w:rsidRDefault="00000000" w:rsidRPr="00000000" w14:paraId="000000F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comprehensive test suite for all components</w:t>
      </w:r>
    </w:p>
    <w:p w:rsidR="00000000" w:rsidDel="00000000" w:rsidP="00000000" w:rsidRDefault="00000000" w:rsidRPr="00000000" w14:paraId="000000F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monitoring and logging infrastructure</w:t>
      </w:r>
    </w:p>
    <w:p w:rsidR="00000000" w:rsidDel="00000000" w:rsidP="00000000" w:rsidRDefault="00000000" w:rsidRPr="00000000" w14:paraId="00000100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and optimization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f90pnz5kgy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Deployment &amp; Monitoring (Week 7-8)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complete last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to staging environment and conduct integration testing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to production with proper monitoring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alerting and incident response procedures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DBOs on the new interface and workflows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87mcxxtqsc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Success Criteria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vw4z6024h4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Success Metrics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measure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87% processing time reduction</w:t>
      </w:r>
      <w:r w:rsidDel="00000000" w:rsidR="00000000" w:rsidRPr="00000000">
        <w:rPr>
          <w:rtl w:val="0"/>
        </w:rPr>
        <w:t xml:space="preserve">: From 2+ hours to under 15 minutes</w:t>
      </w:r>
    </w:p>
    <w:p w:rsidR="00000000" w:rsidDel="00000000" w:rsidP="00000000" w:rsidRDefault="00000000" w:rsidRPr="00000000" w14:paraId="0000010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95%+ accuracy</w:t>
      </w:r>
      <w:r w:rsidDel="00000000" w:rsidR="00000000" w:rsidRPr="00000000">
        <w:rPr>
          <w:rtl w:val="0"/>
        </w:rPr>
        <w:t xml:space="preserve">: In verification recommendations</w:t>
      </w:r>
    </w:p>
    <w:p w:rsidR="00000000" w:rsidDel="00000000" w:rsidP="00000000" w:rsidRDefault="00000000" w:rsidRPr="00000000" w14:paraId="0000010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5x DBO efficiency</w:t>
      </w:r>
      <w:r w:rsidDel="00000000" w:rsidR="00000000" w:rsidRPr="00000000">
        <w:rPr>
          <w:rtl w:val="0"/>
        </w:rPr>
        <w:t xml:space="preserve">: Increase in daily processing capacity</w:t>
      </w:r>
    </w:p>
    <w:p w:rsidR="00000000" w:rsidDel="00000000" w:rsidP="00000000" w:rsidRDefault="00000000" w:rsidRPr="00000000" w14:paraId="0000010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&lt;2% error rate</w:t>
      </w:r>
      <w:r w:rsidDel="00000000" w:rsidR="00000000" w:rsidRPr="00000000">
        <w:rPr>
          <w:rtl w:val="0"/>
        </w:rPr>
        <w:t xml:space="preserve">: In tool executions and workflow failures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spjrl7ubwg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Success Metrics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validate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tool selection</w:t>
      </w:r>
      <w:r w:rsidDel="00000000" w:rsidR="00000000" w:rsidRPr="00000000">
        <w:rPr>
          <w:rtl w:val="0"/>
        </w:rPr>
        <w:t xml:space="preserve">: LLM makes appropriate tool choices based on context</w:t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confidence scoring</w:t>
      </w:r>
      <w:r w:rsidDel="00000000" w:rsidR="00000000" w:rsidRPr="00000000">
        <w:rPr>
          <w:rtl w:val="0"/>
        </w:rPr>
        <w:t xml:space="preserve">: Confidence levels correlate with actual accuracy</w:t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 manual review flagging</w:t>
      </w:r>
      <w:r w:rsidDel="00000000" w:rsidR="00000000" w:rsidRPr="00000000">
        <w:rPr>
          <w:rtl w:val="0"/>
        </w:rPr>
        <w:t xml:space="preserve">: Items requiring human review are correctly identified</w:t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DBO approval rates</w:t>
      </w:r>
      <w:r w:rsidDel="00000000" w:rsidR="00000000" w:rsidRPr="00000000">
        <w:rPr>
          <w:rtl w:val="0"/>
        </w:rPr>
        <w:t xml:space="preserve">: High percentage of automated recommendations accepted by DBOs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uevkr4o683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Success Metrics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to monitor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availability</w:t>
      </w:r>
      <w:r w:rsidDel="00000000" w:rsidR="00000000" w:rsidRPr="00000000">
        <w:rPr>
          <w:rtl w:val="0"/>
        </w:rPr>
        <w:t xml:space="preserve">: &gt;99.5% uptime during business hours</w:t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Linear performance with increased VR volume</w:t>
      </w:r>
    </w:p>
    <w:p w:rsidR="00000000" w:rsidDel="00000000" w:rsidP="00000000" w:rsidRDefault="00000000" w:rsidRPr="00000000" w14:paraId="0000011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Easy configuration updates and tool additions</w:t>
      </w:r>
    </w:p>
    <w:p w:rsidR="00000000" w:rsidDel="00000000" w:rsidP="00000000" w:rsidRDefault="00000000" w:rsidRPr="00000000" w14:paraId="0000011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recovery</w:t>
      </w:r>
      <w:r w:rsidDel="00000000" w:rsidR="00000000" w:rsidRPr="00000000">
        <w:rPr>
          <w:rtl w:val="0"/>
        </w:rPr>
        <w:t xml:space="preserve">: Graceful handling of failures with minimal manual intervention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1isjbw8t0x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Key Integration Points Summary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umt74q523p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Your Existing Tools Fit</w:t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Search Agent initialization</w:t>
      </w:r>
      <w:r w:rsidDel="00000000" w:rsidR="00000000" w:rsidRPr="00000000">
        <w:rPr>
          <w:rtl w:val="0"/>
        </w:rPr>
        <w:t xml:space="preserve">: Import and configure your 5 tool classes</w:t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tool execution method</w:t>
      </w:r>
      <w:r w:rsidDel="00000000" w:rsidR="00000000" w:rsidRPr="00000000">
        <w:rPr>
          <w:rtl w:val="0"/>
        </w:rPr>
        <w:t xml:space="preserve">: Call your tool's main search method</w:t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configuration loading</w:t>
      </w:r>
      <w:r w:rsidDel="00000000" w:rsidR="00000000" w:rsidRPr="00000000">
        <w:rPr>
          <w:rtl w:val="0"/>
        </w:rPr>
        <w:t xml:space="preserve">: Pass website configurations to your tools</w:t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result processing</w:t>
      </w:r>
      <w:r w:rsidDel="00000000" w:rsidR="00000000" w:rsidRPr="00000000">
        <w:rPr>
          <w:rtl w:val="0"/>
        </w:rPr>
        <w:t xml:space="preserve">: Standardize your tool output format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wc003aj2ck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Your Tools Need to Handle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transformation</w:t>
      </w:r>
      <w:r w:rsidDel="00000000" w:rsidR="00000000" w:rsidRPr="00000000">
        <w:rPr>
          <w:rtl w:val="0"/>
        </w:rPr>
        <w:t xml:space="preserve">: Convert verification requirements to website-specific format</w:t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automation</w:t>
      </w:r>
      <w:r w:rsidDel="00000000" w:rsidR="00000000" w:rsidRPr="00000000">
        <w:rPr>
          <w:rtl w:val="0"/>
        </w:rPr>
        <w:t xml:space="preserve">: Execute Selenium with intelligent dropdown handling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extraction</w:t>
      </w:r>
      <w:r w:rsidDel="00000000" w:rsidR="00000000" w:rsidRPr="00000000">
        <w:rPr>
          <w:rtl w:val="0"/>
        </w:rPr>
        <w:t xml:space="preserve">: Clean and structure website results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Graceful failure with proper error reporting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feexfa976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System Interfaces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 input</w:t>
      </w:r>
      <w:r w:rsidDel="00000000" w:rsidR="00000000" w:rsidRPr="00000000">
        <w:rPr>
          <w:rtl w:val="0"/>
        </w:rPr>
        <w:t xml:space="preserve">: Receive structured data from deterministic preprocessing service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DBO output</w:t>
      </w:r>
      <w:r w:rsidDel="00000000" w:rsidR="00000000" w:rsidRPr="00000000">
        <w:rPr>
          <w:rtl w:val="0"/>
        </w:rPr>
        <w:t xml:space="preserve">: Submit formatted results to database operator review interface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integration</w:t>
      </w:r>
      <w:r w:rsidDel="00000000" w:rsidR="00000000" w:rsidRPr="00000000">
        <w:rPr>
          <w:rtl w:val="0"/>
        </w:rPr>
        <w:t xml:space="preserve">: Send metrics and logs to monitoring systems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</w:t>
      </w:r>
      <w:r w:rsidDel="00000000" w:rsidR="00000000" w:rsidRPr="00000000">
        <w:rPr>
          <w:rtl w:val="0"/>
        </w:rPr>
        <w:t xml:space="preserve">: Load settings from external configuration sources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provides the complete roadmap for implementing the OneKey VR automation system according to your technical design document, with clear integration points for your existing tool files.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21dc0789-eb64-48ef-9ea1-95aa3f21aa19#configuration-management" TargetMode="External"/><Relationship Id="rId10" Type="http://schemas.openxmlformats.org/officeDocument/2006/relationships/hyperlink" Target="https://claude.ai/chat/21dc0789-eb64-48ef-9ea1-95aa3f21aa19#tool-integration-guidelines" TargetMode="External"/><Relationship Id="rId13" Type="http://schemas.openxmlformats.org/officeDocument/2006/relationships/hyperlink" Target="https://claude.ai/chat/21dc0789-eb64-48ef-9ea1-95aa3f21aa19#deployment-guidelines" TargetMode="External"/><Relationship Id="rId12" Type="http://schemas.openxmlformats.org/officeDocument/2006/relationships/hyperlink" Target="https://claude.ai/chat/21dc0789-eb64-48ef-9ea1-95aa3f21aa19#testing-strateg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21dc0789-eb64-48ef-9ea1-95aa3f21aa19#step-by-step-implement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21dc0789-eb64-48ef-9ea1-95aa3f21aa19#architecture-overview" TargetMode="External"/><Relationship Id="rId7" Type="http://schemas.openxmlformats.org/officeDocument/2006/relationships/hyperlink" Target="https://claude.ai/chat/21dc0789-eb64-48ef-9ea1-95aa3f21aa19#prerequisites--setup" TargetMode="External"/><Relationship Id="rId8" Type="http://schemas.openxmlformats.org/officeDocument/2006/relationships/hyperlink" Target="https://claude.ai/chat/21dc0789-eb64-48ef-9ea1-95aa3f21aa19#project-struc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