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79F3" w14:textId="703D977D" w:rsidR="007B34D6" w:rsidRDefault="007B34D6" w:rsidP="007B34D6">
      <w:r>
        <w:t>TASK-8</w:t>
      </w:r>
    </w:p>
    <w:p w14:paraId="000FC736" w14:textId="612FE351" w:rsidR="007B34D6" w:rsidRDefault="007B34D6" w:rsidP="007B34D6">
      <w:r>
        <w:t>Sample input:2,3,4,5,9</w:t>
      </w:r>
    </w:p>
    <w:p w14:paraId="30D1D064" w14:textId="067E8C48" w:rsidR="007B34D6" w:rsidRDefault="007B34D6" w:rsidP="007B34D6">
      <w:r>
        <w:t>Sample output:</w:t>
      </w:r>
    </w:p>
    <w:p w14:paraId="63E40C35" w14:textId="486A0137" w:rsidR="007B34D6" w:rsidRDefault="007B34D6" w:rsidP="007B34D6">
      <w:r>
        <w:t>Count:5</w:t>
      </w:r>
    </w:p>
    <w:p w14:paraId="67C8A67B" w14:textId="3EB532C8" w:rsidR="007B34D6" w:rsidRDefault="007B34D6" w:rsidP="007B34D6">
      <w:r>
        <w:t>Average of readings:4.60</w:t>
      </w:r>
    </w:p>
    <w:p w14:paraId="6BFF0578" w14:textId="3BCDC156" w:rsidR="007B34D6" w:rsidRPr="007B34D6" w:rsidRDefault="007B34D6" w:rsidP="007B34D6">
      <w:r w:rsidRPr="007B34D6">
        <w:drawing>
          <wp:inline distT="0" distB="0" distL="0" distR="0" wp14:anchorId="5F7EDEE0" wp14:editId="16CA0076">
            <wp:extent cx="5731510" cy="2792730"/>
            <wp:effectExtent l="0" t="0" r="2540" b="7620"/>
            <wp:docPr id="21205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56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4D6" w:rsidRPr="007B3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D6"/>
    <w:rsid w:val="0016325B"/>
    <w:rsid w:val="004742D4"/>
    <w:rsid w:val="007B34D6"/>
    <w:rsid w:val="00F1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34C7"/>
  <w15:chartTrackingRefBased/>
  <w15:docId w15:val="{6EFA75B9-F1BA-4A9F-8A9D-FD0B002D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1</cp:revision>
  <dcterms:created xsi:type="dcterms:W3CDTF">2026-10-27T13:14:00Z</dcterms:created>
  <dcterms:modified xsi:type="dcterms:W3CDTF">2026-10-27T13:22:00Z</dcterms:modified>
</cp:coreProperties>
</file>