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ink/ink2.xml" ContentType="application/inkml+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b/>
          <w:bCs/>
          <w:sz w:val="44"/>
          <w:szCs w:val="44"/>
        </w:rPr>
      </w:pPr>
      <w:r>
        <w:rPr>
          <w:b/>
          <w:bCs/>
          <w:sz w:val="44"/>
          <w:szCs w:val="44"/>
        </w:rPr>
        <w:t>Ideation Phase</w:t>
      </w:r>
    </w:p>
    <w:p>
      <w:pPr>
        <w:pStyle w:val="style62"/>
        <w:jc w:val="center"/>
        <w:rPr>
          <w:b/>
          <w:bCs/>
          <w:sz w:val="44"/>
          <w:szCs w:val="44"/>
        </w:rPr>
      </w:pPr>
      <w:r>
        <w:rPr>
          <w:b/>
          <w:bCs/>
          <w:sz w:val="44"/>
          <w:szCs w:val="44"/>
        </w:rPr>
        <w:t>Define the Problem Statements</w:t>
      </w:r>
    </w:p>
    <w:p>
      <w:pPr>
        <w:pStyle w:val="style0"/>
        <w:rPr/>
      </w:pPr>
    </w:p>
    <w:tbl>
      <w:tblPr>
        <w:tblStyle w:val="style154"/>
        <w:tblW w:w="0" w:type="auto"/>
        <w:tblLook w:val="04A0" w:firstRow="1" w:lastRow="0" w:firstColumn="1" w:lastColumn="0" w:noHBand="0" w:noVBand="1"/>
      </w:tblPr>
      <w:tblGrid>
        <w:gridCol w:w="4621"/>
        <w:gridCol w:w="4621"/>
      </w:tblGrid>
      <w:tr>
        <w:trPr/>
        <w:tc>
          <w:tcPr>
            <w:tcW w:w="4621" w:type="dxa"/>
            <w:tcBorders/>
          </w:tcPr>
          <w:p>
            <w:pPr>
              <w:pStyle w:val="style0"/>
              <w:rPr/>
            </w:pPr>
            <w:r>
              <w:t>DATE</w:t>
            </w:r>
          </w:p>
        </w:tc>
        <w:tc>
          <w:tcPr>
            <w:tcW w:w="4621" w:type="dxa"/>
            <w:tcBorders/>
          </w:tcPr>
          <w:p>
            <w:pPr>
              <w:pStyle w:val="style0"/>
              <w:rPr/>
            </w:pPr>
            <w:r>
              <w:rPr>
                <w:lang w:val="en-US"/>
              </w:rPr>
              <w:t xml:space="preserve">26 </w:t>
            </w:r>
            <w:r>
              <w:t xml:space="preserve">September 2022 </w:t>
            </w:r>
          </w:p>
        </w:tc>
      </w:tr>
      <w:tr>
        <w:tblPrEx/>
        <w:trPr/>
        <w:tc>
          <w:tcPr>
            <w:tcW w:w="4621" w:type="dxa"/>
            <w:tcBorders/>
          </w:tcPr>
          <w:p>
            <w:pPr>
              <w:pStyle w:val="style0"/>
              <w:rPr/>
            </w:pPr>
            <w:r>
              <w:t>TEAM ID</w:t>
            </w:r>
          </w:p>
        </w:tc>
        <w:tc>
          <w:tcPr>
            <w:tcW w:w="4621" w:type="dxa"/>
            <w:tcBorders/>
          </w:tcPr>
          <w:p>
            <w:pPr>
              <w:pStyle w:val="style0"/>
              <w:rPr/>
            </w:pPr>
            <w:r>
              <w:t>PNT2022TMID1013</w:t>
            </w:r>
            <w:r>
              <w:rPr>
                <w:lang w:val="en-US"/>
              </w:rPr>
              <w:t>4</w:t>
            </w:r>
          </w:p>
        </w:tc>
      </w:tr>
      <w:tr>
        <w:tblPrEx/>
        <w:trPr/>
        <w:tc>
          <w:tcPr>
            <w:tcW w:w="4621" w:type="dxa"/>
            <w:tcBorders/>
          </w:tcPr>
          <w:p>
            <w:pPr>
              <w:pStyle w:val="style0"/>
              <w:rPr/>
            </w:pPr>
            <w:r>
              <w:t>PROJECT TITLE</w:t>
            </w:r>
          </w:p>
        </w:tc>
        <w:tc>
          <w:tcPr>
            <w:tcW w:w="4621" w:type="dxa"/>
            <w:tcBorders/>
          </w:tcPr>
          <w:p>
            <w:pPr>
              <w:pStyle w:val="style0"/>
              <w:rPr/>
            </w:pPr>
            <w:r>
              <w:rPr>
                <w:lang w:val="en-US"/>
              </w:rPr>
              <w:t>VirtualEye - Life Guard For Swimming Pools To Detect Active Drowning</w:t>
            </w:r>
          </w:p>
        </w:tc>
      </w:tr>
      <w:tr>
        <w:tblPrEx/>
        <w:trPr/>
        <w:tc>
          <w:tcPr>
            <w:tcW w:w="4621" w:type="dxa"/>
            <w:tcBorders/>
          </w:tcPr>
          <w:p>
            <w:pPr>
              <w:pStyle w:val="style0"/>
              <w:rPr/>
            </w:pPr>
            <w:r>
              <w:t>MAXIMUM MARK</w:t>
            </w:r>
          </w:p>
        </w:tc>
        <w:tc>
          <w:tcPr>
            <w:tcW w:w="4621" w:type="dxa"/>
            <w:tcBorders/>
          </w:tcPr>
          <w:p>
            <w:pPr>
              <w:pStyle w:val="style0"/>
              <w:rPr/>
            </w:pPr>
            <w:r>
              <w:t>2 Marks</w:t>
            </w:r>
          </w:p>
        </w:tc>
      </w:tr>
    </w:tbl>
    <w:p>
      <w:pPr>
        <w:pStyle w:val="style0"/>
        <w:rPr/>
      </w:pPr>
      <w:r>
        <w:rPr/>
        <mc:AlternateContent>
          <mc:Choice Requires="wps">
            <w:drawing>
              <wp:anchor distT="0" distB="0" distL="0" distR="0" simplePos="false" relativeHeight="2" behindDoc="false" locked="false" layoutInCell="true" allowOverlap="true">
                <wp:simplePos x="0" y="0"/>
                <wp:positionH relativeFrom="character">
                  <wp:posOffset>1399096</wp:posOffset>
                </wp:positionH>
                <wp:positionV relativeFrom="line">
                  <wp:posOffset>966426</wp:posOffset>
                </wp:positionV>
                <wp:extent cx="41658" cy="2516"/>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41658" cy="2516"/>
                      </w14:xfrm>
                    </w14:contentPart>
                  </a:graphicData>
                </a:graphic>
              </wp:anchor>
            </w:drawing>
          </mc:Choice>
          <mc:Fallback>
            <w:pict>
              <v:shape id="1026" filled="f" stroked="t" style="position:absolute;margin-left:110.17pt;margin-top:76.1pt;width:3.28pt;height:0.2pt;z-index:2;mso-position-horizontal-relative:char;mso-position-vertical-relative:line;mso-width-relative:page;mso-height-relative:page;mso-wrap-distance-left:0.0pt;mso-wrap-distance-right:0.0pt;visibility:visible;">
                <v:stroke color="#3399ff" weight="0.56pt"/>
                <v:fill/>
                <o:ink i="AFcdBOQCmAQZCjgIAP4PAAAAAAACDg1IEUSzsv4HRRNGE1AAFQAAgD8AAIA/AAAAAAAAAAAFATgK&#10;HwWD/hUi/hVf8DCD/iso/isrxHOD/F8fhLfwIfL8gSA=&#10;"/>
              </v:shape>
            </w:pict>
          </mc:Fallback>
        </mc:AlternateContent>
      </w:r>
      <w:r>
        <w:rPr/>
        <w:drawing>
          <wp:inline distL="0" distT="0" distB="0" distR="0">
            <wp:extent cx="5711726" cy="77458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3" cstate="print"/>
                    <a:srcRect l="0" t="0" r="0" b="0"/>
                    <a:stretch/>
                  </pic:blipFill>
                  <pic:spPr>
                    <a:xfrm rot="0">
                      <a:off x="0" y="0"/>
                      <a:ext cx="5711726" cy="774581"/>
                    </a:xfrm>
                    <a:prstGeom prst="rect"/>
                  </pic:spPr>
                </pic:pic>
              </a:graphicData>
            </a:graphic>
          </wp:inline>
        </w:drawing>
      </w:r>
    </w:p>
    <w:tbl>
      <w:tblPr>
        <w:tblStyle w:val="style154"/>
        <w:tblpPr w:leftFromText="180" w:rightFromText="180" w:topFromText="0" w:bottomFromText="0" w:vertAnchor="text" w:horzAnchor="margin" w:tblpXSpec="left" w:tblpY="301"/>
        <w:tblW w:w="9278" w:type="dxa"/>
        <w:tblLook w:val="04A0" w:firstRow="1" w:lastRow="0" w:firstColumn="1" w:lastColumn="0" w:noHBand="0" w:noVBand="1"/>
      </w:tblPr>
      <w:tblGrid>
        <w:gridCol w:w="4621"/>
        <w:gridCol w:w="4622"/>
      </w:tblGrid>
      <w:tr>
        <w:trPr>
          <w:trHeight w:val="782" w:hRule="atLeast"/>
        </w:trPr>
        <w:tc>
          <w:tcPr>
            <w:tcW w:w="4639" w:type="dxa"/>
            <w:tcBorders/>
          </w:tcPr>
          <w:p>
            <w:pPr>
              <w:pStyle w:val="style0"/>
              <w:rPr>
                <w:rFonts w:ascii="Arial" w:cs="Arial" w:hAnsi="Arial"/>
                <w:b/>
                <w:bCs/>
                <w:sz w:val="28"/>
                <w:szCs w:val="28"/>
              </w:rPr>
            </w:pPr>
            <w:r>
              <w:rPr>
                <w:rFonts w:ascii="Arial" w:cs="Arial" w:hAnsi="Arial"/>
                <w:b/>
                <w:bCs/>
                <w:sz w:val="28"/>
                <w:szCs w:val="28"/>
              </w:rPr>
              <w:t>Problem Statement (PS):</w:t>
            </w:r>
          </w:p>
        </w:tc>
        <w:tc>
          <w:tcPr>
            <w:tcW w:w="4639" w:type="dxa"/>
            <w:tcBorders/>
          </w:tcPr>
          <w:p>
            <w:pPr>
              <w:pStyle w:val="style0"/>
              <w:rPr/>
            </w:pPr>
            <w:r>
              <w:rPr>
                <w:rFonts w:ascii="Times New Roman" w:cs="Times New Roman" w:eastAsia="Times New Roman" w:hAnsi="Times New Roman"/>
                <w:sz w:val="24"/>
                <w:szCs w:val="24"/>
                <w:lang w:val="en-US" w:eastAsia="en-IN"/>
              </w:rPr>
              <w:t>By studying body movement patterns and connecting cameras to artificial intelligence (AI) systems we can devise an underwater pool safety system that reduces the risk of drowning.  Usually, such systems can be developed by installing more than 16 cameras underwater and ceiling and analyzing the video feeds to detect any anomalies. but  AS a POC we make use of one camera that streams the video underwater and analyses the position of swimmers to assess the probability of drowning, if it is higher then an alert will be generated to attract lifeguards' attention.</w:t>
            </w:r>
          </w:p>
        </w:tc>
      </w:tr>
      <w:tr>
        <w:tblPrEx/>
        <w:trPr>
          <w:trHeight w:val="782" w:hRule="atLeast"/>
        </w:trPr>
        <w:tc>
          <w:tcPr>
            <w:tcW w:w="4639" w:type="dxa"/>
            <w:tcBorders/>
          </w:tcPr>
          <w:p>
            <w:pPr>
              <w:pStyle w:val="style0"/>
              <w:rPr>
                <w:rFonts w:ascii="Arial" w:cs="Arial" w:hAnsi="Arial"/>
                <w:b/>
                <w:bCs/>
                <w:sz w:val="28"/>
                <w:szCs w:val="28"/>
              </w:rPr>
            </w:pPr>
            <w:r>
              <w:rPr>
                <w:rFonts w:ascii="Arial" w:cs="Arial" w:hAnsi="Arial"/>
                <w:b/>
                <w:bCs/>
                <w:sz w:val="28"/>
                <w:szCs w:val="28"/>
              </w:rPr>
              <w:t>I</w:t>
            </w:r>
            <w:r>
              <w:rPr>
                <w:b/>
                <w:bCs/>
                <w:sz w:val="23"/>
                <w:szCs w:val="23"/>
              </w:rPr>
              <w:t xml:space="preserve"> </w:t>
            </w:r>
            <w:r>
              <w:rPr>
                <w:rFonts w:ascii="Arial" w:cs="Arial" w:hAnsi="Arial"/>
                <w:b/>
                <w:bCs/>
                <w:sz w:val="28"/>
                <w:szCs w:val="28"/>
              </w:rPr>
              <w:t>am</w:t>
            </w:r>
          </w:p>
          <w:p>
            <w:pPr>
              <w:pStyle w:val="style0"/>
              <w:rPr>
                <w:rFonts w:ascii="Arial" w:cs="Arial" w:hAnsi="Arial"/>
                <w:b/>
                <w:bCs/>
                <w:sz w:val="28"/>
                <w:szCs w:val="28"/>
              </w:rPr>
            </w:pPr>
            <w:r>
              <w:rPr>
                <w:rFonts w:ascii="Arial" w:cs="Arial" w:hAnsi="Arial"/>
                <w:b/>
                <w:bCs/>
                <w:sz w:val="28"/>
                <w:szCs w:val="28"/>
              </w:rPr>
              <w:t>(USER)</w:t>
            </w:r>
          </w:p>
        </w:tc>
        <w:tc>
          <w:tcPr>
            <w:tcW w:w="4639"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A user, </w:t>
            </w:r>
            <w:r>
              <w:rPr>
                <w:rFonts w:ascii="Times New Roman" w:cs="Times New Roman" w:hAnsi="Times New Roman"/>
                <w:sz w:val="24"/>
                <w:szCs w:val="24"/>
                <w:lang w:val="en-US"/>
              </w:rPr>
              <w:t>detect the drowning person in Swimming pools to alert the life guard</w:t>
            </w:r>
          </w:p>
        </w:tc>
      </w:tr>
      <w:tr>
        <w:tblPrEx/>
        <w:trPr>
          <w:trHeight w:val="817" w:hRule="atLeast"/>
        </w:trPr>
        <w:tc>
          <w:tcPr>
            <w:tcW w:w="4639" w:type="dxa"/>
            <w:tcBorders/>
          </w:tcPr>
          <w:p>
            <w:pPr>
              <w:pStyle w:val="style4097"/>
              <w:rPr>
                <w:rFonts w:ascii="Arial" w:cs="Arial" w:hAnsi="Arial"/>
                <w:sz w:val="28"/>
                <w:szCs w:val="28"/>
              </w:rPr>
            </w:pPr>
            <w:r>
              <w:rPr>
                <w:rFonts w:ascii="Arial" w:cs="Arial" w:hAnsi="Arial"/>
                <w:b/>
                <w:bCs/>
                <w:sz w:val="28"/>
                <w:szCs w:val="28"/>
              </w:rPr>
              <w:t xml:space="preserve">I’m trying to </w:t>
            </w:r>
          </w:p>
          <w:p>
            <w:pPr>
              <w:pStyle w:val="style0"/>
              <w:rPr/>
            </w:pPr>
          </w:p>
        </w:tc>
        <w:tc>
          <w:tcPr>
            <w:tcW w:w="4639" w:type="dxa"/>
            <w:tcBorders/>
          </w:tcPr>
          <w:p>
            <w:pPr>
              <w:pStyle w:val="style0"/>
              <w:rPr>
                <w:rFonts w:ascii="Times New Roman" w:cs="Times New Roman" w:hAnsi="Times New Roman"/>
                <w:sz w:val="24"/>
                <w:szCs w:val="24"/>
              </w:rPr>
            </w:pPr>
            <w:r>
              <w:rPr>
                <w:rFonts w:ascii="Times New Roman" w:cs="Times New Roman" w:hAnsi="Times New Roman"/>
                <w:sz w:val="24"/>
                <w:szCs w:val="24"/>
                <w:lang w:val="en-US"/>
              </w:rPr>
              <w:t>Analyzing the body movement to Detect drowning people using a 16 cameras. And alert to life guard</w:t>
            </w:r>
          </w:p>
        </w:tc>
      </w:tr>
      <w:tr>
        <w:tblPrEx/>
        <w:trPr>
          <w:trHeight w:val="782" w:hRule="atLeast"/>
        </w:trPr>
        <w:tc>
          <w:tcPr>
            <w:tcW w:w="4639" w:type="dxa"/>
            <w:tcBorders/>
          </w:tcPr>
          <w:p>
            <w:pPr>
              <w:pStyle w:val="style4097"/>
              <w:rPr>
                <w:rFonts w:ascii="Arial" w:cs="Arial" w:hAnsi="Arial"/>
                <w:sz w:val="28"/>
                <w:szCs w:val="28"/>
              </w:rPr>
            </w:pPr>
            <w:r>
              <w:rPr>
                <w:rFonts w:ascii="Arial" w:cs="Arial" w:hAnsi="Arial"/>
                <w:b/>
                <w:bCs/>
                <w:sz w:val="28"/>
                <w:szCs w:val="28"/>
              </w:rPr>
              <w:t xml:space="preserve">But </w:t>
            </w:r>
          </w:p>
          <w:p>
            <w:pPr>
              <w:pStyle w:val="style0"/>
              <w:rPr/>
            </w:pPr>
          </w:p>
        </w:tc>
        <w:tc>
          <w:tcPr>
            <w:tcW w:w="4639"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I am not sure if I should </w:t>
            </w:r>
            <w:r>
              <w:rPr>
                <w:rFonts w:cs="Times New Roman" w:hAnsi="Times New Roman"/>
                <w:sz w:val="24"/>
                <w:szCs w:val="24"/>
                <w:lang w:val="en-US"/>
              </w:rPr>
              <w:t>alert the life guards he will rescue people</w:t>
            </w:r>
          </w:p>
        </w:tc>
      </w:tr>
      <w:tr>
        <w:tblPrEx/>
        <w:trPr>
          <w:trHeight w:val="782" w:hRule="atLeast"/>
        </w:trPr>
        <w:tc>
          <w:tcPr>
            <w:tcW w:w="4639" w:type="dxa"/>
            <w:tcBorders/>
          </w:tcPr>
          <w:p>
            <w:pPr>
              <w:pStyle w:val="style4097"/>
              <w:rPr>
                <w:rFonts w:ascii="Arial" w:cs="Arial" w:hAnsi="Arial"/>
                <w:sz w:val="28"/>
                <w:szCs w:val="28"/>
              </w:rPr>
            </w:pPr>
            <w:r>
              <w:rPr>
                <w:rFonts w:ascii="Arial" w:cs="Arial" w:hAnsi="Arial"/>
                <w:b/>
                <w:bCs/>
                <w:sz w:val="28"/>
                <w:szCs w:val="28"/>
              </w:rPr>
              <w:t xml:space="preserve">Because </w:t>
            </w:r>
          </w:p>
          <w:p>
            <w:pPr>
              <w:pStyle w:val="style0"/>
              <w:rPr/>
            </w:pPr>
          </w:p>
        </w:tc>
        <w:tc>
          <w:tcPr>
            <w:tcW w:w="4639"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It might </w:t>
            </w:r>
            <w:r>
              <w:rPr>
                <w:rFonts w:ascii="Times New Roman" w:cs="Times New Roman" w:hAnsi="Times New Roman"/>
                <w:sz w:val="24"/>
                <w:szCs w:val="24"/>
                <w:lang w:val="en-US"/>
              </w:rPr>
              <w:t>cause many death in Swimming Pools increasing death rate</w:t>
            </w:r>
          </w:p>
        </w:tc>
      </w:tr>
      <w:tr>
        <w:tblPrEx/>
        <w:trPr>
          <w:trHeight w:val="782" w:hRule="atLeast"/>
        </w:trPr>
        <w:tc>
          <w:tcPr>
            <w:tcW w:w="4639" w:type="dxa"/>
            <w:tcBorders/>
          </w:tcPr>
          <w:p>
            <w:pPr>
              <w:pStyle w:val="style4097"/>
              <w:rPr>
                <w:rFonts w:ascii="Arial" w:cs="Arial" w:hAnsi="Arial"/>
                <w:sz w:val="28"/>
                <w:szCs w:val="28"/>
              </w:rPr>
            </w:pPr>
            <w:r>
              <w:rPr>
                <w:rFonts w:ascii="Arial" w:cs="Arial" w:hAnsi="Arial"/>
                <w:b/>
                <w:bCs/>
                <w:sz w:val="28"/>
                <w:szCs w:val="28"/>
              </w:rPr>
              <w:t xml:space="preserve">Which makes me feel </w:t>
            </w:r>
          </w:p>
          <w:p>
            <w:pPr>
              <w:pStyle w:val="style0"/>
              <w:rPr/>
            </w:pPr>
          </w:p>
        </w:tc>
        <w:tc>
          <w:tcPr>
            <w:tcW w:w="4639" w:type="dxa"/>
            <w:tcBorders/>
          </w:tcPr>
          <w:p>
            <w:pPr>
              <w:pStyle w:val="style0"/>
              <w:rPr>
                <w:rFonts w:ascii="Times New Roman" w:cs="Times New Roman" w:hAnsi="Times New Roman"/>
                <w:sz w:val="24"/>
                <w:szCs w:val="24"/>
              </w:rPr>
            </w:pPr>
            <w:r>
              <w:rPr>
                <w:rFonts w:ascii="Times New Roman" w:cs="Times New Roman" w:hAnsi="Times New Roman"/>
                <w:sz w:val="24"/>
                <w:szCs w:val="24"/>
                <w:lang w:val="en-US"/>
              </w:rPr>
              <w:t>Children and begginer Swimmers may affect and leads to death. It will reduce by an VirtualEye cameras</w:t>
            </w:r>
          </w:p>
          <w:p>
            <w:pPr>
              <w:pStyle w:val="style0"/>
              <w:rPr>
                <w:rFonts w:ascii="Times New Roman" w:cs="Times New Roman" w:hAnsi="Times New Roman"/>
                <w:sz w:val="24"/>
                <w:szCs w:val="24"/>
              </w:rPr>
            </w:pPr>
          </w:p>
        </w:tc>
      </w:tr>
    </w:tbl>
    <w:p>
      <w:pPr>
        <w:pStyle w:val="style0"/>
        <w:rPr/>
      </w:pPr>
      <w:r>
        <w:rPr/>
        <mc:AlternateContent>
          <mc:Choice Requires="wps">
            <w:drawing>
              <wp:anchor distT="0" distB="0" distL="0" distR="0" simplePos="false" relativeHeight="3" behindDoc="false" locked="false" layoutInCell="true" allowOverlap="true">
                <wp:simplePos x="0" y="0"/>
                <wp:positionH relativeFrom="character">
                  <wp:posOffset>6434410</wp:posOffset>
                </wp:positionH>
                <wp:positionV relativeFrom="line">
                  <wp:posOffset>2118176</wp:posOffset>
                </wp:positionV>
                <wp:extent cx="26920" cy="123681"/>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26920" cy="123681"/>
                      </w14:xfrm>
                    </w14:contentPart>
                  </a:graphicData>
                </a:graphic>
              </wp:anchor>
            </w:drawing>
          </mc:Choice>
          <mc:Fallback>
            <w:pict>
              <v:shape id="1028" filled="f" stroked="t" style="position:absolute;margin-left:506.65pt;margin-top:166.79pt;width:2.12pt;height:9.74pt;z-index:3;mso-position-horizontal-relative:char;mso-position-vertical-relative:line;mso-width-relative:page;mso-height-relative:page;mso-wrap-distance-left:0.0pt;mso-wrap-distance-right:0.0pt;visibility:visible;">
                <v:stroke color="#3399ff" weight="0.56pt"/>
                <v:fill/>
                <o:ink i="AFodBOQCmAQZCjgIAP4PAAAAAAACDg1IEUSzsv4HRRNGE1AAFQAAgD8AAIA/AAAAAAAAAAAFATgK&#10;IgWD/mba/mbp8/XjAIP+zzr+zrnF9YP8Xx+Eb/AZ/AP4/sA=&#10;"/>
              </v:shape>
            </w:pict>
          </mc:Fallback>
        </mc:AlternateContent>
      </w:r>
    </w:p>
    <w:p>
      <w:pPr>
        <w:pStyle w:val="style0"/>
        <w:rPr/>
      </w:pP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 w:name="Open Sans">
    <w:altName w:val="Open Sans"/>
    <w:panose1 w:val="00000000000000000000"/>
    <w:charset w:val="00"/>
    <w:family w:val="swiss"/>
    <w:pitch w:val="variable"/>
    <w:sig w:usb0="E00002EF" w:usb1="4000205B" w:usb2="00000028" w:usb3="00000000" w:csb0="0000019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Calibri" w:cs="Calibri" w:hAnsi="Calibri"/>
      <w:color w:val="000000"/>
      <w:sz w:val="24"/>
      <w:szCs w:val="24"/>
    </w:rPr>
  </w:style>
  <w:style w:type="paragraph" w:styleId="style62">
    <w:name w:val="Title"/>
    <w:basedOn w:val="style0"/>
    <w:next w:val="style0"/>
    <w:link w:val="style4098"/>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8">
    <w:name w:val="Title Char_9248f718-4af2-439e-bc13-043043171126"/>
    <w:basedOn w:val="style65"/>
    <w:next w:val="style4098"/>
    <w:link w:val="style62"/>
    <w:uiPriority w:val="10"/>
    <w:rPr>
      <w:rFonts w:ascii="Calibri Light" w:cs="宋体" w:eastAsia="宋体" w:hAnsi="Calibri Light"/>
      <w:spacing w:val="-10"/>
      <w:kern w:val="28"/>
      <w:sz w:val="56"/>
      <w:szCs w:val="56"/>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56f38d8e-b835-4aac-ae95-a0dde9702d23"/>
    <w:basedOn w:val="style65"/>
    <w:next w:val="style4099"/>
    <w:link w:val="style31"/>
    <w:uiPriority w:val="99"/>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ee473b19-9513-4f7e-9a70-149a357b9d31"/>
    <w:basedOn w:val="style65"/>
    <w:next w:val="style4100"/>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image" Target="media/image1.jpeg"/><Relationship Id="rId4" Type="http://schemas.openxmlformats.org/officeDocument/2006/relationships/customXml" Target="ink/ink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ink/ink1.xml><?xml version="1.0" encoding="utf-8"?>
<ink xmlns="http://www.w3.org/2003/InkML">
  <definitions>
    <brush xml:id="br1">
      <brushProperty name="color" value="#3399ff"/>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4906.572 7725.132 533.15, 4876.15 7724.42 763.969, 4855.195 7726.867 807.138, 4837.507 7729.666 857.619, 4819.783 7726.718 238.667</trace>
</ink>
</file>

<file path=word/ink/ink2.xml><?xml version="1.0" encoding="utf-8"?>
<ink xmlns="http://www.w3.org/2003/InkML">
  <definitions>
    <brush xml:id="br1">
      <brushProperty name="color" value="#3399ff"/>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15366.107 28726.756 533.15, 15359.151 28791.877 772.218, 15336.127 28859.328 833.474, 15317.581 28925.455 869.707, 15310.021 28984.424 243.78</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Words>211</Words>
  <Pages>1</Pages>
  <Characters>1045</Characters>
  <Application>WPS Office</Application>
  <DocSecurity>0</DocSecurity>
  <Paragraphs>44</Paragraphs>
  <ScaleCrop>false</ScaleCrop>
  <LinksUpToDate>false</LinksUpToDate>
  <CharactersWithSpaces>1240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2022-09-23T07:14:00Z</dcterms:created>
  <dc:creator>Naveen R</dc:creator>
  <lastModifiedBy>SM-A505F</lastModifiedBy>
  <dcterms:modified xsi:type="dcterms:W3CDTF">2022-09-26T12:35:51Z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764177e514c94f79a836fd79d594a49b</vt:lpwstr>
  </property>
</Properties>
</file>