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462"/>
        <w:tblW w:w="9970" w:type="dxa"/>
        <w:tblLayout w:type="fixed"/>
        <w:tblCellMar>
          <w:top w:w="55" w:type="dxa"/>
          <w:left w:w="55" w:type="dxa"/>
          <w:bottom w:w="55" w:type="dxa"/>
          <w:right w:w="55" w:type="dxa"/>
        </w:tblCellMar>
        <w:tblLook w:val="0000" w:firstRow="0" w:lastRow="0" w:firstColumn="0" w:lastColumn="0" w:noHBand="0" w:noVBand="0"/>
      </w:tblPr>
      <w:tblGrid>
        <w:gridCol w:w="3623"/>
        <w:gridCol w:w="3326"/>
        <w:gridCol w:w="3021"/>
      </w:tblGrid>
      <w:tr w:rsidR="00E24706" w:rsidRPr="0094706D" w:rsidTr="003D13A2">
        <w:tc>
          <w:tcPr>
            <w:tcW w:w="3623" w:type="dxa"/>
          </w:tcPr>
          <w:p w:rsidR="00E24706" w:rsidRPr="00DD784D" w:rsidRDefault="00E24706" w:rsidP="003D13A2">
            <w:pPr>
              <w:pStyle w:val="a0"/>
              <w:widowControl w:val="0"/>
              <w:spacing w:after="0" w:line="288" w:lineRule="auto"/>
              <w:jc w:val="center"/>
              <w:rPr>
                <w:rFonts w:ascii="Kinnari" w:hAnsi="Kinnari" w:cs="Kinnari"/>
                <w:color w:val="000000"/>
                <w:szCs w:val="26"/>
              </w:rPr>
            </w:pPr>
            <w:bookmarkStart w:id="0" w:name="docs-internal-guid-8bae1345-7fff-536a-fa"/>
            <w:bookmarkEnd w:id="0"/>
            <w:r w:rsidRPr="00DD784D">
              <w:rPr>
                <w:rFonts w:ascii="Kinnari" w:hAnsi="Kinnari" w:cs="Kinnari"/>
                <w:b/>
                <w:color w:val="000000"/>
                <w:szCs w:val="26"/>
              </w:rPr>
              <w:br/>
              <w:t>Al-Aqsa University</w:t>
            </w:r>
          </w:p>
          <w:p w:rsidR="00E24706" w:rsidRPr="00DD784D" w:rsidRDefault="00E24706" w:rsidP="003D13A2">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t>Faculty of Computers and IT</w:t>
            </w:r>
          </w:p>
          <w:p w:rsidR="00E24706" w:rsidRPr="00DD784D" w:rsidRDefault="00E24706" w:rsidP="003D13A2">
            <w:pPr>
              <w:pStyle w:val="a0"/>
              <w:widowControl w:val="0"/>
              <w:spacing w:after="0" w:line="288" w:lineRule="auto"/>
              <w:rPr>
                <w:rFonts w:ascii="Kinnari" w:hAnsi="Kinnari" w:cs="Kinnari"/>
                <w:color w:val="000000"/>
                <w:szCs w:val="26"/>
              </w:rPr>
            </w:pPr>
            <w:r w:rsidRPr="00DD784D">
              <w:rPr>
                <w:rFonts w:ascii="Kinnari" w:hAnsi="Kinnari" w:cs="Kinnari"/>
                <w:b/>
                <w:color w:val="000000"/>
                <w:szCs w:val="26"/>
              </w:rPr>
              <w:t>Dept. of  Info &amp; Computer science</w:t>
            </w:r>
          </w:p>
          <w:p w:rsidR="00E24706" w:rsidRPr="00DD784D" w:rsidRDefault="00E24706" w:rsidP="003D13A2">
            <w:pPr>
              <w:pStyle w:val="TableContents"/>
              <w:jc w:val="center"/>
              <w:rPr>
                <w:rFonts w:ascii="Kinnari" w:hAnsi="Kinnari" w:cs="Kinnari"/>
                <w:szCs w:val="26"/>
              </w:rPr>
            </w:pPr>
          </w:p>
        </w:tc>
        <w:tc>
          <w:tcPr>
            <w:tcW w:w="3326" w:type="dxa"/>
          </w:tcPr>
          <w:p w:rsidR="00E24706" w:rsidRPr="00DD784D" w:rsidRDefault="00E24706" w:rsidP="003D13A2">
            <w:pPr>
              <w:pStyle w:val="TableContents"/>
              <w:rPr>
                <w:szCs w:val="26"/>
              </w:rPr>
            </w:pPr>
            <w:r w:rsidRPr="00DD784D">
              <w:rPr>
                <w:noProof/>
                <w:szCs w:val="26"/>
                <w:lang w:eastAsia="en-US"/>
              </w:rPr>
              <w:drawing>
                <wp:anchor distT="0" distB="0" distL="0" distR="0" simplePos="0" relativeHeight="251659264" behindDoc="0" locked="0" layoutInCell="1" allowOverlap="1" wp14:anchorId="78E590AA" wp14:editId="19EBD0C8">
                  <wp:simplePos x="0" y="0"/>
                  <wp:positionH relativeFrom="column">
                    <wp:posOffset>630555</wp:posOffset>
                  </wp:positionH>
                  <wp:positionV relativeFrom="paragraph">
                    <wp:posOffset>132080</wp:posOffset>
                  </wp:positionV>
                  <wp:extent cx="1325880" cy="1226820"/>
                  <wp:effectExtent l="0" t="0" r="762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b="3824"/>
                          <a:stretch>
                            <a:fillRect/>
                          </a:stretch>
                        </pic:blipFill>
                        <pic:spPr bwMode="auto">
                          <a:xfrm>
                            <a:off x="0" y="0"/>
                            <a:ext cx="1325880" cy="1226820"/>
                          </a:xfrm>
                          <a:prstGeom prst="rect">
                            <a:avLst/>
                          </a:prstGeom>
                        </pic:spPr>
                      </pic:pic>
                    </a:graphicData>
                  </a:graphic>
                </wp:anchor>
              </w:drawing>
            </w:r>
            <w:r w:rsidRPr="00DD784D">
              <w:rPr>
                <w:szCs w:val="26"/>
              </w:rPr>
              <w:t xml:space="preserve">                       </w:t>
            </w:r>
          </w:p>
        </w:tc>
        <w:tc>
          <w:tcPr>
            <w:tcW w:w="3021" w:type="dxa"/>
          </w:tcPr>
          <w:p w:rsidR="00E24706" w:rsidRPr="0094706D" w:rsidRDefault="00E24706" w:rsidP="003D13A2">
            <w:pPr>
              <w:pStyle w:val="TableContents"/>
              <w:bidi/>
              <w:jc w:val="center"/>
              <w:rPr>
                <w:rFonts w:ascii="Simplified Arabic" w:hAnsi="Simplified Arabic" w:cs="Simplified Arabic"/>
                <w:b/>
                <w:bCs/>
              </w:rPr>
            </w:pPr>
            <w:r w:rsidRPr="0094706D">
              <w:rPr>
                <w:rFonts w:ascii="Simplified Arabic" w:hAnsi="Simplified Arabic" w:cs="Simplified Arabic"/>
                <w:b/>
                <w:bCs/>
                <w:color w:val="000000"/>
                <w:szCs w:val="22"/>
                <w:rtl/>
              </w:rPr>
              <w:br/>
            </w:r>
            <w:r w:rsidRPr="0094706D">
              <w:rPr>
                <w:rFonts w:ascii="Simplified Arabic" w:hAnsi="Simplified Arabic" w:cs="Simplified Arabic"/>
                <w:b/>
                <w:bCs/>
                <w:color w:val="000000"/>
                <w:sz w:val="28"/>
                <w:rtl/>
              </w:rPr>
              <w:t>جامعة الأقصى</w:t>
            </w:r>
          </w:p>
          <w:p w:rsidR="00E24706" w:rsidRPr="0094706D" w:rsidRDefault="00E24706" w:rsidP="003D13A2">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كلية الحاسبات وتكنولوجيا المعلومات</w:t>
            </w:r>
          </w:p>
          <w:p w:rsidR="00E24706" w:rsidRPr="0094706D" w:rsidRDefault="00E24706" w:rsidP="003D13A2">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 xml:space="preserve">قسم </w:t>
            </w:r>
            <w:r>
              <w:rPr>
                <w:rFonts w:ascii="Simplified Arabic" w:hAnsi="Simplified Arabic" w:cs="Simplified Arabic" w:hint="cs"/>
                <w:b/>
                <w:bCs/>
                <w:color w:val="000000"/>
                <w:rtl/>
              </w:rPr>
              <w:t>علم</w:t>
            </w:r>
            <w:r w:rsidRPr="0094706D">
              <w:rPr>
                <w:rFonts w:ascii="Simplified Arabic" w:hAnsi="Simplified Arabic" w:cs="Simplified Arabic" w:hint="cs"/>
                <w:b/>
                <w:bCs/>
                <w:color w:val="000000"/>
                <w:rtl/>
              </w:rPr>
              <w:t xml:space="preserve"> الحاسوب</w:t>
            </w:r>
            <w:r>
              <w:rPr>
                <w:rFonts w:ascii="Simplified Arabic" w:hAnsi="Simplified Arabic" w:cs="Simplified Arabic" w:hint="cs"/>
                <w:b/>
                <w:bCs/>
                <w:color w:val="000000"/>
                <w:rtl/>
              </w:rPr>
              <w:t xml:space="preserve"> والمعلومات</w:t>
            </w:r>
          </w:p>
          <w:p w:rsidR="00E24706" w:rsidRPr="0094706D" w:rsidRDefault="00E24706" w:rsidP="003D13A2">
            <w:pPr>
              <w:pStyle w:val="TableContents"/>
              <w:bidi/>
              <w:rPr>
                <w:rFonts w:ascii="Simplified Arabic" w:hAnsi="Simplified Arabic" w:cs="Simplified Arabic"/>
                <w:b/>
                <w:bCs/>
              </w:rPr>
            </w:pPr>
          </w:p>
        </w:tc>
      </w:tr>
    </w:tbl>
    <w:p w:rsidR="00E24706" w:rsidRDefault="00E24706" w:rsidP="00E24706"/>
    <w:p w:rsidR="00E24706" w:rsidRDefault="00E24706" w:rsidP="00E24706"/>
    <w:p w:rsidR="00E24706" w:rsidRDefault="00E24706" w:rsidP="00E24706"/>
    <w:p w:rsidR="00E24706" w:rsidRDefault="00E24706" w:rsidP="00E24706"/>
    <w:p w:rsidR="00E24706" w:rsidRDefault="00E24706" w:rsidP="00E24706">
      <w:r>
        <w:t xml:space="preserve">                                                                                        </w:t>
      </w:r>
    </w:p>
    <w:p w:rsidR="00E24706" w:rsidRDefault="00E24706" w:rsidP="00E24706"/>
    <w:p w:rsidR="00E24706" w:rsidRDefault="00E24706" w:rsidP="00E24706"/>
    <w:p w:rsidR="00E24706" w:rsidRDefault="00E24706" w:rsidP="00E24706">
      <w:r>
        <w:t xml:space="preserve">                 </w:t>
      </w:r>
    </w:p>
    <w:p w:rsidR="00E24706" w:rsidRPr="001A21EC" w:rsidRDefault="00E24706" w:rsidP="00E24706">
      <w:pPr>
        <w:jc w:val="center"/>
        <w:rPr>
          <w:b/>
          <w:bCs/>
        </w:rPr>
      </w:pPr>
      <w:r w:rsidRPr="001A21EC">
        <w:rPr>
          <w:b/>
          <w:bCs/>
          <w:sz w:val="60"/>
          <w:szCs w:val="60"/>
        </w:rPr>
        <w:t>Software Engine</w:t>
      </w:r>
      <w:r>
        <w:rPr>
          <w:b/>
          <w:bCs/>
          <w:sz w:val="60"/>
          <w:szCs w:val="60"/>
        </w:rPr>
        <w:t>e</w:t>
      </w:r>
      <w:r w:rsidRPr="001A21EC">
        <w:rPr>
          <w:b/>
          <w:bCs/>
          <w:sz w:val="60"/>
          <w:szCs w:val="60"/>
        </w:rPr>
        <w:t>ring</w:t>
      </w:r>
      <w:r w:rsidRPr="001A21EC">
        <w:rPr>
          <w:b/>
          <w:bCs/>
        </w:rPr>
        <w:br/>
      </w:r>
    </w:p>
    <w:p w:rsidR="00E24706" w:rsidRDefault="00E24706" w:rsidP="00E24706">
      <w:pPr>
        <w:jc w:val="center"/>
      </w:pPr>
    </w:p>
    <w:p w:rsidR="00E24706" w:rsidRDefault="00E24706" w:rsidP="00E24706">
      <w:pPr>
        <w:jc w:val="center"/>
      </w:pPr>
    </w:p>
    <w:p w:rsidR="00E24706" w:rsidRDefault="00E24706" w:rsidP="00E24706">
      <w:pPr>
        <w:pStyle w:val="2"/>
        <w:jc w:val="center"/>
      </w:pPr>
      <w:r>
        <w:t xml:space="preserve">Assignment </w:t>
      </w:r>
      <w:r>
        <w:rPr>
          <w:color w:val="FF0000"/>
        </w:rPr>
        <w:t>2</w:t>
      </w:r>
      <w:r>
        <w:t>: Answers Of Chapters (</w:t>
      </w:r>
      <w:r>
        <w:rPr>
          <w:color w:val="FF0000"/>
        </w:rPr>
        <w:t>4,5,6,7</w:t>
      </w:r>
      <w:r>
        <w:t>)</w:t>
      </w:r>
    </w:p>
    <w:p w:rsidR="00E24706" w:rsidRDefault="00E24706" w:rsidP="00E24706">
      <w:pPr>
        <w:pStyle w:val="a0"/>
        <w:jc w:val="center"/>
      </w:pPr>
      <w:r>
        <w:t xml:space="preserve">                                                                                                                           </w:t>
      </w:r>
    </w:p>
    <w:p w:rsidR="00E24706" w:rsidRDefault="00E24706" w:rsidP="00E24706">
      <w:pPr>
        <w:pStyle w:val="a0"/>
        <w:jc w:val="center"/>
      </w:pPr>
      <w:r>
        <w:rPr>
          <w:rStyle w:val="StrongEmphasis"/>
        </w:rPr>
        <w:t xml:space="preserve"> </w:t>
      </w:r>
      <w:r>
        <w:t xml:space="preserve">                                                                                 </w:t>
      </w:r>
    </w:p>
    <w:p w:rsidR="00E24706" w:rsidRDefault="00E24706" w:rsidP="00E24706">
      <w:pPr>
        <w:pStyle w:val="a0"/>
        <w:jc w:val="center"/>
      </w:pPr>
      <w:r>
        <w:rPr>
          <w:rStyle w:val="StrongEmphasis"/>
        </w:rPr>
        <w:t>Presented to</w:t>
      </w:r>
      <w:r>
        <w:t xml:space="preserve">: </w:t>
      </w:r>
      <w:r w:rsidRPr="001A21EC">
        <w:rPr>
          <w:b/>
          <w:bCs/>
          <w:color w:val="7030A0"/>
          <w:sz w:val="26"/>
          <w:szCs w:val="26"/>
        </w:rPr>
        <w:t xml:space="preserve">Eng. </w:t>
      </w:r>
      <w:proofErr w:type="spellStart"/>
      <w:r w:rsidRPr="001A21EC">
        <w:rPr>
          <w:b/>
          <w:bCs/>
          <w:color w:val="7030A0"/>
          <w:sz w:val="26"/>
          <w:szCs w:val="26"/>
        </w:rPr>
        <w:t>Abdulfattah</w:t>
      </w:r>
      <w:proofErr w:type="spellEnd"/>
      <w:r w:rsidRPr="001A21EC">
        <w:rPr>
          <w:b/>
          <w:bCs/>
          <w:color w:val="7030A0"/>
          <w:sz w:val="26"/>
          <w:szCs w:val="26"/>
        </w:rPr>
        <w:t xml:space="preserve"> AL-</w:t>
      </w:r>
      <w:proofErr w:type="spellStart"/>
      <w:r w:rsidRPr="001A21EC">
        <w:rPr>
          <w:b/>
          <w:bCs/>
          <w:color w:val="7030A0"/>
          <w:sz w:val="26"/>
          <w:szCs w:val="26"/>
        </w:rPr>
        <w:t>Farra</w:t>
      </w:r>
      <w:proofErr w:type="spellEnd"/>
    </w:p>
    <w:p w:rsidR="00E24706" w:rsidRDefault="00E24706" w:rsidP="00E24706">
      <w:pPr>
        <w:pStyle w:val="a0"/>
        <w:jc w:val="center"/>
      </w:pPr>
      <w:r>
        <w:t xml:space="preserve">                                                                                  </w:t>
      </w:r>
    </w:p>
    <w:p w:rsidR="00E24706" w:rsidRDefault="00E24706" w:rsidP="00E24706">
      <w:pPr>
        <w:pStyle w:val="a0"/>
        <w:jc w:val="center"/>
        <w:rPr>
          <w:rStyle w:val="StrongEmphasis"/>
        </w:rPr>
      </w:pPr>
    </w:p>
    <w:p w:rsidR="00E24706" w:rsidRDefault="00E24706" w:rsidP="00E24706">
      <w:pPr>
        <w:pStyle w:val="a0"/>
        <w:jc w:val="center"/>
      </w:pPr>
      <w:r>
        <w:rPr>
          <w:rStyle w:val="StrongEmphasis"/>
        </w:rPr>
        <w:t>Student name</w:t>
      </w:r>
      <w:r>
        <w:t xml:space="preserve">: </w:t>
      </w:r>
      <w:proofErr w:type="spellStart"/>
      <w:r w:rsidRPr="001A21EC">
        <w:rPr>
          <w:b/>
          <w:bCs/>
          <w:color w:val="002060"/>
          <w:sz w:val="26"/>
          <w:szCs w:val="26"/>
        </w:rPr>
        <w:t>Deema</w:t>
      </w:r>
      <w:proofErr w:type="spellEnd"/>
      <w:r w:rsidRPr="001A21EC">
        <w:rPr>
          <w:b/>
          <w:bCs/>
          <w:color w:val="002060"/>
          <w:sz w:val="26"/>
          <w:szCs w:val="26"/>
        </w:rPr>
        <w:t xml:space="preserve"> Mohammed AL-</w:t>
      </w:r>
      <w:proofErr w:type="spellStart"/>
      <w:r w:rsidRPr="001A21EC">
        <w:rPr>
          <w:b/>
          <w:bCs/>
          <w:color w:val="002060"/>
          <w:sz w:val="26"/>
          <w:szCs w:val="26"/>
        </w:rPr>
        <w:t>Maqadma</w:t>
      </w:r>
      <w:proofErr w:type="spellEnd"/>
      <w:r>
        <w:br/>
      </w:r>
      <w:r>
        <w:rPr>
          <w:rStyle w:val="StrongEmphasis"/>
        </w:rPr>
        <w:t>Student number</w:t>
      </w:r>
      <w:r>
        <w:t>:</w:t>
      </w:r>
      <w:r w:rsidRPr="001A21EC">
        <w:rPr>
          <w:b/>
          <w:bCs/>
          <w:color w:val="002060"/>
          <w:sz w:val="26"/>
          <w:szCs w:val="26"/>
        </w:rPr>
        <w:t>2320230766</w:t>
      </w:r>
      <w:r>
        <w:br/>
      </w:r>
    </w:p>
    <w:p w:rsidR="00E24706" w:rsidRDefault="00E24706" w:rsidP="00E24706">
      <w:pPr>
        <w:pStyle w:val="a0"/>
        <w:jc w:val="center"/>
      </w:pPr>
      <w:r>
        <w:t xml:space="preserve">                                                                                         </w:t>
      </w:r>
    </w:p>
    <w:p w:rsidR="00E24706" w:rsidRDefault="00E24706" w:rsidP="00E24706">
      <w:pPr>
        <w:pStyle w:val="a0"/>
        <w:jc w:val="center"/>
      </w:pPr>
      <w:r>
        <w:t xml:space="preserve">                                                                                   </w:t>
      </w:r>
    </w:p>
    <w:p w:rsidR="00E24706" w:rsidRDefault="00E24706" w:rsidP="00E24706">
      <w:pPr>
        <w:pStyle w:val="a0"/>
        <w:jc w:val="center"/>
      </w:pPr>
    </w:p>
    <w:p w:rsidR="00E24706" w:rsidRDefault="00E24706" w:rsidP="00E24706">
      <w:pPr>
        <w:pStyle w:val="a0"/>
        <w:jc w:val="center"/>
      </w:pPr>
    </w:p>
    <w:p w:rsidR="00E24706" w:rsidRDefault="00E24706" w:rsidP="00E24706">
      <w:pPr>
        <w:pStyle w:val="a0"/>
        <w:jc w:val="center"/>
      </w:pPr>
    </w:p>
    <w:p w:rsidR="00E24706" w:rsidRDefault="00E24706" w:rsidP="00E24706">
      <w:pPr>
        <w:jc w:val="center"/>
        <w:rPr>
          <w:rStyle w:val="StrongEmphasis"/>
        </w:rPr>
      </w:pPr>
    </w:p>
    <w:p w:rsidR="00E24706" w:rsidRDefault="00E24706" w:rsidP="00E24706">
      <w:pPr>
        <w:jc w:val="center"/>
        <w:rPr>
          <w:rStyle w:val="StrongEmphasis"/>
        </w:rPr>
      </w:pPr>
    </w:p>
    <w:p w:rsidR="00E24706" w:rsidRDefault="00E24706" w:rsidP="00E24706">
      <w:pPr>
        <w:jc w:val="center"/>
        <w:rPr>
          <w:rStyle w:val="StrongEmphasis"/>
        </w:rPr>
      </w:pPr>
    </w:p>
    <w:p w:rsidR="00E24706" w:rsidRDefault="00E24706" w:rsidP="00E24706">
      <w:pPr>
        <w:jc w:val="center"/>
      </w:pPr>
      <w:r>
        <w:rPr>
          <w:rStyle w:val="StrongEmphasis"/>
        </w:rPr>
        <w:t>Semester</w:t>
      </w:r>
      <w:r>
        <w:t>: Second Semester 2024/2025</w:t>
      </w:r>
    </w:p>
    <w:p w:rsidR="00E24706" w:rsidRDefault="00E24706" w:rsidP="00E24706">
      <w:pPr>
        <w:jc w:val="center"/>
      </w:pPr>
    </w:p>
    <w:p w:rsidR="00E24706" w:rsidRPr="00E24706" w:rsidRDefault="00E24706" w:rsidP="00E24706">
      <w:pPr>
        <w:jc w:val="center"/>
        <w:rPr>
          <w:b/>
          <w:bCs/>
          <w:color w:val="FF0000"/>
          <w:sz w:val="26"/>
          <w:szCs w:val="26"/>
        </w:rPr>
      </w:pPr>
      <w:r w:rsidRPr="00E24706">
        <w:rPr>
          <w:b/>
          <w:bCs/>
          <w:color w:val="FF0000"/>
          <w:sz w:val="26"/>
          <w:szCs w:val="26"/>
        </w:rPr>
        <w:lastRenderedPageBreak/>
        <w:sym w:font="Wingdings" w:char="F0E0"/>
      </w:r>
      <w:r w:rsidRPr="00E24706">
        <w:rPr>
          <w:b/>
          <w:bCs/>
          <w:color w:val="FF0000"/>
          <w:sz w:val="26"/>
          <w:szCs w:val="26"/>
        </w:rPr>
        <w:t>Chapter</w:t>
      </w:r>
      <w:r>
        <w:rPr>
          <w:b/>
          <w:bCs/>
          <w:color w:val="FF0000"/>
          <w:sz w:val="26"/>
          <w:szCs w:val="26"/>
        </w:rPr>
        <w:t>4</w:t>
      </w:r>
    </w:p>
    <w:p w:rsidR="00E24706" w:rsidRDefault="00E24706" w:rsidP="00E24706">
      <w:pPr>
        <w:jc w:val="center"/>
      </w:pPr>
    </w:p>
    <w:p w:rsidR="00E24706" w:rsidRDefault="00E24706" w:rsidP="00E24706">
      <w:pPr>
        <w:rPr>
          <w:b/>
          <w:bCs/>
          <w:color w:val="0F243E" w:themeColor="text2" w:themeShade="80"/>
        </w:rPr>
      </w:pPr>
      <w:r w:rsidRPr="00E24706">
        <w:rPr>
          <w:rFonts w:ascii="Segoe UI" w:hAnsi="Segoe UI" w:cs="Segoe UI"/>
          <w:b/>
          <w:bCs/>
          <w:color w:val="0F243E" w:themeColor="text2" w:themeShade="80"/>
          <w:shd w:val="clear" w:color="auto" w:fill="EEFFDE"/>
        </w:rPr>
        <w:t>1.What are the three phases of the XP Planning Game, and what happens in each phase?</w:t>
      </w:r>
    </w:p>
    <w:p w:rsidR="00E24706" w:rsidRPr="00E24706" w:rsidRDefault="00E24706" w:rsidP="00E24706">
      <w:pPr>
        <w:rPr>
          <w:b/>
          <w:bCs/>
          <w:color w:val="0F243E" w:themeColor="text2" w:themeShade="80"/>
        </w:rPr>
      </w:pPr>
    </w:p>
    <w:p w:rsidR="00E24706" w:rsidRDefault="00E24706" w:rsidP="00E24706">
      <w:r>
        <w:rPr>
          <w:rFonts w:ascii="Segoe UI" w:hAnsi="Segoe UI" w:cs="Segoe UI"/>
          <w:color w:val="000000"/>
          <w:shd w:val="clear" w:color="auto" w:fill="EEFFDE"/>
        </w:rPr>
        <w:t>The XP Planning Game consists of three phases: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Exploration Phase: </w:t>
      </w:r>
      <w:r>
        <w:rPr>
          <w:rFonts w:ascii="Segoe UI" w:hAnsi="Segoe UI" w:cs="Segoe UI"/>
          <w:color w:val="000000"/>
        </w:rPr>
        <w:br/>
      </w:r>
      <w:r>
        <w:rPr>
          <w:rFonts w:ascii="Segoe UI" w:hAnsi="Segoe UI" w:cs="Segoe UI"/>
          <w:color w:val="000000"/>
          <w:shd w:val="clear" w:color="auto" w:fill="EEFFDE"/>
        </w:rPr>
        <w:t>  Identify potential system features by writing, estimating, and splitting user stories. This phase focuses on brainstorming and understanding what the system could do.</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Commitment Phase: </w:t>
      </w:r>
      <w:r>
        <w:rPr>
          <w:rFonts w:ascii="Segoe UI" w:hAnsi="Segoe UI" w:cs="Segoe UI"/>
          <w:color w:val="000000"/>
        </w:rPr>
        <w:br/>
      </w:r>
      <w:r>
        <w:rPr>
          <w:rFonts w:ascii="Segoe UI" w:hAnsi="Segoe UI" w:cs="Segoe UI"/>
          <w:color w:val="000000"/>
          <w:shd w:val="clear" w:color="auto" w:fill="EEFFDE"/>
        </w:rPr>
        <w:t>  Decide which subset of requirements to implement next. Stories are sorted by value and risk, velocity is set, and a set of stories is chosen for the release.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Steering Phase: </w:t>
      </w:r>
      <w:r>
        <w:rPr>
          <w:rFonts w:ascii="Segoe UI" w:hAnsi="Segoe UI" w:cs="Segoe UI"/>
          <w:color w:val="000000"/>
        </w:rPr>
        <w:br/>
      </w:r>
      <w:r>
        <w:rPr>
          <w:rFonts w:ascii="Segoe UI" w:hAnsi="Segoe UI" w:cs="Segoe UI"/>
          <w:color w:val="000000"/>
          <w:shd w:val="clear" w:color="auto" w:fill="EEFFDE"/>
        </w:rPr>
        <w:t>  Guide development by re-estimating remaining stories, adjusting velocity, and updating the plan based on progress and feedback.</w:t>
      </w:r>
    </w:p>
    <w:p w:rsidR="00E24706" w:rsidRDefault="00E24706" w:rsidP="00E24706"/>
    <w:p w:rsidR="00E24706" w:rsidRDefault="00E24706" w:rsidP="00E24706">
      <w:pPr>
        <w:rPr>
          <w:b/>
          <w:bCs/>
          <w:sz w:val="26"/>
          <w:szCs w:val="26"/>
        </w:rPr>
      </w:pPr>
      <w:r w:rsidRPr="00E24706">
        <w:rPr>
          <w:rFonts w:ascii="Segoe UI" w:hAnsi="Segoe UI" w:cs="Segoe UI"/>
          <w:b/>
          <w:bCs/>
          <w:color w:val="0F243E" w:themeColor="text2" w:themeShade="80"/>
          <w:shd w:val="clear" w:color="auto" w:fill="EEFFDE"/>
        </w:rPr>
        <w:t>2. Describe the five levels of planning and explain how each level connects to the others</w:t>
      </w:r>
      <w:r>
        <w:rPr>
          <w:rFonts w:ascii="Segoe UI" w:hAnsi="Segoe UI" w:cs="Segoe UI"/>
          <w:color w:val="000000"/>
          <w:shd w:val="clear" w:color="auto" w:fill="EEFFDE"/>
        </w:rPr>
        <w:t>.</w:t>
      </w:r>
    </w:p>
    <w:p w:rsidR="00E24706" w:rsidRDefault="00E24706" w:rsidP="00E24706">
      <w:pPr>
        <w:rPr>
          <w:b/>
          <w:bCs/>
          <w:sz w:val="26"/>
          <w:szCs w:val="26"/>
        </w:rPr>
      </w:pPr>
    </w:p>
    <w:p w:rsidR="00E24706" w:rsidRDefault="00E24706" w:rsidP="00E24706">
      <w:pPr>
        <w:rPr>
          <w:b/>
          <w:bCs/>
          <w:sz w:val="26"/>
          <w:szCs w:val="26"/>
        </w:rPr>
      </w:pPr>
      <w:r>
        <w:rPr>
          <w:noProof/>
          <w:lang w:eastAsia="en-US"/>
        </w:rPr>
        <w:drawing>
          <wp:inline distT="0" distB="0" distL="0" distR="0" wp14:anchorId="20A4223B" wp14:editId="53C1F83D">
            <wp:extent cx="5786651" cy="4080681"/>
            <wp:effectExtent l="0" t="0" r="508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88996" cy="4082335"/>
                    </a:xfrm>
                    <a:prstGeom prst="rect">
                      <a:avLst/>
                    </a:prstGeom>
                  </pic:spPr>
                </pic:pic>
              </a:graphicData>
            </a:graphic>
          </wp:inline>
        </w:drawing>
      </w:r>
    </w:p>
    <w:p w:rsidR="00E24706" w:rsidRDefault="00E24706" w:rsidP="00E24706">
      <w:pPr>
        <w:rPr>
          <w:b/>
          <w:bCs/>
          <w:sz w:val="26"/>
          <w:szCs w:val="26"/>
        </w:rPr>
      </w:pPr>
      <w:r>
        <w:rPr>
          <w:noProof/>
          <w:lang w:eastAsia="en-US"/>
        </w:rPr>
        <w:lastRenderedPageBreak/>
        <w:drawing>
          <wp:inline distT="0" distB="0" distL="0" distR="0" wp14:anchorId="5EC09077" wp14:editId="1C72FD20">
            <wp:extent cx="5813946" cy="2088107"/>
            <wp:effectExtent l="0" t="0" r="0" b="762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08540" cy="2086165"/>
                    </a:xfrm>
                    <a:prstGeom prst="rect">
                      <a:avLst/>
                    </a:prstGeom>
                  </pic:spPr>
                </pic:pic>
              </a:graphicData>
            </a:graphic>
          </wp:inline>
        </w:drawing>
      </w:r>
    </w:p>
    <w:p w:rsidR="00E24706" w:rsidRDefault="00E24706" w:rsidP="00E24706">
      <w:pPr>
        <w:rPr>
          <w:b/>
          <w:bCs/>
          <w:sz w:val="26"/>
          <w:szCs w:val="26"/>
        </w:rPr>
      </w:pPr>
    </w:p>
    <w:p w:rsidR="00E24706" w:rsidRDefault="00E24706" w:rsidP="00E24706">
      <w:pPr>
        <w:rPr>
          <w:b/>
          <w:bCs/>
          <w:sz w:val="26"/>
          <w:szCs w:val="26"/>
        </w:rPr>
      </w:pPr>
    </w:p>
    <w:p w:rsidR="00E24706" w:rsidRDefault="00E24706" w:rsidP="00E24706">
      <w:pPr>
        <w:rPr>
          <w:b/>
          <w:bCs/>
          <w:sz w:val="26"/>
          <w:szCs w:val="26"/>
        </w:rPr>
      </w:pPr>
      <w:r w:rsidRPr="00E24706">
        <w:rPr>
          <w:rFonts w:ascii="Segoe UI" w:hAnsi="Segoe UI" w:cs="Segoe UI"/>
          <w:b/>
          <w:bCs/>
          <w:color w:val="002060"/>
          <w:shd w:val="clear" w:color="auto" w:fill="EEFFDE"/>
        </w:rPr>
        <w:t>3. How does the Product Roadmap differ from the Release Plan in terms of content and purpose</w:t>
      </w:r>
      <w:r>
        <w:rPr>
          <w:rFonts w:ascii="Segoe UI" w:hAnsi="Segoe UI" w:cs="Segoe UI"/>
          <w:color w:val="000000"/>
          <w:shd w:val="clear" w:color="auto" w:fill="EEFFDE"/>
        </w:rPr>
        <w:t>?</w:t>
      </w:r>
    </w:p>
    <w:p w:rsidR="00E24706" w:rsidRPr="00FD79C5" w:rsidRDefault="00E24706" w:rsidP="00E24706">
      <w:pPr>
        <w:rPr>
          <w:b/>
          <w:bCs/>
          <w:sz w:val="26"/>
          <w:szCs w:val="26"/>
        </w:rPr>
      </w:pPr>
    </w:p>
    <w:p w:rsidR="002D24E5" w:rsidRDefault="002D24E5" w:rsidP="002D24E5">
      <w:pPr>
        <w:rPr>
          <w:b/>
          <w:bCs/>
          <w:sz w:val="26"/>
          <w:szCs w:val="26"/>
        </w:rPr>
      </w:pPr>
      <w:r>
        <w:rPr>
          <w:noProof/>
          <w:lang w:eastAsia="en-US"/>
        </w:rPr>
        <w:drawing>
          <wp:inline distT="0" distB="0" distL="0" distR="0" wp14:anchorId="045AF13B" wp14:editId="2FE513CA">
            <wp:extent cx="5813945" cy="548640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08920" cy="5481658"/>
                    </a:xfrm>
                    <a:prstGeom prst="rect">
                      <a:avLst/>
                    </a:prstGeom>
                  </pic:spPr>
                </pic:pic>
              </a:graphicData>
            </a:graphic>
          </wp:inline>
        </w:drawing>
      </w:r>
    </w:p>
    <w:p w:rsidR="00E24706" w:rsidRDefault="002D24E5" w:rsidP="00E24706">
      <w:pPr>
        <w:rPr>
          <w:rFonts w:ascii="Segoe UI" w:hAnsi="Segoe UI" w:cs="Segoe UI"/>
          <w:b/>
          <w:bCs/>
          <w:color w:val="FF0000"/>
          <w:shd w:val="clear" w:color="auto" w:fill="EEFFDE"/>
        </w:rPr>
      </w:pPr>
      <w:r w:rsidRPr="002D24E5">
        <w:rPr>
          <w:rFonts w:ascii="Segoe UI" w:hAnsi="Segoe UI" w:cs="Segoe UI"/>
          <w:b/>
          <w:bCs/>
          <w:color w:val="002060"/>
          <w:shd w:val="clear" w:color="auto" w:fill="EEFFDE"/>
        </w:rPr>
        <w:lastRenderedPageBreak/>
        <w:t>4. What role does velocity play in iteration planning in XP, and how is it calculated?</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Role of Velocity: </w:t>
      </w:r>
      <w:r>
        <w:rPr>
          <w:rFonts w:ascii="Segoe UI" w:hAnsi="Segoe UI" w:cs="Segoe UI"/>
          <w:color w:val="000000"/>
        </w:rPr>
        <w:br/>
      </w:r>
      <w:r>
        <w:rPr>
          <w:rFonts w:ascii="Segoe UI" w:hAnsi="Segoe UI" w:cs="Segoe UI"/>
          <w:color w:val="000000"/>
          <w:shd w:val="clear" w:color="auto" w:fill="EEFFDE"/>
        </w:rPr>
        <w:t>  Velocity measures the amount of work (in story points or ideal time) completed in an iteration. It helps teams estimate how much work they can commit to in future iterations and ensures realistic planning.</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How It’s Calculated: </w:t>
      </w:r>
      <w:r>
        <w:rPr>
          <w:rFonts w:ascii="Segoe UI" w:hAnsi="Segoe UI" w:cs="Segoe UI"/>
          <w:color w:val="000000"/>
        </w:rPr>
        <w:br/>
      </w:r>
      <w:r>
        <w:rPr>
          <w:rFonts w:ascii="Segoe UI" w:hAnsi="Segoe UI" w:cs="Segoe UI"/>
          <w:color w:val="000000"/>
          <w:shd w:val="clear" w:color="auto" w:fill="EEFFDE"/>
        </w:rPr>
        <w:t>  Velocity is the total of the estimates for all completed stories in an iteration. For example, if a team completes stories worth 40 story points in an iteration, their velocity is 40.</w:t>
      </w:r>
    </w:p>
    <w:p w:rsidR="002D24E5" w:rsidRDefault="002D24E5" w:rsidP="00E24706">
      <w:pPr>
        <w:rPr>
          <w:rFonts w:ascii="Segoe UI" w:hAnsi="Segoe UI" w:cs="Segoe UI"/>
          <w:b/>
          <w:bCs/>
          <w:color w:val="FF0000"/>
          <w:shd w:val="clear" w:color="auto" w:fill="EEFFDE"/>
        </w:rPr>
      </w:pPr>
    </w:p>
    <w:p w:rsidR="002D24E5" w:rsidRDefault="002D24E5" w:rsidP="00E24706">
      <w:pPr>
        <w:rPr>
          <w:rFonts w:ascii="Segoe UI" w:hAnsi="Segoe UI" w:cs="Segoe UI"/>
          <w:b/>
          <w:bCs/>
          <w:color w:val="FF0000"/>
          <w:shd w:val="clear" w:color="auto" w:fill="EEFFDE"/>
        </w:rPr>
      </w:pPr>
    </w:p>
    <w:p w:rsidR="002D24E5" w:rsidRPr="002D24E5" w:rsidRDefault="002D24E5" w:rsidP="002D24E5">
      <w:pPr>
        <w:suppressAutoHyphens w:val="0"/>
        <w:rPr>
          <w:rFonts w:ascii="Times New Roman" w:eastAsia="Times New Roman" w:hAnsi="Times New Roman" w:cs="Times New Roman"/>
          <w:b/>
          <w:bCs/>
          <w:color w:val="002060"/>
          <w:kern w:val="0"/>
          <w:lang w:eastAsia="en-US"/>
        </w:rPr>
      </w:pPr>
      <w:r w:rsidRPr="002D24E5">
        <w:rPr>
          <w:rFonts w:ascii="Times New Roman" w:eastAsia="Times New Roman" w:hAnsi="Times New Roman" w:cs="Times New Roman"/>
          <w:b/>
          <w:bCs/>
          <w:color w:val="002060"/>
          <w:kern w:val="0"/>
          <w:lang w:eastAsia="en-US"/>
        </w:rPr>
        <w:t>5. What are the responsibilities of the Business and the Development team during an Iteration Planning meeting?</w:t>
      </w:r>
    </w:p>
    <w:p w:rsidR="00E24706" w:rsidRPr="002D24E5" w:rsidRDefault="002D24E5" w:rsidP="002D24E5">
      <w:pPr>
        <w:suppressAutoHyphens w:val="0"/>
        <w:rPr>
          <w:rFonts w:ascii="Times New Roman" w:eastAsia="Times New Roman" w:hAnsi="Times New Roman" w:cs="Times New Roman"/>
          <w:kern w:val="0"/>
          <w:lang w:eastAsia="en-US"/>
        </w:rPr>
      </w:pPr>
      <w:r>
        <w:rPr>
          <w:rFonts w:ascii="Times New Roman" w:eastAsia="Times New Roman" w:hAnsi="Times New Roman" w:cs="Times New Roman"/>
          <w:noProof/>
          <w:kern w:val="0"/>
          <w:lang w:eastAsia="en-US"/>
        </w:rPr>
        <mc:AlternateContent>
          <mc:Choice Requires="wps">
            <w:drawing>
              <wp:inline distT="0" distB="0" distL="0" distR="0" wp14:anchorId="16A6DFD9" wp14:editId="1AE63730">
                <wp:extent cx="300355" cy="300355"/>
                <wp:effectExtent l="0" t="0" r="0" b="0"/>
                <wp:docPr id="2" name="مستطيل 2" descr="Red He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مستطيل 2" o:spid="_x0000_s1026" alt="الوصف: Red Heart"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jU0QIAAMwFAAAOAAAAZHJzL2Uyb0RvYy54bWysVM1y0zAQvjPDO2h0d/1TO4k9dToljoGZ&#10;Ah0KD6DYcqzBloykxCkMN7jwKFw58Crt27CSkzRpLwzgg0falb79dvfTnp1v2gatqVRM8BT7Jx5G&#10;lBeiZHyZ4vfvcmeCkdKEl6QRnKb4hip8Pn365KzvEhqIWjQllQhAuEr6LsW11l3iuqqoaUvUiego&#10;B2clZEs0bOXSLSXpAb1t3MDzRm4vZNlJUVClwJoNTjy1+FVFC/2mqhTVqEkxcNP2L+1/Yf7u9Iwk&#10;S0m6mhVbGuQvWLSEcQi6h8qIJmgl2SOolhVSKFHpk0K0rqgqVlCbA2Tjew+yua5JR20uUBzV7cuk&#10;/h9s8Xp9JRErUxxgxEkLLbr7dvvz9sftr7vvd18RWEuqCqjYW1qiF5RIbWrWdyqBq9fdlTRZq+5S&#10;FB8U4mJWE76kF6qDyoMeAHNnklL0NSUlkPcNhHuEYTYK0NCifyVKYEFWWtiKbirZmhhQK7SxjbvZ&#10;N45uNCrAeOp5p1GEUQGu7dpEIMnucieVfk5Fi8wixRLYWXCyvlR6OLo7YmJxkbOmATtJGn5kAMzB&#10;AqHhqvEZErbVn2Mvnk/mk9AJg9HcCb0scy7yWeiMcn8cZafZbJb5X0xcP0xqVpaUmzA72fnhn7V1&#10;+wAGweyFp0TDSgNnKCm5XMwaidYEZJ/bz5YcPPfH3GMatl6Qy4OU/CD0ngWxk48mYyfMw8iJx97E&#10;8fz4WTzywjjM8uOULhmn/54S6lMcR0Fku3RA+kFunv0e50aSlmkYLA1rUzzZHyKJUeCcl7a1mrBm&#10;WB+UwtC/LwW0e9doq1cj0UH9C1HegFylADnBYIERCItayE8Y9TBOUqw+roikGDUvOUg+9sPQzB+7&#10;CaNxABt56FkceggvACrFGqNhOdPDzFp1ki1riOTbwnBxAc+kYlbC5gkNrLaPC0aGzWQ73sxMOtzb&#10;U/dDePobAAD//wMAUEsDBBQABgAIAAAAIQC8YBJJ2gAAAAMBAAAPAAAAZHJzL2Rvd25yZXYueG1s&#10;TI9PS8NAEMXvgt9hGcGL2I1/UInZFCmIRYRiqj1Ps2MSzM6m2W0Sv71TPehlHsMb3vtNNp9cqwbq&#10;Q+PZwMUsAUVcettwZeBt/Xh+BypEZIutZzLwRQHm+fFRhqn1I7/SUMRKSQiHFA3UMXap1qGsyWGY&#10;+Y5YvA/fO4yy9pW2PY4S7lp9mSQ32mHD0lBjR4uays9i7wyM5WrYrF+e9Opss/S8W+4WxfuzMacn&#10;08M9qEhT/DuGA76gQy5MW79nG1RrQB6JP1O869srUNtf1Xmm/7Pn3wAAAP//AwBQSwECLQAUAAYA&#10;CAAAACEAtoM4kv4AAADhAQAAEwAAAAAAAAAAAAAAAAAAAAAAW0NvbnRlbnRfVHlwZXNdLnhtbFBL&#10;AQItABQABgAIAAAAIQA4/SH/1gAAAJQBAAALAAAAAAAAAAAAAAAAAC8BAABfcmVscy8ucmVsc1BL&#10;AQItABQABgAIAAAAIQDVF6jU0QIAAMwFAAAOAAAAAAAAAAAAAAAAAC4CAABkcnMvZTJvRG9jLnht&#10;bFBLAQItABQABgAIAAAAIQC8YBJJ2gAAAAMBAAAPAAAAAAAAAAAAAAAAACsFAABkcnMvZG93bnJl&#10;di54bWxQSwUGAAAAAAQABADzAAAAMgYAAAAA&#10;" filled="f" stroked="f">
                <o:lock v:ext="edit" aspectratio="t"/>
                <w10:wrap anchorx="page"/>
                <w10:anchorlock/>
              </v:rect>
            </w:pict>
          </mc:Fallback>
        </mc:AlternateContent>
      </w:r>
    </w:p>
    <w:p w:rsidR="00E24706" w:rsidRDefault="002D24E5" w:rsidP="00E24706">
      <w:pPr>
        <w:rPr>
          <w:b/>
          <w:bCs/>
          <w:color w:val="002060"/>
          <w:sz w:val="28"/>
          <w:szCs w:val="28"/>
        </w:rPr>
      </w:pPr>
      <w:r>
        <w:rPr>
          <w:noProof/>
          <w:lang w:eastAsia="en-US"/>
        </w:rPr>
        <w:drawing>
          <wp:inline distT="0" distB="0" distL="0" distR="0" wp14:anchorId="37932FF7" wp14:editId="24A3DD17">
            <wp:extent cx="5650173" cy="5199797"/>
            <wp:effectExtent l="0" t="0" r="8255" b="127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50173" cy="5199797"/>
                    </a:xfrm>
                    <a:prstGeom prst="rect">
                      <a:avLst/>
                    </a:prstGeom>
                  </pic:spPr>
                </pic:pic>
              </a:graphicData>
            </a:graphic>
          </wp:inline>
        </w:drawing>
      </w:r>
    </w:p>
    <w:p w:rsidR="00E24706" w:rsidRDefault="00E24706" w:rsidP="002D24E5">
      <w:pPr>
        <w:jc w:val="center"/>
        <w:rPr>
          <w:b/>
          <w:bCs/>
          <w:color w:val="FF0000"/>
          <w:sz w:val="32"/>
          <w:szCs w:val="32"/>
        </w:rPr>
      </w:pPr>
      <w:r w:rsidRPr="00FD79C5">
        <w:rPr>
          <w:b/>
          <w:bCs/>
          <w:color w:val="FF0000"/>
          <w:sz w:val="32"/>
          <w:szCs w:val="32"/>
        </w:rPr>
        <w:lastRenderedPageBreak/>
        <w:sym w:font="Wingdings" w:char="F0E0"/>
      </w:r>
      <w:r>
        <w:rPr>
          <w:b/>
          <w:bCs/>
          <w:color w:val="FF0000"/>
          <w:sz w:val="32"/>
          <w:szCs w:val="32"/>
        </w:rPr>
        <w:t xml:space="preserve"> </w:t>
      </w:r>
      <w:r w:rsidRPr="00FD79C5">
        <w:rPr>
          <w:b/>
          <w:bCs/>
          <w:color w:val="FF0000"/>
          <w:sz w:val="32"/>
          <w:szCs w:val="32"/>
        </w:rPr>
        <w:t xml:space="preserve">Chapter </w:t>
      </w:r>
      <w:r w:rsidR="002D24E5">
        <w:rPr>
          <w:b/>
          <w:bCs/>
          <w:color w:val="FF0000"/>
          <w:sz w:val="32"/>
          <w:szCs w:val="32"/>
        </w:rPr>
        <w:t>5</w:t>
      </w:r>
    </w:p>
    <w:p w:rsidR="00E24706" w:rsidRDefault="00E24706" w:rsidP="00E24706">
      <w:pPr>
        <w:rPr>
          <w:b/>
          <w:bCs/>
          <w:color w:val="FF0000"/>
          <w:sz w:val="32"/>
          <w:szCs w:val="32"/>
        </w:rPr>
      </w:pPr>
    </w:p>
    <w:p w:rsidR="002D24E5" w:rsidRDefault="002D24E5" w:rsidP="00E24706">
      <w:pPr>
        <w:rPr>
          <w:rFonts w:ascii="Segoe UI" w:hAnsi="Segoe UI" w:cs="Segoe UI"/>
          <w:b/>
          <w:bCs/>
          <w:color w:val="002060"/>
          <w:shd w:val="clear" w:color="auto" w:fill="EEFFDE"/>
        </w:rPr>
      </w:pPr>
      <w:r w:rsidRPr="002D24E5">
        <w:rPr>
          <w:rFonts w:ascii="Segoe UI" w:hAnsi="Segoe UI" w:cs="Segoe UI"/>
          <w:b/>
          <w:bCs/>
          <w:color w:val="002060"/>
          <w:shd w:val="clear" w:color="auto" w:fill="EEFFDE"/>
        </w:rPr>
        <w:t>1. What is the purpose of a UML Use Case Diagram, and how are Actors and Use Cases represented?</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A UML Use Case Diagram is used to visualize the functional requirements of a system from the perspective of users or other systems (actors).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Purpose: </w:t>
      </w:r>
      <w:r>
        <w:rPr>
          <w:rFonts w:ascii="Segoe UI" w:hAnsi="Segoe UI" w:cs="Segoe UI"/>
          <w:color w:val="000000"/>
        </w:rPr>
        <w:br/>
      </w:r>
      <w:r>
        <w:rPr>
          <w:rFonts w:ascii="Segoe UI" w:hAnsi="Segoe UI" w:cs="Segoe UI"/>
          <w:color w:val="000000"/>
          <w:shd w:val="clear" w:color="auto" w:fill="EEFFDE"/>
        </w:rPr>
        <w:t>  It captures user interactions with the system and shows what the system should do (use cases), not how it does it.</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Representation: </w:t>
      </w:r>
      <w:r>
        <w:rPr>
          <w:rFonts w:ascii="Segoe UI" w:hAnsi="Segoe UI" w:cs="Segoe UI"/>
          <w:color w:val="000000"/>
        </w:rPr>
        <w:br/>
      </w:r>
      <w:r>
        <w:rPr>
          <w:rFonts w:ascii="Segoe UI" w:hAnsi="Segoe UI" w:cs="Segoe UI"/>
          <w:color w:val="000000"/>
          <w:shd w:val="clear" w:color="auto" w:fill="EEFFDE"/>
        </w:rPr>
        <w:t xml:space="preserve">  - Actors: Represented as stick figures outside the system boundary; they can be users or other systems interacting with the system. </w:t>
      </w:r>
      <w:r>
        <w:rPr>
          <w:rFonts w:ascii="Segoe UI" w:hAnsi="Segoe UI" w:cs="Segoe UI"/>
          <w:color w:val="000000"/>
        </w:rPr>
        <w:br/>
      </w:r>
      <w:r>
        <w:rPr>
          <w:rFonts w:ascii="Segoe UI" w:hAnsi="Segoe UI" w:cs="Segoe UI"/>
          <w:color w:val="000000"/>
          <w:shd w:val="clear" w:color="auto" w:fill="EEFFDE"/>
        </w:rPr>
        <w:t>  - Use Cases: Shown as ovals within the system boundary; each oval represents a functional unit initiated by an actor.</w:t>
      </w:r>
    </w:p>
    <w:p w:rsidR="002D24E5" w:rsidRDefault="002D24E5" w:rsidP="00E24706">
      <w:pPr>
        <w:rPr>
          <w:rFonts w:ascii="Segoe UI" w:hAnsi="Segoe UI" w:cs="Segoe UI"/>
          <w:b/>
          <w:bCs/>
          <w:color w:val="002060"/>
          <w:shd w:val="clear" w:color="auto" w:fill="EEFFDE"/>
        </w:rPr>
      </w:pPr>
    </w:p>
    <w:p w:rsidR="002D24E5" w:rsidRDefault="002D24E5" w:rsidP="00E24706">
      <w:pPr>
        <w:rPr>
          <w:rFonts w:ascii="Segoe UI" w:hAnsi="Segoe UI" w:cs="Segoe UI"/>
          <w:b/>
          <w:bCs/>
          <w:color w:val="002060"/>
          <w:shd w:val="clear" w:color="auto" w:fill="EEFFDE"/>
        </w:rPr>
      </w:pPr>
      <w:r w:rsidRPr="002D24E5">
        <w:rPr>
          <w:rFonts w:ascii="Segoe UI" w:hAnsi="Segoe UI" w:cs="Segoe UI"/>
          <w:b/>
          <w:bCs/>
          <w:color w:val="002060"/>
          <w:shd w:val="clear" w:color="auto" w:fill="EEFFDE"/>
        </w:rPr>
        <w:t>2. Compare Use Cases and User Stories in terms of their level of detail and main objectives.</w:t>
      </w:r>
    </w:p>
    <w:p w:rsidR="002D24E5" w:rsidRDefault="002D24E5" w:rsidP="00E24706">
      <w:pPr>
        <w:rPr>
          <w:rFonts w:ascii="Segoe UI" w:hAnsi="Segoe UI" w:cs="Segoe UI"/>
          <w:b/>
          <w:bCs/>
          <w:color w:val="002060"/>
          <w:shd w:val="clear" w:color="auto" w:fill="EEFFDE"/>
        </w:rPr>
      </w:pPr>
    </w:p>
    <w:p w:rsidR="002D24E5" w:rsidRDefault="002D24E5" w:rsidP="00E24706">
      <w:pPr>
        <w:rPr>
          <w:rFonts w:ascii="Segoe UI" w:hAnsi="Segoe UI" w:cs="Segoe UI"/>
          <w:b/>
          <w:bCs/>
          <w:color w:val="002060"/>
          <w:shd w:val="clear" w:color="auto" w:fill="EEFFDE"/>
        </w:rPr>
      </w:pPr>
      <w:r>
        <w:rPr>
          <w:noProof/>
          <w:lang w:eastAsia="en-US"/>
        </w:rPr>
        <w:drawing>
          <wp:inline distT="0" distB="0" distL="0" distR="0" wp14:anchorId="7451181F" wp14:editId="6617458F">
            <wp:extent cx="5645432" cy="3780429"/>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57878" cy="3788764"/>
                    </a:xfrm>
                    <a:prstGeom prst="rect">
                      <a:avLst/>
                    </a:prstGeom>
                  </pic:spPr>
                </pic:pic>
              </a:graphicData>
            </a:graphic>
          </wp:inline>
        </w:drawing>
      </w:r>
    </w:p>
    <w:p w:rsidR="002D24E5" w:rsidRPr="002D24E5" w:rsidRDefault="002D24E5" w:rsidP="00E24706">
      <w:pPr>
        <w:rPr>
          <w:rFonts w:ascii="Segoe UI" w:hAnsi="Segoe UI" w:cs="Segoe UI"/>
          <w:b/>
          <w:bCs/>
          <w:color w:val="002060"/>
          <w:shd w:val="clear" w:color="auto" w:fill="EEFFDE"/>
        </w:rPr>
      </w:pPr>
      <w:r>
        <w:rPr>
          <w:rFonts w:ascii="Segoe UI" w:hAnsi="Segoe UI" w:cs="Segoe UI"/>
          <w:color w:val="000000"/>
          <w:shd w:val="clear" w:color="auto" w:fill="EEFFDE"/>
        </w:rPr>
        <w:t xml:space="preserve">Summary: </w:t>
      </w:r>
      <w:r>
        <w:rPr>
          <w:rFonts w:ascii="Segoe UI" w:hAnsi="Segoe UI" w:cs="Segoe UI"/>
          <w:color w:val="000000"/>
        </w:rPr>
        <w:br/>
      </w:r>
      <w:r>
        <w:rPr>
          <w:rFonts w:ascii="Segoe UI" w:hAnsi="Segoe UI" w:cs="Segoe UI"/>
          <w:color w:val="000000"/>
          <w:shd w:val="clear" w:color="auto" w:fill="EEFFDE"/>
        </w:rPr>
        <w:t>Use Cases offer comprehensive narratives of user-system interaction, while User Stories provide concise goals for rapid development.</w:t>
      </w:r>
    </w:p>
    <w:p w:rsidR="00E24706" w:rsidRDefault="00E24706" w:rsidP="00E24706">
      <w:pPr>
        <w:rPr>
          <w:rFonts w:ascii="Segoe UI" w:hAnsi="Segoe UI" w:cs="Segoe UI"/>
          <w:b/>
          <w:bCs/>
          <w:color w:val="000000"/>
        </w:rPr>
      </w:pPr>
    </w:p>
    <w:p w:rsidR="00E24706" w:rsidRDefault="00E24706" w:rsidP="00E24706">
      <w:pPr>
        <w:rPr>
          <w:rFonts w:ascii="Segoe UI" w:hAnsi="Segoe UI" w:cs="Segoe UI"/>
          <w:b/>
          <w:bCs/>
          <w:color w:val="000000"/>
        </w:rPr>
      </w:pPr>
    </w:p>
    <w:p w:rsidR="00E24706" w:rsidRDefault="002D24E5" w:rsidP="00E24706">
      <w:pPr>
        <w:rPr>
          <w:rFonts w:ascii="Segoe UI" w:hAnsi="Segoe UI" w:cs="Segoe UI"/>
          <w:b/>
          <w:bCs/>
          <w:color w:val="000000"/>
        </w:rPr>
      </w:pPr>
      <w:r w:rsidRPr="002D24E5">
        <w:rPr>
          <w:rFonts w:ascii="Segoe UI" w:hAnsi="Segoe UI" w:cs="Segoe UI"/>
          <w:b/>
          <w:bCs/>
          <w:color w:val="002060"/>
          <w:shd w:val="clear" w:color="auto" w:fill="EEFFDE"/>
        </w:rPr>
        <w:t>3. What are CRC cards (Class–Responsibility–Collaborator), and how are they used to discover and define classes?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CRC Cards are a lightweight modeling tool used to define and analyze object-oriented classes in a system.</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Structure: Each card contains:</w:t>
      </w:r>
      <w:r>
        <w:rPr>
          <w:rFonts w:ascii="Segoe UI" w:hAnsi="Segoe UI" w:cs="Segoe UI"/>
          <w:color w:val="000000"/>
        </w:rPr>
        <w:br/>
      </w:r>
      <w:r>
        <w:rPr>
          <w:rFonts w:ascii="Segoe UI" w:hAnsi="Segoe UI" w:cs="Segoe UI"/>
          <w:color w:val="000000"/>
          <w:shd w:val="clear" w:color="auto" w:fill="EEFFDE"/>
        </w:rPr>
        <w:t>  - Class Name: The role or entity being modeled.</w:t>
      </w:r>
      <w:r>
        <w:rPr>
          <w:rFonts w:ascii="Segoe UI" w:hAnsi="Segoe UI" w:cs="Segoe UI"/>
          <w:color w:val="000000"/>
        </w:rPr>
        <w:br/>
      </w:r>
      <w:r>
        <w:rPr>
          <w:rFonts w:ascii="Segoe UI" w:hAnsi="Segoe UI" w:cs="Segoe UI"/>
          <w:color w:val="000000"/>
          <w:shd w:val="clear" w:color="auto" w:fill="EEFFDE"/>
        </w:rPr>
        <w:t>  - Responsibilities: What the class knows or does.</w:t>
      </w:r>
      <w:r>
        <w:rPr>
          <w:rFonts w:ascii="Segoe UI" w:hAnsi="Segoe UI" w:cs="Segoe UI"/>
          <w:color w:val="000000"/>
        </w:rPr>
        <w:br/>
      </w:r>
      <w:r>
        <w:rPr>
          <w:rFonts w:ascii="Segoe UI" w:hAnsi="Segoe UI" w:cs="Segoe UI"/>
          <w:color w:val="000000"/>
          <w:shd w:val="clear" w:color="auto" w:fill="EEFFDE"/>
        </w:rPr>
        <w:t>  - Collaborators: Other classes that help fulfill the responsibilities.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Usage: </w:t>
      </w:r>
      <w:r>
        <w:rPr>
          <w:rFonts w:ascii="Segoe UI" w:hAnsi="Segoe UI" w:cs="Segoe UI"/>
          <w:color w:val="000000"/>
        </w:rPr>
        <w:br/>
      </w:r>
      <w:r>
        <w:rPr>
          <w:rFonts w:ascii="Segoe UI" w:hAnsi="Segoe UI" w:cs="Segoe UI"/>
          <w:color w:val="000000"/>
          <w:shd w:val="clear" w:color="auto" w:fill="EEFFDE"/>
        </w:rPr>
        <w:t>  CRC cards help teams brainstorm and refine class structures. By writing cards on index paper, designers discover appropriate roles and how objects work together—especially useful in early design phases of XP.</w:t>
      </w:r>
    </w:p>
    <w:p w:rsidR="00E24706" w:rsidRDefault="00E24706" w:rsidP="00E24706">
      <w:pPr>
        <w:rPr>
          <w:rFonts w:ascii="Segoe UI" w:hAnsi="Segoe UI" w:cs="Segoe UI"/>
          <w:b/>
          <w:bCs/>
          <w:color w:val="000000"/>
        </w:rPr>
      </w:pPr>
    </w:p>
    <w:p w:rsidR="00E24706" w:rsidRDefault="002D24E5" w:rsidP="00E24706">
      <w:pPr>
        <w:rPr>
          <w:rFonts w:ascii="Segoe UI" w:hAnsi="Segoe UI" w:cs="Segoe UI"/>
          <w:b/>
          <w:bCs/>
          <w:color w:val="002060"/>
        </w:rPr>
      </w:pPr>
      <w:r w:rsidRPr="002D24E5">
        <w:rPr>
          <w:rFonts w:ascii="Segoe UI" w:hAnsi="Segoe UI" w:cs="Segoe UI"/>
          <w:b/>
          <w:bCs/>
          <w:color w:val="002060"/>
          <w:shd w:val="clear" w:color="auto" w:fill="EEFFDE"/>
        </w:rPr>
        <w:t>4. In a UML Class Diagram, what is the difference between Association, Aggregation, and Composition?</w:t>
      </w:r>
    </w:p>
    <w:p w:rsidR="002D24E5" w:rsidRDefault="002D24E5" w:rsidP="00E24706">
      <w:pPr>
        <w:rPr>
          <w:rFonts w:ascii="Segoe UI" w:hAnsi="Segoe UI" w:cs="Segoe UI"/>
          <w:b/>
          <w:bCs/>
          <w:color w:val="002060"/>
        </w:rPr>
      </w:pPr>
    </w:p>
    <w:p w:rsidR="002D24E5" w:rsidRDefault="002D24E5" w:rsidP="00E24706">
      <w:pPr>
        <w:rPr>
          <w:rFonts w:ascii="Segoe UI" w:hAnsi="Segoe UI" w:cs="Segoe UI"/>
          <w:b/>
          <w:bCs/>
          <w:color w:val="002060"/>
        </w:rPr>
      </w:pPr>
      <w:r>
        <w:rPr>
          <w:noProof/>
          <w:lang w:eastAsia="en-US"/>
        </w:rPr>
        <w:drawing>
          <wp:inline distT="0" distB="0" distL="0" distR="0" wp14:anchorId="0268743C" wp14:editId="7C3FCD40">
            <wp:extent cx="5691116" cy="3589362"/>
            <wp:effectExtent l="0" t="0" r="508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91116" cy="3589362"/>
                    </a:xfrm>
                    <a:prstGeom prst="rect">
                      <a:avLst/>
                    </a:prstGeom>
                  </pic:spPr>
                </pic:pic>
              </a:graphicData>
            </a:graphic>
          </wp:inline>
        </w:drawing>
      </w:r>
    </w:p>
    <w:p w:rsidR="002D24E5" w:rsidRDefault="002D24E5" w:rsidP="002D24E5">
      <w:pPr>
        <w:rPr>
          <w:rFonts w:ascii="Segoe UI" w:hAnsi="Segoe UI" w:cs="Segoe UI"/>
          <w:b/>
          <w:bCs/>
          <w:color w:val="002060"/>
        </w:rPr>
      </w:pPr>
      <w:r>
        <w:rPr>
          <w:rFonts w:ascii="Segoe UI" w:hAnsi="Segoe UI" w:cs="Segoe UI"/>
          <w:color w:val="000000"/>
          <w:shd w:val="clear" w:color="auto" w:fill="EEFFDE"/>
        </w:rPr>
        <w:t xml:space="preserve">Example: </w:t>
      </w:r>
      <w:r>
        <w:rPr>
          <w:rFonts w:ascii="Segoe UI" w:hAnsi="Segoe UI" w:cs="Segoe UI"/>
          <w:color w:val="000000"/>
        </w:rPr>
        <w:br/>
      </w:r>
      <w:r>
        <w:rPr>
          <w:rFonts w:ascii="Segoe UI" w:hAnsi="Segoe UI" w:cs="Segoe UI"/>
          <w:color w:val="000000"/>
          <w:shd w:val="clear" w:color="auto" w:fill="EEFFDE"/>
        </w:rPr>
        <w:t xml:space="preserve">- Association: A Student is linked to Instructor. </w:t>
      </w:r>
      <w:r>
        <w:rPr>
          <w:rFonts w:ascii="Segoe UI" w:hAnsi="Segoe UI" w:cs="Segoe UI"/>
          <w:color w:val="000000"/>
        </w:rPr>
        <w:br/>
      </w:r>
      <w:r>
        <w:rPr>
          <w:rFonts w:ascii="Segoe UI" w:hAnsi="Segoe UI" w:cs="Segoe UI"/>
          <w:color w:val="000000"/>
          <w:shd w:val="clear" w:color="auto" w:fill="EEFFDE"/>
        </w:rPr>
        <w:t xml:space="preserve">- Aggregation: A Team has Players, but players exist outside the team. </w:t>
      </w:r>
      <w:r>
        <w:rPr>
          <w:rFonts w:ascii="Segoe UI" w:hAnsi="Segoe UI" w:cs="Segoe UI"/>
          <w:color w:val="000000"/>
        </w:rPr>
        <w:br/>
      </w:r>
      <w:r>
        <w:rPr>
          <w:rFonts w:ascii="Segoe UI" w:hAnsi="Segoe UI" w:cs="Segoe UI"/>
          <w:color w:val="000000"/>
          <w:shd w:val="clear" w:color="auto" w:fill="EEFFDE"/>
        </w:rPr>
        <w:t>- Composition: A Window has a Scrollbar, and if the window is destroyed, so is the scrollbar.</w:t>
      </w:r>
    </w:p>
    <w:p w:rsidR="00E24706" w:rsidRDefault="002D24E5" w:rsidP="00E24706">
      <w:pPr>
        <w:rPr>
          <w:rFonts w:ascii="Segoe UI" w:hAnsi="Segoe UI" w:cs="Segoe UI"/>
          <w:color w:val="000000"/>
          <w:shd w:val="clear" w:color="auto" w:fill="EEFFDE"/>
        </w:rPr>
      </w:pPr>
      <w:r w:rsidRPr="002D24E5">
        <w:rPr>
          <w:rFonts w:ascii="Segoe UI" w:hAnsi="Segoe UI" w:cs="Segoe UI"/>
          <w:b/>
          <w:bCs/>
          <w:color w:val="002060"/>
          <w:shd w:val="clear" w:color="auto" w:fill="EEFFDE"/>
        </w:rPr>
        <w:lastRenderedPageBreak/>
        <w:t>5. How do Sequence Diagrams complement Class Diagrams in modeling system behavior over time?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Class Diagrams show static structure: classes, attributes, and relationships.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Sequence Diagrams show dynamic behavior over time: </w:t>
      </w:r>
      <w:r>
        <w:rPr>
          <w:rFonts w:ascii="Segoe UI" w:hAnsi="Segoe UI" w:cs="Segoe UI"/>
          <w:color w:val="000000"/>
        </w:rPr>
        <w:br/>
      </w:r>
      <w:r>
        <w:rPr>
          <w:rFonts w:ascii="Segoe UI" w:hAnsi="Segoe UI" w:cs="Segoe UI"/>
          <w:color w:val="000000"/>
          <w:shd w:val="clear" w:color="auto" w:fill="EEFFDE"/>
        </w:rPr>
        <w:t>  - How objects interact.</w:t>
      </w:r>
      <w:r>
        <w:rPr>
          <w:rFonts w:ascii="Segoe UI" w:hAnsi="Segoe UI" w:cs="Segoe UI"/>
          <w:color w:val="000000"/>
        </w:rPr>
        <w:br/>
      </w:r>
      <w:r>
        <w:rPr>
          <w:rFonts w:ascii="Segoe UI" w:hAnsi="Segoe UI" w:cs="Segoe UI"/>
          <w:color w:val="000000"/>
          <w:shd w:val="clear" w:color="auto" w:fill="EEFFDE"/>
        </w:rPr>
        <w:t>  - In what order messages are sent.</w:t>
      </w:r>
      <w:r>
        <w:rPr>
          <w:rFonts w:ascii="Segoe UI" w:hAnsi="Segoe UI" w:cs="Segoe UI"/>
          <w:color w:val="000000"/>
        </w:rPr>
        <w:br/>
      </w:r>
      <w:r>
        <w:rPr>
          <w:rFonts w:ascii="Segoe UI" w:hAnsi="Segoe UI" w:cs="Segoe UI"/>
          <w:color w:val="000000"/>
          <w:shd w:val="clear" w:color="auto" w:fill="EEFFDE"/>
        </w:rPr>
        <w:t>  - The lifelines and activation periods of objects.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Complementary Use: </w:t>
      </w:r>
      <w:r>
        <w:rPr>
          <w:rFonts w:ascii="Segoe UI" w:hAnsi="Segoe UI" w:cs="Segoe UI"/>
          <w:color w:val="000000"/>
        </w:rPr>
        <w:br/>
      </w:r>
      <w:r>
        <w:rPr>
          <w:rFonts w:ascii="Segoe UI" w:hAnsi="Segoe UI" w:cs="Segoe UI"/>
          <w:color w:val="000000"/>
          <w:shd w:val="clear" w:color="auto" w:fill="EEFFDE"/>
        </w:rPr>
        <w:t>Class diagrams define what exists; Sequence diagrams illustrate how those entities interact in real-time scenarios. Together, they offer a full picture—structure + behavior</w:t>
      </w:r>
    </w:p>
    <w:p w:rsidR="00E24706" w:rsidRPr="00DD784D" w:rsidRDefault="00E24706" w:rsidP="002D24E5">
      <w:pPr>
        <w:pStyle w:val="a4"/>
        <w:numPr>
          <w:ilvl w:val="0"/>
          <w:numId w:val="1"/>
        </w:numPr>
        <w:jc w:val="center"/>
        <w:rPr>
          <w:rFonts w:ascii="Segoe UI" w:hAnsi="Segoe UI" w:cs="Segoe UI"/>
          <w:b/>
          <w:bCs/>
          <w:color w:val="FF0000"/>
        </w:rPr>
      </w:pPr>
      <w:r w:rsidRPr="00DD784D">
        <w:rPr>
          <w:rFonts w:ascii="Segoe UI" w:hAnsi="Segoe UI" w:cs="Segoe UI"/>
          <w:b/>
          <w:bCs/>
          <w:color w:val="FF0000"/>
        </w:rPr>
        <w:t xml:space="preserve">Chapter </w:t>
      </w:r>
      <w:r w:rsidR="002D24E5">
        <w:rPr>
          <w:rFonts w:ascii="Segoe UI" w:hAnsi="Segoe UI" w:cs="Segoe UI"/>
          <w:b/>
          <w:bCs/>
          <w:color w:val="FF0000"/>
        </w:rPr>
        <w:t>6</w:t>
      </w:r>
    </w:p>
    <w:p w:rsidR="00E24706" w:rsidRPr="00DD784D" w:rsidRDefault="00E24706" w:rsidP="00E24706">
      <w:pPr>
        <w:rPr>
          <w:rFonts w:ascii="Segoe UI" w:hAnsi="Segoe UI" w:cs="Segoe UI"/>
          <w:b/>
          <w:bCs/>
          <w:color w:val="002060"/>
        </w:rPr>
      </w:pPr>
    </w:p>
    <w:p w:rsidR="00A44671" w:rsidRDefault="00A44671" w:rsidP="00A44671">
      <w:pPr>
        <w:rPr>
          <w:rFonts w:ascii="Segoe UI" w:hAnsi="Segoe UI" w:cs="Segoe UI"/>
          <w:color w:val="000000"/>
        </w:rPr>
      </w:pPr>
      <w:r w:rsidRPr="00A44671">
        <w:rPr>
          <w:rFonts w:ascii="Segoe UI" w:hAnsi="Segoe UI" w:cs="Segoe UI"/>
          <w:b/>
          <w:bCs/>
          <w:color w:val="002060"/>
          <w:shd w:val="clear" w:color="auto" w:fill="EEFFDE"/>
        </w:rPr>
        <w:t>1.Describe the steps of the XP developer’s daily routine—Pair-up, Quick Design, Write Test, Code, Refactor, Integrate, Go Home—and explain the importance of each step.</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Pair-up: </w:t>
      </w:r>
      <w:r w:rsidRPr="00A44671">
        <w:rPr>
          <w:rFonts w:ascii="Segoe UI" w:hAnsi="Segoe UI" w:cs="Segoe UI"/>
          <w:color w:val="000000"/>
        </w:rPr>
        <w:br/>
      </w:r>
      <w:r w:rsidRPr="00A44671">
        <w:rPr>
          <w:rFonts w:ascii="Segoe UI" w:hAnsi="Segoe UI" w:cs="Segoe UI"/>
          <w:color w:val="000000"/>
          <w:shd w:val="clear" w:color="auto" w:fill="EEFFDE"/>
        </w:rPr>
        <w:t>  Developers work in pairs, sharing a workstation. This step ensures collaboration, knowledge sharing, and higher code quality.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Quick Design: </w:t>
      </w:r>
      <w:r w:rsidRPr="00A44671">
        <w:rPr>
          <w:rFonts w:ascii="Segoe UI" w:hAnsi="Segoe UI" w:cs="Segoe UI"/>
          <w:color w:val="000000"/>
        </w:rPr>
        <w:br/>
      </w:r>
      <w:r w:rsidRPr="00A44671">
        <w:rPr>
          <w:rFonts w:ascii="Segoe UI" w:hAnsi="Segoe UI" w:cs="Segoe UI"/>
          <w:color w:val="000000"/>
          <w:shd w:val="clear" w:color="auto" w:fill="EEFFDE"/>
        </w:rPr>
        <w:t>  A brief discussion on how to solve the task. This step avoids over-engineering and focuses on simplicity.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Write Test: </w:t>
      </w:r>
      <w:r w:rsidRPr="00A44671">
        <w:rPr>
          <w:rFonts w:ascii="Segoe UI" w:hAnsi="Segoe UI" w:cs="Segoe UI"/>
          <w:color w:val="000000"/>
        </w:rPr>
        <w:br/>
      </w:r>
      <w:r w:rsidRPr="00A44671">
        <w:rPr>
          <w:rFonts w:ascii="Segoe UI" w:hAnsi="Segoe UI" w:cs="Segoe UI"/>
          <w:color w:val="000000"/>
          <w:shd w:val="clear" w:color="auto" w:fill="EEFFDE"/>
        </w:rPr>
        <w:t>  Write a test case before coding to ensure the task's requirements are clear and testable. This step prevents bugs and ensures functionality.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Code: </w:t>
      </w:r>
      <w:r w:rsidRPr="00A44671">
        <w:rPr>
          <w:rFonts w:ascii="Segoe UI" w:hAnsi="Segoe UI" w:cs="Segoe UI"/>
          <w:color w:val="000000"/>
        </w:rPr>
        <w:br/>
      </w:r>
      <w:r w:rsidRPr="00A44671">
        <w:rPr>
          <w:rFonts w:ascii="Segoe UI" w:hAnsi="Segoe UI" w:cs="Segoe UI"/>
          <w:color w:val="000000"/>
          <w:shd w:val="clear" w:color="auto" w:fill="EEFFDE"/>
        </w:rPr>
        <w:t>  Write just enough code to pass the test. This step focuses on delivering working functionality without unnecessary complexity.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Refactor: </w:t>
      </w:r>
      <w:r w:rsidRPr="00A44671">
        <w:rPr>
          <w:rFonts w:ascii="Segoe UI" w:hAnsi="Segoe UI" w:cs="Segoe UI"/>
          <w:color w:val="000000"/>
        </w:rPr>
        <w:br/>
      </w:r>
      <w:r w:rsidRPr="00A44671">
        <w:rPr>
          <w:rFonts w:ascii="Segoe UI" w:hAnsi="Segoe UI" w:cs="Segoe UI"/>
          <w:color w:val="000000"/>
          <w:shd w:val="clear" w:color="auto" w:fill="EEFFDE"/>
        </w:rPr>
        <w:t>  Simplify and improve the code without changing its behavior. This step ensures maintainability and removes technical debt.</w:t>
      </w:r>
      <w:r w:rsidRPr="00A44671">
        <w:rPr>
          <w:rFonts w:ascii="Segoe UI" w:hAnsi="Segoe UI" w:cs="Segoe UI"/>
          <w:color w:val="000000"/>
        </w:rPr>
        <w:br/>
      </w:r>
      <w:r w:rsidRPr="00A44671">
        <w:rPr>
          <w:rFonts w:ascii="Segoe UI" w:hAnsi="Segoe UI" w:cs="Segoe UI"/>
          <w:color w:val="000000"/>
          <w:shd w:val="clear" w:color="auto" w:fill="EEFFDE"/>
        </w:rPr>
        <w:t xml:space="preserve">- Integrate: </w:t>
      </w:r>
      <w:r w:rsidRPr="00A44671">
        <w:rPr>
          <w:rFonts w:ascii="Segoe UI" w:hAnsi="Segoe UI" w:cs="Segoe UI"/>
          <w:color w:val="000000"/>
        </w:rPr>
        <w:br/>
      </w:r>
      <w:r w:rsidRPr="00A44671">
        <w:rPr>
          <w:rFonts w:ascii="Segoe UI" w:hAnsi="Segoe UI" w:cs="Segoe UI"/>
          <w:color w:val="000000"/>
          <w:shd w:val="clear" w:color="auto" w:fill="EEFFDE"/>
        </w:rPr>
        <w:t>  Add the completed code to the main codebase and verify it works with existing components. This step ensures smooth integration and avoids conflicts.</w:t>
      </w:r>
    </w:p>
    <w:p w:rsidR="00E24706" w:rsidRPr="00A44671" w:rsidRDefault="00A44671" w:rsidP="00A44671">
      <w:pPr>
        <w:rPr>
          <w:rFonts w:ascii="Segoe UI" w:hAnsi="Segoe UI" w:cs="Segoe UI"/>
          <w:b/>
          <w:bCs/>
          <w:color w:val="000000"/>
        </w:rPr>
      </w:pPr>
      <w:r w:rsidRPr="00A44671">
        <w:rPr>
          <w:rFonts w:ascii="Segoe UI" w:hAnsi="Segoe UI" w:cs="Segoe UI"/>
          <w:color w:val="000000"/>
          <w:shd w:val="clear" w:color="auto" w:fill="EEFFDE"/>
        </w:rPr>
        <w:lastRenderedPageBreak/>
        <w:t xml:space="preserve">- Go Home: </w:t>
      </w:r>
      <w:r w:rsidRPr="00A44671">
        <w:rPr>
          <w:rFonts w:ascii="Segoe UI" w:hAnsi="Segoe UI" w:cs="Segoe UI"/>
          <w:color w:val="000000"/>
        </w:rPr>
        <w:br/>
      </w:r>
      <w:r w:rsidRPr="00A44671">
        <w:rPr>
          <w:rFonts w:ascii="Segoe UI" w:hAnsi="Segoe UI" w:cs="Segoe UI"/>
          <w:color w:val="000000"/>
          <w:shd w:val="clear" w:color="auto" w:fill="EEFFDE"/>
        </w:rPr>
        <w:t>  Developers leave work on time (40-hour week principle). This step promotes sustainable productivity and prevents burnout.</w:t>
      </w:r>
    </w:p>
    <w:p w:rsidR="00A44671" w:rsidRPr="00A44671" w:rsidRDefault="00A44671" w:rsidP="00A44671">
      <w:pPr>
        <w:pStyle w:val="a4"/>
        <w:rPr>
          <w:rFonts w:ascii="Segoe UI" w:hAnsi="Segoe UI" w:cs="Segoe UI"/>
          <w:b/>
          <w:bCs/>
          <w:color w:val="000000"/>
        </w:rPr>
      </w:pPr>
    </w:p>
    <w:p w:rsidR="00A44671" w:rsidRDefault="00A44671" w:rsidP="00E24706">
      <w:pPr>
        <w:rPr>
          <w:rFonts w:ascii="Segoe UI" w:hAnsi="Segoe UI" w:cs="Segoe UI"/>
          <w:color w:val="000000"/>
          <w:shd w:val="clear" w:color="auto" w:fill="EEFFDE"/>
        </w:rPr>
      </w:pPr>
      <w:r w:rsidRPr="00A44671">
        <w:rPr>
          <w:rFonts w:ascii="Segoe UI" w:hAnsi="Segoe UI" w:cs="Segoe UI"/>
          <w:b/>
          <w:bCs/>
          <w:color w:val="002060"/>
          <w:shd w:val="clear" w:color="auto" w:fill="EEFFDE"/>
        </w:rPr>
        <w:t>2. What are the benefits and drawbacks of Pair Programming according to the University of Utah study?</w:t>
      </w:r>
      <w:r>
        <w:rPr>
          <w:rFonts w:ascii="Segoe UI" w:hAnsi="Segoe UI" w:cs="Segoe UI"/>
          <w:color w:val="000000"/>
        </w:rPr>
        <w:br/>
      </w:r>
    </w:p>
    <w:p w:rsidR="00A44671" w:rsidRDefault="00A44671" w:rsidP="00E24706">
      <w:pPr>
        <w:rPr>
          <w:rFonts w:ascii="Segoe UI" w:hAnsi="Segoe UI" w:cs="Segoe UI"/>
          <w:b/>
          <w:bCs/>
          <w:color w:val="002060"/>
          <w:shd w:val="clear" w:color="auto" w:fill="EEFFDE"/>
        </w:rPr>
      </w:pPr>
      <w:r>
        <w:rPr>
          <w:rFonts w:ascii="Segoe UI" w:hAnsi="Segoe UI" w:cs="Segoe UI"/>
          <w:color w:val="000000"/>
          <w:shd w:val="clear" w:color="auto" w:fill="EEFFDE"/>
        </w:rPr>
        <w:t xml:space="preserve">- Benefits: </w:t>
      </w:r>
      <w:r>
        <w:rPr>
          <w:rFonts w:ascii="Segoe UI" w:hAnsi="Segoe UI" w:cs="Segoe UI"/>
          <w:color w:val="000000"/>
        </w:rPr>
        <w:br/>
      </w:r>
      <w:r>
        <w:rPr>
          <w:rFonts w:ascii="Segoe UI" w:hAnsi="Segoe UI" w:cs="Segoe UI"/>
          <w:color w:val="000000"/>
          <w:shd w:val="clear" w:color="auto" w:fill="EEFFDE"/>
        </w:rPr>
        <w:t xml:space="preserve">  - Higher Code Quality: Pairs produce fewer defects and shorter code. </w:t>
      </w:r>
      <w:r>
        <w:rPr>
          <w:rFonts w:ascii="Segoe UI" w:hAnsi="Segoe UI" w:cs="Segoe UI"/>
          <w:color w:val="000000"/>
        </w:rPr>
        <w:br/>
      </w:r>
      <w:r>
        <w:rPr>
          <w:rFonts w:ascii="Segoe UI" w:hAnsi="Segoe UI" w:cs="Segoe UI"/>
          <w:color w:val="000000"/>
          <w:shd w:val="clear" w:color="auto" w:fill="EEFFDE"/>
        </w:rPr>
        <w:t xml:space="preserve">  - Improved Collaboration: Encourages communication and knowledge sharing. </w:t>
      </w:r>
      <w:r>
        <w:rPr>
          <w:rFonts w:ascii="Segoe UI" w:hAnsi="Segoe UI" w:cs="Segoe UI"/>
          <w:color w:val="000000"/>
        </w:rPr>
        <w:br/>
      </w:r>
      <w:r>
        <w:rPr>
          <w:rFonts w:ascii="Segoe UI" w:hAnsi="Segoe UI" w:cs="Segoe UI"/>
          <w:color w:val="000000"/>
          <w:shd w:val="clear" w:color="auto" w:fill="EEFFDE"/>
        </w:rPr>
        <w:t xml:space="preserve">  - Faster Problem Solving: Mistakes are caught early, and designs are better. </w:t>
      </w:r>
      <w:r>
        <w:rPr>
          <w:rFonts w:ascii="Segoe UI" w:hAnsi="Segoe UI" w:cs="Segoe UI"/>
          <w:color w:val="000000"/>
        </w:rPr>
        <w:br/>
      </w:r>
      <w:r>
        <w:rPr>
          <w:rFonts w:ascii="Segoe UI" w:hAnsi="Segoe UI" w:cs="Segoe UI"/>
          <w:color w:val="000000"/>
          <w:shd w:val="clear" w:color="auto" w:fill="EEFFDE"/>
        </w:rPr>
        <w:t>  - Increased Enjoyment: Developers find the process more engaging and fun.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Drawbacks: </w:t>
      </w:r>
      <w:r>
        <w:rPr>
          <w:rFonts w:ascii="Segoe UI" w:hAnsi="Segoe UI" w:cs="Segoe UI"/>
          <w:color w:val="000000"/>
        </w:rPr>
        <w:br/>
      </w:r>
      <w:r>
        <w:rPr>
          <w:rFonts w:ascii="Segoe UI" w:hAnsi="Segoe UI" w:cs="Segoe UI"/>
          <w:color w:val="000000"/>
          <w:shd w:val="clear" w:color="auto" w:fill="EEFFDE"/>
        </w:rPr>
        <w:t xml:space="preserve">  - Skill Differences: Unequal skill levels can lead to one partner dominating. </w:t>
      </w:r>
      <w:r>
        <w:rPr>
          <w:rFonts w:ascii="Segoe UI" w:hAnsi="Segoe UI" w:cs="Segoe UI"/>
          <w:color w:val="000000"/>
        </w:rPr>
        <w:br/>
      </w:r>
      <w:r>
        <w:rPr>
          <w:rFonts w:ascii="Segoe UI" w:hAnsi="Segoe UI" w:cs="Segoe UI"/>
          <w:color w:val="000000"/>
          <w:shd w:val="clear" w:color="auto" w:fill="EEFFDE"/>
        </w:rPr>
        <w:t xml:space="preserve">  - Socializing Risks: Some pairs may lose focus and socialize instead of working. </w:t>
      </w:r>
      <w:r>
        <w:rPr>
          <w:rFonts w:ascii="Segoe UI" w:hAnsi="Segoe UI" w:cs="Segoe UI"/>
          <w:color w:val="000000"/>
        </w:rPr>
        <w:br/>
      </w:r>
      <w:r>
        <w:rPr>
          <w:rFonts w:ascii="Segoe UI" w:hAnsi="Segoe UI" w:cs="Segoe UI"/>
          <w:color w:val="000000"/>
          <w:shd w:val="clear" w:color="auto" w:fill="EEFFDE"/>
        </w:rPr>
        <w:t xml:space="preserve">  - Ego Clashes: Conflicts may arise if programmers push their own ideas. </w:t>
      </w:r>
      <w:r>
        <w:rPr>
          <w:rFonts w:ascii="Segoe UI" w:hAnsi="Segoe UI" w:cs="Segoe UI"/>
          <w:color w:val="000000"/>
        </w:rPr>
        <w:br/>
      </w:r>
      <w:r>
        <w:rPr>
          <w:rFonts w:ascii="Segoe UI" w:hAnsi="Segoe UI" w:cs="Segoe UI"/>
          <w:color w:val="000000"/>
          <w:shd w:val="clear" w:color="auto" w:fill="EEFFDE"/>
        </w:rPr>
        <w:t>  - Evaluation Challenges: Difficult to assess individual contributions.</w:t>
      </w:r>
    </w:p>
    <w:p w:rsidR="00A44671" w:rsidRDefault="00A44671" w:rsidP="00E24706">
      <w:pPr>
        <w:rPr>
          <w:rFonts w:ascii="Segoe UI" w:hAnsi="Segoe UI" w:cs="Segoe UI"/>
          <w:b/>
          <w:bCs/>
          <w:color w:val="002060"/>
          <w:shd w:val="clear" w:color="auto" w:fill="EEFFDE"/>
        </w:rPr>
      </w:pPr>
    </w:p>
    <w:p w:rsidR="00A44671" w:rsidRDefault="00A44671" w:rsidP="00E24706">
      <w:pPr>
        <w:rPr>
          <w:rFonts w:ascii="Segoe UI" w:hAnsi="Segoe UI" w:cs="Segoe UI"/>
          <w:b/>
          <w:bCs/>
          <w:color w:val="002060"/>
          <w:shd w:val="clear" w:color="auto" w:fill="EEFFDE"/>
        </w:rPr>
      </w:pPr>
    </w:p>
    <w:p w:rsidR="00A44671" w:rsidRDefault="00A44671" w:rsidP="00E24706">
      <w:pPr>
        <w:rPr>
          <w:rFonts w:ascii="Segoe UI" w:hAnsi="Segoe UI" w:cs="Segoe UI"/>
          <w:color w:val="000000"/>
          <w:shd w:val="clear" w:color="auto" w:fill="EEFFDE"/>
        </w:rPr>
      </w:pPr>
      <w:r w:rsidRPr="00A44671">
        <w:rPr>
          <w:rFonts w:ascii="Segoe UI" w:hAnsi="Segoe UI" w:cs="Segoe UI"/>
          <w:b/>
          <w:bCs/>
          <w:color w:val="002060"/>
          <w:shd w:val="clear" w:color="auto" w:fill="EEFFDE"/>
        </w:rPr>
        <w:t>3. Explain the concept of Collective Ownership and how it impacts code quality and team dynamics.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Concept: </w:t>
      </w:r>
      <w:r>
        <w:rPr>
          <w:rFonts w:ascii="Segoe UI" w:hAnsi="Segoe UI" w:cs="Segoe UI"/>
          <w:color w:val="000000"/>
        </w:rPr>
        <w:br/>
      </w:r>
      <w:r>
        <w:rPr>
          <w:rFonts w:ascii="Segoe UI" w:hAnsi="Segoe UI" w:cs="Segoe UI"/>
          <w:color w:val="000000"/>
          <w:shd w:val="clear" w:color="auto" w:fill="EEFFDE"/>
        </w:rPr>
        <w:t>  Collective Ownership means all team members share responsibility for the entire codebase. Anyone can modify any part of the code at any time.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Impact on Code Quality: </w:t>
      </w:r>
      <w:r>
        <w:rPr>
          <w:rFonts w:ascii="Segoe UI" w:hAnsi="Segoe UI" w:cs="Segoe UI"/>
          <w:color w:val="000000"/>
        </w:rPr>
        <w:br/>
      </w:r>
      <w:r>
        <w:rPr>
          <w:rFonts w:ascii="Segoe UI" w:hAnsi="Segoe UI" w:cs="Segoe UI"/>
          <w:color w:val="000000"/>
          <w:shd w:val="clear" w:color="auto" w:fill="EEFFDE"/>
        </w:rPr>
        <w:t xml:space="preserve">  - Encourages simplicity by preventing complex code from entering the system. </w:t>
      </w:r>
      <w:r>
        <w:rPr>
          <w:rFonts w:ascii="Segoe UI" w:hAnsi="Segoe UI" w:cs="Segoe UI"/>
          <w:color w:val="000000"/>
        </w:rPr>
        <w:br/>
      </w:r>
      <w:r>
        <w:rPr>
          <w:rFonts w:ascii="Segoe UI" w:hAnsi="Segoe UI" w:cs="Segoe UI"/>
          <w:color w:val="000000"/>
          <w:shd w:val="clear" w:color="auto" w:fill="EEFFDE"/>
        </w:rPr>
        <w:t xml:space="preserve">  - Improves quality as multiple developers review and refine the code. </w:t>
      </w:r>
      <w:r>
        <w:rPr>
          <w:rFonts w:ascii="Segoe UI" w:hAnsi="Segoe UI" w:cs="Segoe UI"/>
          <w:color w:val="000000"/>
        </w:rPr>
        <w:br/>
      </w:r>
      <w:r>
        <w:rPr>
          <w:rFonts w:ascii="Segoe UI" w:hAnsi="Segoe UI" w:cs="Segoe UI"/>
          <w:color w:val="000000"/>
          <w:shd w:val="clear" w:color="auto" w:fill="EEFFDE"/>
        </w:rPr>
        <w:t>  - Reduces project risk by spreading knowledge across the team.</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Impact on Team Dynamics: </w:t>
      </w:r>
      <w:r>
        <w:rPr>
          <w:rFonts w:ascii="Segoe UI" w:hAnsi="Segoe UI" w:cs="Segoe UI"/>
          <w:color w:val="000000"/>
        </w:rPr>
        <w:br/>
      </w:r>
      <w:r>
        <w:rPr>
          <w:rFonts w:ascii="Segoe UI" w:hAnsi="Segoe UI" w:cs="Segoe UI"/>
          <w:color w:val="000000"/>
          <w:shd w:val="clear" w:color="auto" w:fill="EEFFDE"/>
        </w:rPr>
        <w:t xml:space="preserve">  - Promotes collaboration and shared responsibility. </w:t>
      </w:r>
      <w:r>
        <w:rPr>
          <w:rFonts w:ascii="Segoe UI" w:hAnsi="Segoe UI" w:cs="Segoe UI"/>
          <w:color w:val="000000"/>
        </w:rPr>
        <w:br/>
      </w:r>
      <w:r>
        <w:rPr>
          <w:rFonts w:ascii="Segoe UI" w:hAnsi="Segoe UI" w:cs="Segoe UI"/>
          <w:color w:val="000000"/>
          <w:shd w:val="clear" w:color="auto" w:fill="EEFFDE"/>
        </w:rPr>
        <w:t>  - Reduces dependency on specific individuals.</w:t>
      </w:r>
    </w:p>
    <w:p w:rsidR="00A44671" w:rsidRDefault="00A44671" w:rsidP="00E24706">
      <w:pPr>
        <w:rPr>
          <w:rFonts w:ascii="Segoe UI" w:hAnsi="Segoe UI" w:cs="Segoe UI"/>
          <w:color w:val="000000"/>
          <w:shd w:val="clear" w:color="auto" w:fill="EEFFDE"/>
        </w:rPr>
      </w:pPr>
      <w:r>
        <w:rPr>
          <w:rFonts w:ascii="Segoe UI" w:hAnsi="Segoe UI" w:cs="Segoe UI"/>
          <w:color w:val="000000"/>
          <w:shd w:val="clear" w:color="auto" w:fill="EEFFDE"/>
        </w:rPr>
        <w:t>- Requires developers to let go of personal attachment to their code</w:t>
      </w:r>
    </w:p>
    <w:p w:rsidR="00E24706" w:rsidRDefault="00E24706" w:rsidP="00E24706">
      <w:pPr>
        <w:rPr>
          <w:noProof/>
          <w:lang w:eastAsia="en-US"/>
        </w:rPr>
      </w:pPr>
    </w:p>
    <w:p w:rsidR="00A44671" w:rsidRDefault="00A44671" w:rsidP="00E24706">
      <w:pPr>
        <w:rPr>
          <w:rFonts w:ascii="Segoe UI" w:hAnsi="Segoe UI" w:cs="Segoe UI"/>
          <w:b/>
          <w:bCs/>
          <w:color w:val="002060"/>
        </w:rPr>
      </w:pPr>
    </w:p>
    <w:p w:rsidR="00A44671" w:rsidRDefault="00A44671" w:rsidP="00E24706">
      <w:pPr>
        <w:rPr>
          <w:rFonts w:ascii="Segoe UI" w:hAnsi="Segoe UI" w:cs="Segoe UI"/>
          <w:b/>
          <w:bCs/>
          <w:color w:val="002060"/>
          <w:shd w:val="clear" w:color="auto" w:fill="EEFFDE"/>
        </w:rPr>
      </w:pPr>
    </w:p>
    <w:p w:rsidR="00E24706" w:rsidRDefault="00A44671" w:rsidP="00E24706">
      <w:pPr>
        <w:rPr>
          <w:rFonts w:ascii="Segoe UI" w:hAnsi="Segoe UI" w:cs="Segoe UI"/>
          <w:b/>
          <w:bCs/>
          <w:color w:val="002060"/>
        </w:rPr>
      </w:pPr>
      <w:r w:rsidRPr="00A44671">
        <w:rPr>
          <w:rFonts w:ascii="Segoe UI" w:hAnsi="Segoe UI" w:cs="Segoe UI"/>
          <w:b/>
          <w:bCs/>
          <w:color w:val="002060"/>
          <w:shd w:val="clear" w:color="auto" w:fill="EEFFDE"/>
        </w:rPr>
        <w:lastRenderedPageBreak/>
        <w:t>4. Why are Coding Standards necessary in an XP environment, and what key characteristics should they include?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Necessity: </w:t>
      </w:r>
      <w:r>
        <w:rPr>
          <w:rFonts w:ascii="Segoe UI" w:hAnsi="Segoe UI" w:cs="Segoe UI"/>
          <w:color w:val="000000"/>
        </w:rPr>
        <w:br/>
      </w:r>
      <w:r>
        <w:rPr>
          <w:rFonts w:ascii="Segoe UI" w:hAnsi="Segoe UI" w:cs="Segoe UI"/>
          <w:color w:val="000000"/>
          <w:shd w:val="clear" w:color="auto" w:fill="EEFFDE"/>
        </w:rPr>
        <w:t>  Coding Standards ensure consistency across the codebase, making it easier for developers to understand and modify each other's work. They also prevent conflicts when pairs switch tasks.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Key Characteristics: </w:t>
      </w:r>
      <w:r>
        <w:rPr>
          <w:rFonts w:ascii="Segoe UI" w:hAnsi="Segoe UI" w:cs="Segoe UI"/>
          <w:color w:val="000000"/>
        </w:rPr>
        <w:br/>
      </w:r>
      <w:r>
        <w:rPr>
          <w:rFonts w:ascii="Segoe UI" w:hAnsi="Segoe UI" w:cs="Segoe UI"/>
          <w:color w:val="000000"/>
          <w:shd w:val="clear" w:color="auto" w:fill="EEFFDE"/>
        </w:rPr>
        <w:t xml:space="preserve">  - Simplicity: Avoid unnecessary complexity and duplication. </w:t>
      </w:r>
      <w:r>
        <w:rPr>
          <w:rFonts w:ascii="Segoe UI" w:hAnsi="Segoe UI" w:cs="Segoe UI"/>
          <w:color w:val="000000"/>
        </w:rPr>
        <w:br/>
      </w:r>
      <w:r>
        <w:rPr>
          <w:rFonts w:ascii="Segoe UI" w:hAnsi="Segoe UI" w:cs="Segoe UI"/>
          <w:color w:val="000000"/>
          <w:shd w:val="clear" w:color="auto" w:fill="EEFFDE"/>
        </w:rPr>
        <w:t xml:space="preserve">  - Clarity: Emphasize communication and readability. </w:t>
      </w:r>
      <w:r>
        <w:rPr>
          <w:rFonts w:ascii="Segoe UI" w:hAnsi="Segoe UI" w:cs="Segoe UI"/>
          <w:color w:val="000000"/>
        </w:rPr>
        <w:br/>
      </w:r>
      <w:r>
        <w:rPr>
          <w:rFonts w:ascii="Segoe UI" w:hAnsi="Segoe UI" w:cs="Segoe UI"/>
          <w:color w:val="000000"/>
          <w:shd w:val="clear" w:color="auto" w:fill="EEFFDE"/>
        </w:rPr>
        <w:t xml:space="preserve">  - Team Agreement: Standards must be adopted voluntarily by the team. </w:t>
      </w:r>
      <w:r>
        <w:rPr>
          <w:rFonts w:ascii="Segoe UI" w:hAnsi="Segoe UI" w:cs="Segoe UI"/>
          <w:color w:val="000000"/>
        </w:rPr>
        <w:br/>
      </w:r>
      <w:r>
        <w:rPr>
          <w:rFonts w:ascii="Segoe UI" w:hAnsi="Segoe UI" w:cs="Segoe UI"/>
          <w:color w:val="000000"/>
          <w:shd w:val="clear" w:color="auto" w:fill="EEFFDE"/>
        </w:rPr>
        <w:t>  - Maintainability: Focus on long-term ease of updates and modifications.</w:t>
      </w:r>
    </w:p>
    <w:p w:rsidR="00E24706" w:rsidRDefault="00E24706" w:rsidP="00E24706">
      <w:pPr>
        <w:rPr>
          <w:rFonts w:ascii="Segoe UI" w:hAnsi="Segoe UI" w:cs="Segoe UI"/>
          <w:b/>
          <w:bCs/>
          <w:color w:val="002060"/>
        </w:rPr>
      </w:pPr>
    </w:p>
    <w:p w:rsidR="00E24706" w:rsidRDefault="00A44671" w:rsidP="00E24706">
      <w:pPr>
        <w:rPr>
          <w:rFonts w:ascii="Segoe UI" w:hAnsi="Segoe UI" w:cs="Segoe UI"/>
          <w:b/>
          <w:bCs/>
          <w:color w:val="002060"/>
        </w:rPr>
      </w:pPr>
      <w:r w:rsidRPr="00A44671">
        <w:rPr>
          <w:rFonts w:ascii="Segoe UI" w:hAnsi="Segoe UI" w:cs="Segoe UI"/>
          <w:b/>
          <w:bCs/>
          <w:color w:val="002060"/>
          <w:shd w:val="clear" w:color="auto" w:fill="EEFFDE"/>
        </w:rPr>
        <w:t>5. Define Refactoring and list three code smells that signal its need.</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Definition: </w:t>
      </w:r>
      <w:r>
        <w:rPr>
          <w:rFonts w:ascii="Segoe UI" w:hAnsi="Segoe UI" w:cs="Segoe UI"/>
          <w:color w:val="000000"/>
        </w:rPr>
        <w:br/>
      </w:r>
      <w:r>
        <w:rPr>
          <w:rFonts w:ascii="Segoe UI" w:hAnsi="Segoe UI" w:cs="Segoe UI"/>
          <w:color w:val="000000"/>
          <w:shd w:val="clear" w:color="auto" w:fill="EEFFDE"/>
        </w:rPr>
        <w:t>  Refactoring is the process of improving code without changing its functionality. It simplifies the code, enhances readability, and reduces technical debt.</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xml:space="preserve">- Code Smells: </w:t>
      </w:r>
      <w:r>
        <w:rPr>
          <w:rFonts w:ascii="Segoe UI" w:hAnsi="Segoe UI" w:cs="Segoe UI"/>
          <w:color w:val="000000"/>
        </w:rPr>
        <w:br/>
      </w:r>
      <w:r>
        <w:rPr>
          <w:rFonts w:ascii="Segoe UI" w:hAnsi="Segoe UI" w:cs="Segoe UI"/>
          <w:color w:val="000000"/>
          <w:shd w:val="clear" w:color="auto" w:fill="EEFFDE"/>
        </w:rPr>
        <w:t xml:space="preserve">  1. Duplicated Code: Identical code appears in multiple places. </w:t>
      </w:r>
      <w:r>
        <w:rPr>
          <w:rFonts w:ascii="Segoe UI" w:hAnsi="Segoe UI" w:cs="Segoe UI"/>
          <w:color w:val="000000"/>
        </w:rPr>
        <w:br/>
      </w:r>
      <w:r>
        <w:rPr>
          <w:rFonts w:ascii="Segoe UI" w:hAnsi="Segoe UI" w:cs="Segoe UI"/>
          <w:color w:val="000000"/>
          <w:shd w:val="clear" w:color="auto" w:fill="EEFFDE"/>
        </w:rPr>
        <w:t xml:space="preserve">  2. Long Method: Methods are too lengthy and hard to understand. </w:t>
      </w:r>
      <w:r>
        <w:rPr>
          <w:rFonts w:ascii="Segoe UI" w:hAnsi="Segoe UI" w:cs="Segoe UI"/>
          <w:color w:val="000000"/>
        </w:rPr>
        <w:br/>
      </w:r>
      <w:r>
        <w:rPr>
          <w:rFonts w:ascii="Segoe UI" w:hAnsi="Segoe UI" w:cs="Segoe UI"/>
          <w:color w:val="000000"/>
          <w:shd w:val="clear" w:color="auto" w:fill="EEFFDE"/>
        </w:rPr>
        <w:t>  3. Large Class: A class has too many responsibilities or instance variables</w:t>
      </w:r>
    </w:p>
    <w:p w:rsidR="00A44671" w:rsidRDefault="00A44671" w:rsidP="00E24706">
      <w:pPr>
        <w:rPr>
          <w:rFonts w:ascii="Segoe UI" w:hAnsi="Segoe UI" w:cs="Segoe UI"/>
          <w:b/>
          <w:bCs/>
          <w:color w:val="002060"/>
        </w:rPr>
      </w:pPr>
    </w:p>
    <w:p w:rsidR="00A44671" w:rsidRPr="00A44671" w:rsidRDefault="00A44671" w:rsidP="00A44671">
      <w:pPr>
        <w:pStyle w:val="a4"/>
        <w:numPr>
          <w:ilvl w:val="0"/>
          <w:numId w:val="1"/>
        </w:numPr>
        <w:jc w:val="center"/>
        <w:rPr>
          <w:rFonts w:ascii="Segoe UI" w:hAnsi="Segoe UI" w:cs="Segoe UI"/>
          <w:b/>
          <w:bCs/>
          <w:color w:val="FF0000"/>
          <w:sz w:val="28"/>
          <w:szCs w:val="28"/>
        </w:rPr>
      </w:pPr>
      <w:r w:rsidRPr="00A44671">
        <w:rPr>
          <w:rFonts w:ascii="Segoe UI" w:hAnsi="Segoe UI" w:cs="Segoe UI"/>
          <w:b/>
          <w:bCs/>
          <w:color w:val="FF0000"/>
          <w:sz w:val="28"/>
          <w:szCs w:val="28"/>
        </w:rPr>
        <w:t>Chapter 7</w:t>
      </w:r>
    </w:p>
    <w:p w:rsidR="00E24706" w:rsidRDefault="00E24706" w:rsidP="00E24706">
      <w:pPr>
        <w:rPr>
          <w:rFonts w:ascii="Segoe UI" w:hAnsi="Segoe UI" w:cs="Segoe UI"/>
          <w:b/>
          <w:bCs/>
          <w:color w:val="002060"/>
        </w:rPr>
      </w:pPr>
    </w:p>
    <w:p w:rsidR="00A44671" w:rsidRDefault="00A44671" w:rsidP="00A44671">
      <w:pPr>
        <w:rPr>
          <w:rFonts w:ascii="Segoe UI" w:hAnsi="Segoe UI" w:cs="Segoe UI"/>
          <w:color w:val="000000"/>
        </w:rPr>
      </w:pPr>
      <w:r>
        <w:rPr>
          <w:rFonts w:ascii="Segoe UI" w:hAnsi="Segoe UI" w:cs="Segoe UI"/>
          <w:b/>
          <w:bCs/>
          <w:color w:val="002060"/>
          <w:shd w:val="clear" w:color="auto" w:fill="EEFFDE"/>
        </w:rPr>
        <w:t>1.</w:t>
      </w:r>
      <w:r w:rsidRPr="00A44671">
        <w:rPr>
          <w:rFonts w:ascii="Segoe UI" w:hAnsi="Segoe UI" w:cs="Segoe UI"/>
          <w:b/>
          <w:bCs/>
          <w:color w:val="002060"/>
          <w:shd w:val="clear" w:color="auto" w:fill="EEFFDE"/>
        </w:rPr>
        <w:t>What is the difference between Unit Tests and Acceptance Tests in XP, and what role does each play in ensuring software quality?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Unit Tests: </w:t>
      </w:r>
      <w:r w:rsidRPr="00A44671">
        <w:rPr>
          <w:rFonts w:ascii="Segoe UI" w:hAnsi="Segoe UI" w:cs="Segoe UI"/>
          <w:color w:val="000000"/>
        </w:rPr>
        <w:br/>
      </w:r>
      <w:r w:rsidRPr="00A44671">
        <w:rPr>
          <w:rFonts w:ascii="Segoe UI" w:hAnsi="Segoe UI" w:cs="Segoe UI"/>
          <w:color w:val="000000"/>
          <w:shd w:val="clear" w:color="auto" w:fill="EEFFDE"/>
        </w:rPr>
        <w:t xml:space="preserve">  - Definition: Automated tests written by developers to test individual classes or small clusters of classes. </w:t>
      </w:r>
      <w:r w:rsidRPr="00A44671">
        <w:rPr>
          <w:rFonts w:ascii="Segoe UI" w:hAnsi="Segoe UI" w:cs="Segoe UI"/>
          <w:color w:val="000000"/>
        </w:rPr>
        <w:br/>
      </w:r>
      <w:r w:rsidRPr="00A44671">
        <w:rPr>
          <w:rFonts w:ascii="Segoe UI" w:hAnsi="Segoe UI" w:cs="Segoe UI"/>
          <w:color w:val="000000"/>
          <w:shd w:val="clear" w:color="auto" w:fill="EEFFDE"/>
        </w:rPr>
        <w:t xml:space="preserve">  - Role: Ensure that each unit of the code works as expected. They are written before the code and are part of the development process. </w:t>
      </w:r>
      <w:r w:rsidRPr="00A44671">
        <w:rPr>
          <w:rFonts w:ascii="Segoe UI" w:hAnsi="Segoe UI" w:cs="Segoe UI"/>
          <w:color w:val="000000"/>
        </w:rPr>
        <w:br/>
      </w:r>
      <w:r w:rsidRPr="00A44671">
        <w:rPr>
          <w:rFonts w:ascii="Segoe UI" w:hAnsi="Segoe UI" w:cs="Segoe UI"/>
          <w:color w:val="000000"/>
          <w:shd w:val="clear" w:color="auto" w:fill="EEFFDE"/>
        </w:rPr>
        <w:t xml:space="preserve">  - Scope: Focused on small, isolated pieces of functionality. </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Acceptance Tests: </w:t>
      </w:r>
      <w:r w:rsidRPr="00A44671">
        <w:rPr>
          <w:rFonts w:ascii="Segoe UI" w:hAnsi="Segoe UI" w:cs="Segoe UI"/>
          <w:color w:val="000000"/>
        </w:rPr>
        <w:br/>
      </w:r>
      <w:r w:rsidRPr="00A44671">
        <w:rPr>
          <w:rFonts w:ascii="Segoe UI" w:hAnsi="Segoe UI" w:cs="Segoe UI"/>
          <w:color w:val="000000"/>
          <w:shd w:val="clear" w:color="auto" w:fill="EEFFDE"/>
        </w:rPr>
        <w:t xml:space="preserve">  - Definition: Tests specified by the customer to validate that the system meets the requirements. </w:t>
      </w:r>
      <w:r w:rsidRPr="00A44671">
        <w:rPr>
          <w:rFonts w:ascii="Segoe UI" w:hAnsi="Segoe UI" w:cs="Segoe UI"/>
          <w:color w:val="000000"/>
        </w:rPr>
        <w:br/>
      </w:r>
      <w:r w:rsidRPr="00A44671">
        <w:rPr>
          <w:rFonts w:ascii="Segoe UI" w:hAnsi="Segoe UI" w:cs="Segoe UI"/>
          <w:color w:val="000000"/>
          <w:shd w:val="clear" w:color="auto" w:fill="EEFFDE"/>
        </w:rPr>
        <w:t>  - Role: Ensure that the overall system functions as intended and satisfies user stories.  - Scope: Test larger blocks of functionality or the entire system.</w:t>
      </w:r>
    </w:p>
    <w:p w:rsidR="00A44671" w:rsidRDefault="00A44671" w:rsidP="00A44671">
      <w:pPr>
        <w:rPr>
          <w:rFonts w:ascii="Segoe UI" w:hAnsi="Segoe UI" w:cs="Segoe UI"/>
          <w:color w:val="000000"/>
        </w:rPr>
      </w:pPr>
      <w:r w:rsidRPr="00A44671">
        <w:rPr>
          <w:rFonts w:ascii="Segoe UI" w:hAnsi="Segoe UI" w:cs="Segoe UI"/>
          <w:color w:val="000000"/>
          <w:shd w:val="clear" w:color="auto" w:fill="EEFFDE"/>
        </w:rPr>
        <w:lastRenderedPageBreak/>
        <w:t xml:space="preserve">Summary: </w:t>
      </w:r>
      <w:r w:rsidRPr="00A44671">
        <w:rPr>
          <w:rFonts w:ascii="Segoe UI" w:hAnsi="Segoe UI" w:cs="Segoe UI"/>
          <w:color w:val="000000"/>
        </w:rPr>
        <w:br/>
      </w:r>
      <w:r w:rsidRPr="00A44671">
        <w:rPr>
          <w:rFonts w:ascii="Segoe UI" w:hAnsi="Segoe UI" w:cs="Segoe UI"/>
          <w:color w:val="000000"/>
          <w:shd w:val="clear" w:color="auto" w:fill="EEFFDE"/>
        </w:rPr>
        <w:t>Unit Tests verify the correctness of individual components, while Acceptance Tests validate the system's behavior from the user's perspective.</w:t>
      </w:r>
    </w:p>
    <w:p w:rsidR="00A44671" w:rsidRDefault="00A44671" w:rsidP="00A44671">
      <w:pPr>
        <w:rPr>
          <w:rFonts w:ascii="Segoe UI" w:hAnsi="Segoe UI" w:cs="Segoe UI"/>
          <w:color w:val="000000"/>
        </w:rPr>
      </w:pP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b/>
          <w:bCs/>
          <w:color w:val="002060"/>
          <w:shd w:val="clear" w:color="auto" w:fill="EEFFDE"/>
        </w:rPr>
        <w:t>2. Explain the Test-Driven Development (TDD) cycle and its benefits for improving reliability.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TDD Cycle: </w:t>
      </w:r>
      <w:r w:rsidRPr="00A44671">
        <w:rPr>
          <w:rFonts w:ascii="Segoe UI" w:hAnsi="Segoe UI" w:cs="Segoe UI"/>
          <w:color w:val="000000"/>
        </w:rPr>
        <w:br/>
      </w:r>
      <w:r w:rsidRPr="00A44671">
        <w:rPr>
          <w:rFonts w:ascii="Segoe UI" w:hAnsi="Segoe UI" w:cs="Segoe UI"/>
          <w:color w:val="000000"/>
          <w:shd w:val="clear" w:color="auto" w:fill="EEFFDE"/>
        </w:rPr>
        <w:t xml:space="preserve">  1. Write a Test: Before writing any code, create a test for the desired functionality. </w:t>
      </w:r>
      <w:r w:rsidRPr="00A44671">
        <w:rPr>
          <w:rFonts w:ascii="Segoe UI" w:hAnsi="Segoe UI" w:cs="Segoe UI"/>
          <w:color w:val="000000"/>
        </w:rPr>
        <w:br/>
      </w:r>
      <w:r w:rsidRPr="00A44671">
        <w:rPr>
          <w:rFonts w:ascii="Segoe UI" w:hAnsi="Segoe UI" w:cs="Segoe UI"/>
          <w:color w:val="000000"/>
          <w:shd w:val="clear" w:color="auto" w:fill="EEFFDE"/>
        </w:rPr>
        <w:t xml:space="preserve">  2. Run the Test: The test will fail initially since the code hasn’t been written yet. </w:t>
      </w:r>
      <w:r w:rsidRPr="00A44671">
        <w:rPr>
          <w:rFonts w:ascii="Segoe UI" w:hAnsi="Segoe UI" w:cs="Segoe UI"/>
          <w:color w:val="000000"/>
        </w:rPr>
        <w:br/>
      </w:r>
      <w:r w:rsidRPr="00A44671">
        <w:rPr>
          <w:rFonts w:ascii="Segoe UI" w:hAnsi="Segoe UI" w:cs="Segoe UI"/>
          <w:color w:val="000000"/>
          <w:shd w:val="clear" w:color="auto" w:fill="EEFFDE"/>
        </w:rPr>
        <w:t xml:space="preserve">  3. Write Code: Write the minimum amount of code required to pass the test. </w:t>
      </w:r>
      <w:r w:rsidRPr="00A44671">
        <w:rPr>
          <w:rFonts w:ascii="Segoe UI" w:hAnsi="Segoe UI" w:cs="Segoe UI"/>
          <w:color w:val="000000"/>
        </w:rPr>
        <w:br/>
      </w:r>
      <w:r w:rsidRPr="00A44671">
        <w:rPr>
          <w:rFonts w:ascii="Segoe UI" w:hAnsi="Segoe UI" w:cs="Segoe UI"/>
          <w:color w:val="000000"/>
          <w:shd w:val="clear" w:color="auto" w:fill="EEFFDE"/>
        </w:rPr>
        <w:t xml:space="preserve">  4. Run the Test Again: Ensure the test passes. </w:t>
      </w:r>
      <w:r w:rsidRPr="00A44671">
        <w:rPr>
          <w:rFonts w:ascii="Segoe UI" w:hAnsi="Segoe UI" w:cs="Segoe UI"/>
          <w:color w:val="000000"/>
        </w:rPr>
        <w:br/>
      </w:r>
      <w:r w:rsidRPr="00A44671">
        <w:rPr>
          <w:rFonts w:ascii="Segoe UI" w:hAnsi="Segoe UI" w:cs="Segoe UI"/>
          <w:color w:val="000000"/>
          <w:shd w:val="clear" w:color="auto" w:fill="EEFFDE"/>
        </w:rPr>
        <w:t xml:space="preserve">  5. Refactor: Improve the code while ensuring the test still passes. </w:t>
      </w:r>
      <w:r w:rsidRPr="00A44671">
        <w:rPr>
          <w:rFonts w:ascii="Segoe UI" w:hAnsi="Segoe UI" w:cs="Segoe UI"/>
          <w:color w:val="000000"/>
        </w:rPr>
        <w:br/>
      </w:r>
      <w:r w:rsidRPr="00A44671">
        <w:rPr>
          <w:rFonts w:ascii="Segoe UI" w:hAnsi="Segoe UI" w:cs="Segoe UI"/>
          <w:color w:val="000000"/>
          <w:shd w:val="clear" w:color="auto" w:fill="EEFFDE"/>
        </w:rPr>
        <w:t>  6. Repeat: Continue the cycle for each new feature or functionality.</w:t>
      </w:r>
      <w:r w:rsidRPr="00A44671">
        <w:rPr>
          <w:rFonts w:ascii="Segoe UI" w:hAnsi="Segoe UI" w:cs="Segoe UI"/>
          <w:color w:val="000000"/>
        </w:rPr>
        <w:br/>
      </w:r>
      <w:r w:rsidRPr="00A44671">
        <w:rPr>
          <w:rFonts w:ascii="Segoe UI" w:hAnsi="Segoe UI" w:cs="Segoe UI"/>
          <w:color w:val="000000"/>
        </w:rPr>
        <w:br/>
      </w:r>
      <w:r w:rsidRPr="00A44671">
        <w:rPr>
          <w:rFonts w:ascii="Segoe UI" w:hAnsi="Segoe UI" w:cs="Segoe UI"/>
          <w:color w:val="000000"/>
          <w:shd w:val="clear" w:color="auto" w:fill="EEFFDE"/>
        </w:rPr>
        <w:t xml:space="preserve">- Benefits: </w:t>
      </w:r>
      <w:r w:rsidRPr="00A44671">
        <w:rPr>
          <w:rFonts w:ascii="Segoe UI" w:hAnsi="Segoe UI" w:cs="Segoe UI"/>
          <w:color w:val="000000"/>
        </w:rPr>
        <w:br/>
      </w:r>
      <w:r w:rsidRPr="00A44671">
        <w:rPr>
          <w:rFonts w:ascii="Segoe UI" w:hAnsi="Segoe UI" w:cs="Segoe UI"/>
          <w:color w:val="000000"/>
          <w:shd w:val="clear" w:color="auto" w:fill="EEFFDE"/>
        </w:rPr>
        <w:t xml:space="preserve">  - Reduces debugging time by catching errors early. </w:t>
      </w:r>
      <w:r w:rsidRPr="00A44671">
        <w:rPr>
          <w:rFonts w:ascii="Segoe UI" w:hAnsi="Segoe UI" w:cs="Segoe UI"/>
          <w:color w:val="000000"/>
        </w:rPr>
        <w:br/>
      </w:r>
      <w:r w:rsidRPr="00A44671">
        <w:rPr>
          <w:rFonts w:ascii="Segoe UI" w:hAnsi="Segoe UI" w:cs="Segoe UI"/>
          <w:color w:val="000000"/>
          <w:shd w:val="clear" w:color="auto" w:fill="EEFFDE"/>
        </w:rPr>
        <w:t xml:space="preserve">  - Increases confidence in the code’s correctness. </w:t>
      </w:r>
      <w:r w:rsidRPr="00A44671">
        <w:rPr>
          <w:rFonts w:ascii="Segoe UI" w:hAnsi="Segoe UI" w:cs="Segoe UI"/>
          <w:color w:val="000000"/>
        </w:rPr>
        <w:br/>
      </w:r>
      <w:r w:rsidRPr="00A44671">
        <w:rPr>
          <w:rFonts w:ascii="Segoe UI" w:hAnsi="Segoe UI" w:cs="Segoe UI"/>
          <w:color w:val="000000"/>
          <w:shd w:val="clear" w:color="auto" w:fill="EEFFDE"/>
        </w:rPr>
        <w:t xml:space="preserve">  - Ensures new features work without breaking existing functionality. </w:t>
      </w:r>
      <w:r w:rsidRPr="00A44671">
        <w:rPr>
          <w:rFonts w:ascii="Segoe UI" w:hAnsi="Segoe UI" w:cs="Segoe UI"/>
          <w:color w:val="000000"/>
        </w:rPr>
        <w:br/>
      </w:r>
      <w:r w:rsidRPr="00A44671">
        <w:rPr>
          <w:rFonts w:ascii="Segoe UI" w:hAnsi="Segoe UI" w:cs="Segoe UI"/>
          <w:color w:val="000000"/>
          <w:shd w:val="clear" w:color="auto" w:fill="EEFFDE"/>
        </w:rPr>
        <w:t>  - Encourages better design and maintainability.</w:t>
      </w:r>
    </w:p>
    <w:p w:rsidR="00A44671" w:rsidRDefault="00A44671" w:rsidP="00A44671">
      <w:pPr>
        <w:rPr>
          <w:rFonts w:ascii="Segoe UI" w:hAnsi="Segoe UI" w:cs="Segoe UI"/>
          <w:color w:val="000000"/>
        </w:rPr>
      </w:pPr>
    </w:p>
    <w:p w:rsidR="00A44671" w:rsidRDefault="00A44671" w:rsidP="00A44671">
      <w:pPr>
        <w:rPr>
          <w:rFonts w:ascii="Segoe UI" w:hAnsi="Segoe UI" w:cs="Segoe UI"/>
          <w:color w:val="000000"/>
        </w:rPr>
      </w:pPr>
      <w:r w:rsidRPr="00A44671">
        <w:rPr>
          <w:rFonts w:ascii="Segoe UI" w:hAnsi="Segoe UI" w:cs="Segoe UI"/>
          <w:b/>
          <w:bCs/>
          <w:color w:val="002060"/>
          <w:shd w:val="clear" w:color="auto" w:fill="EEFFDE"/>
        </w:rPr>
        <w:t>3. How are Test Fixtures (</w:t>
      </w:r>
      <w:r w:rsidRPr="00A44671">
        <w:rPr>
          <w:b/>
          <w:bCs/>
          <w:color w:val="002060"/>
        </w:rPr>
        <w:t>@Before</w:t>
      </w:r>
      <w:r w:rsidRPr="00A44671">
        <w:rPr>
          <w:rFonts w:ascii="Segoe UI" w:hAnsi="Segoe UI" w:cs="Segoe UI"/>
          <w:b/>
          <w:bCs/>
          <w:color w:val="002060"/>
          <w:shd w:val="clear" w:color="auto" w:fill="EEFFDE"/>
        </w:rPr>
        <w:t xml:space="preserve">, </w:t>
      </w:r>
      <w:r w:rsidRPr="00A44671">
        <w:rPr>
          <w:b/>
          <w:bCs/>
          <w:color w:val="002060"/>
        </w:rPr>
        <w:t>@After</w:t>
      </w:r>
      <w:r w:rsidRPr="00A44671">
        <w:rPr>
          <w:rFonts w:ascii="Segoe UI" w:hAnsi="Segoe UI" w:cs="Segoe UI"/>
          <w:b/>
          <w:bCs/>
          <w:color w:val="002060"/>
          <w:shd w:val="clear" w:color="auto" w:fill="EEFFDE"/>
        </w:rPr>
        <w:t xml:space="preserve">, </w:t>
      </w:r>
      <w:r w:rsidRPr="00A44671">
        <w:rPr>
          <w:b/>
          <w:bCs/>
          <w:color w:val="002060"/>
        </w:rPr>
        <w:t>@</w:t>
      </w:r>
      <w:proofErr w:type="spellStart"/>
      <w:r w:rsidRPr="00A44671">
        <w:rPr>
          <w:b/>
          <w:bCs/>
          <w:color w:val="002060"/>
        </w:rPr>
        <w:t>BeforeClass</w:t>
      </w:r>
      <w:proofErr w:type="spellEnd"/>
      <w:r w:rsidRPr="00A44671">
        <w:rPr>
          <w:rFonts w:ascii="Segoe UI" w:hAnsi="Segoe UI" w:cs="Segoe UI"/>
          <w:b/>
          <w:bCs/>
          <w:color w:val="002060"/>
          <w:shd w:val="clear" w:color="auto" w:fill="EEFFDE"/>
        </w:rPr>
        <w:t xml:space="preserve">, </w:t>
      </w:r>
      <w:r w:rsidRPr="00A44671">
        <w:rPr>
          <w:b/>
          <w:bCs/>
          <w:color w:val="002060"/>
        </w:rPr>
        <w:t>@</w:t>
      </w:r>
      <w:proofErr w:type="spellStart"/>
      <w:r w:rsidRPr="00A44671">
        <w:rPr>
          <w:b/>
          <w:bCs/>
          <w:color w:val="002060"/>
        </w:rPr>
        <w:t>AfterClass</w:t>
      </w:r>
      <w:proofErr w:type="spellEnd"/>
      <w:r w:rsidRPr="00A44671">
        <w:rPr>
          <w:rFonts w:ascii="Segoe UI" w:hAnsi="Segoe UI" w:cs="Segoe UI"/>
          <w:b/>
          <w:bCs/>
          <w:color w:val="002060"/>
          <w:shd w:val="clear" w:color="auto" w:fill="EEFFDE"/>
        </w:rPr>
        <w:t xml:space="preserve">) used in </w:t>
      </w:r>
      <w:proofErr w:type="spellStart"/>
      <w:r w:rsidRPr="00A44671">
        <w:rPr>
          <w:rFonts w:ascii="Segoe UI" w:hAnsi="Segoe UI" w:cs="Segoe UI"/>
          <w:b/>
          <w:bCs/>
          <w:color w:val="002060"/>
          <w:shd w:val="clear" w:color="auto" w:fill="EEFFDE"/>
        </w:rPr>
        <w:t>JUnit</w:t>
      </w:r>
      <w:proofErr w:type="spellEnd"/>
      <w:r w:rsidRPr="00A44671">
        <w:rPr>
          <w:rFonts w:ascii="Segoe UI" w:hAnsi="Segoe UI" w:cs="Segoe UI"/>
          <w:b/>
          <w:bCs/>
          <w:color w:val="002060"/>
          <w:shd w:val="clear" w:color="auto" w:fill="EEFFDE"/>
        </w:rPr>
        <w:t xml:space="preserve"> to manage setup and teardown?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EEFFDE"/>
        </w:rPr>
        <w:t>- Test Fixtures: Provide a consistent environment for running tests by setting up and tearing down resources.</w:t>
      </w:r>
    </w:p>
    <w:p w:rsidR="00A44671" w:rsidRDefault="00A44671" w:rsidP="00A44671">
      <w:pPr>
        <w:rPr>
          <w:rFonts w:ascii="Segoe UI" w:hAnsi="Segoe UI" w:cs="Segoe UI"/>
          <w:color w:val="000000"/>
        </w:rPr>
      </w:pPr>
    </w:p>
    <w:p w:rsidR="00A44671" w:rsidRDefault="00A44671" w:rsidP="00A44671">
      <w:pPr>
        <w:rPr>
          <w:rFonts w:ascii="Segoe UI" w:hAnsi="Segoe UI" w:cs="Segoe UI"/>
          <w:color w:val="000000"/>
        </w:rPr>
      </w:pPr>
      <w:r>
        <w:rPr>
          <w:noProof/>
          <w:lang w:eastAsia="en-US"/>
        </w:rPr>
        <w:drawing>
          <wp:inline distT="0" distB="0" distL="0" distR="0" wp14:anchorId="6300BE34" wp14:editId="2E8DB0CD">
            <wp:extent cx="5677469" cy="2756848"/>
            <wp:effectExtent l="0" t="0" r="0" b="571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77469" cy="2756848"/>
                    </a:xfrm>
                    <a:prstGeom prst="rect">
                      <a:avLst/>
                    </a:prstGeom>
                  </pic:spPr>
                </pic:pic>
              </a:graphicData>
            </a:graphic>
          </wp:inline>
        </w:drawing>
      </w:r>
    </w:p>
    <w:p w:rsidR="00A44671" w:rsidRDefault="00A44671" w:rsidP="00A44671">
      <w:pPr>
        <w:rPr>
          <w:rFonts w:ascii="Segoe UI" w:hAnsi="Segoe UI" w:cs="Segoe UI"/>
          <w:color w:val="000000"/>
        </w:rPr>
      </w:pPr>
      <w:r w:rsidRPr="00A44671">
        <w:rPr>
          <w:rFonts w:ascii="Segoe UI" w:hAnsi="Segoe UI" w:cs="Segoe UI"/>
          <w:b/>
          <w:bCs/>
          <w:color w:val="002060"/>
          <w:shd w:val="clear" w:color="auto" w:fill="EEFFDE"/>
        </w:rPr>
        <w:lastRenderedPageBreak/>
        <w:t xml:space="preserve">4. What are the main </w:t>
      </w:r>
      <w:proofErr w:type="spellStart"/>
      <w:r w:rsidRPr="00A44671">
        <w:rPr>
          <w:rFonts w:ascii="Segoe UI" w:hAnsi="Segoe UI" w:cs="Segoe UI"/>
          <w:b/>
          <w:bCs/>
          <w:color w:val="002060"/>
          <w:shd w:val="clear" w:color="auto" w:fill="EEFFDE"/>
        </w:rPr>
        <w:t>JUnit</w:t>
      </w:r>
      <w:proofErr w:type="spellEnd"/>
      <w:r w:rsidRPr="00A44671">
        <w:rPr>
          <w:rFonts w:ascii="Segoe UI" w:hAnsi="Segoe UI" w:cs="Segoe UI"/>
          <w:b/>
          <w:bCs/>
          <w:color w:val="002060"/>
          <w:shd w:val="clear" w:color="auto" w:fill="EEFFDE"/>
        </w:rPr>
        <w:t xml:space="preserve"> assert methods, and how do assertions for floating-point values differ?</w:t>
      </w:r>
      <w:r>
        <w:rPr>
          <w:rFonts w:ascii="Segoe UI" w:hAnsi="Segoe UI" w:cs="Segoe UI"/>
          <w:color w:val="000000"/>
        </w:rPr>
        <w:br/>
      </w:r>
      <w:r>
        <w:rPr>
          <w:rFonts w:ascii="Segoe UI" w:hAnsi="Segoe UI" w:cs="Segoe UI"/>
          <w:color w:val="000000"/>
          <w:shd w:val="clear" w:color="auto" w:fill="EEFFDE"/>
        </w:rPr>
        <w:t>- Main Assert Methods:</w:t>
      </w:r>
    </w:p>
    <w:p w:rsidR="003D13A2" w:rsidRDefault="003D13A2" w:rsidP="00A44671">
      <w:pPr>
        <w:rPr>
          <w:rFonts w:ascii="Segoe UI" w:hAnsi="Segoe UI" w:cs="Segoe UI"/>
          <w:color w:val="000000"/>
        </w:rPr>
      </w:pPr>
      <w:r>
        <w:rPr>
          <w:noProof/>
          <w:lang w:eastAsia="en-US"/>
        </w:rPr>
        <w:drawing>
          <wp:inline distT="0" distB="0" distL="0" distR="0" wp14:anchorId="12C8C98E" wp14:editId="3BE90947">
            <wp:extent cx="6059606" cy="2756848"/>
            <wp:effectExtent l="0" t="0" r="0" b="571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066823" cy="2760131"/>
                    </a:xfrm>
                    <a:prstGeom prst="rect">
                      <a:avLst/>
                    </a:prstGeom>
                  </pic:spPr>
                </pic:pic>
              </a:graphicData>
            </a:graphic>
          </wp:inline>
        </w:drawing>
      </w:r>
    </w:p>
    <w:p w:rsidR="00A44671" w:rsidRDefault="00A44671" w:rsidP="00A44671">
      <w:pPr>
        <w:rPr>
          <w:rFonts w:ascii="Segoe UI" w:hAnsi="Segoe UI" w:cs="Segoe UI"/>
          <w:color w:val="000000"/>
        </w:rPr>
      </w:pPr>
      <w:r>
        <w:rPr>
          <w:rFonts w:ascii="Segoe UI" w:hAnsi="Segoe UI" w:cs="Segoe UI"/>
          <w:color w:val="000000"/>
          <w:shd w:val="clear" w:color="auto" w:fill="EEFFDE"/>
        </w:rPr>
        <w:t> It checks whether the absolute difference is within an acceptable margin, avoiding false failures due to rounding.</w:t>
      </w:r>
    </w:p>
    <w:p w:rsidR="00A44671" w:rsidRDefault="00A44671" w:rsidP="00A44671">
      <w:pPr>
        <w:rPr>
          <w:rFonts w:ascii="Segoe UI" w:hAnsi="Segoe UI" w:cs="Segoe UI"/>
          <w:color w:val="000000"/>
        </w:rPr>
      </w:pPr>
    </w:p>
    <w:p w:rsidR="00A44671" w:rsidRPr="003D13A2" w:rsidRDefault="00A44671" w:rsidP="00A44671">
      <w:pPr>
        <w:rPr>
          <w:rFonts w:ascii="Segoe UI" w:hAnsi="Segoe UI" w:cs="Segoe UI"/>
          <w:b/>
          <w:bCs/>
          <w:color w:val="002060"/>
        </w:rPr>
      </w:pPr>
      <w:r w:rsidRPr="003D13A2">
        <w:rPr>
          <w:rFonts w:ascii="Segoe UI" w:hAnsi="Segoe UI" w:cs="Segoe UI"/>
          <w:b/>
          <w:bCs/>
          <w:color w:val="002060"/>
          <w:shd w:val="clear" w:color="auto" w:fill="EEFFDE"/>
        </w:rPr>
        <w:t xml:space="preserve">5. Compare White-Box Testing and Black-Box Testing in terms of test design and </w:t>
      </w:r>
      <w:bookmarkStart w:id="1" w:name="_GoBack"/>
      <w:bookmarkEnd w:id="1"/>
      <w:r w:rsidRPr="003D13A2">
        <w:rPr>
          <w:rFonts w:ascii="Segoe UI" w:hAnsi="Segoe UI" w:cs="Segoe UI"/>
          <w:b/>
          <w:bCs/>
          <w:color w:val="002060"/>
          <w:shd w:val="clear" w:color="auto" w:fill="EEFFDE"/>
        </w:rPr>
        <w:t>objectives.</w:t>
      </w:r>
    </w:p>
    <w:p w:rsidR="00A44671" w:rsidRDefault="00A44671" w:rsidP="00A44671">
      <w:pPr>
        <w:rPr>
          <w:rFonts w:ascii="Segoe UI" w:hAnsi="Segoe UI" w:cs="Segoe UI"/>
          <w:color w:val="000000"/>
        </w:rPr>
      </w:pPr>
    </w:p>
    <w:p w:rsidR="003D13A2" w:rsidRDefault="003D13A2" w:rsidP="00A44671">
      <w:pPr>
        <w:rPr>
          <w:rFonts w:ascii="Segoe UI" w:hAnsi="Segoe UI" w:cs="Segoe UI"/>
          <w:color w:val="000000"/>
        </w:rPr>
      </w:pPr>
      <w:r>
        <w:rPr>
          <w:noProof/>
          <w:lang w:eastAsia="en-US"/>
        </w:rPr>
        <w:drawing>
          <wp:inline distT="0" distB="0" distL="0" distR="0" wp14:anchorId="2294CCA9" wp14:editId="417C3DD8">
            <wp:extent cx="5732059" cy="2961564"/>
            <wp:effectExtent l="0" t="0" r="254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2059" cy="2961564"/>
                    </a:xfrm>
                    <a:prstGeom prst="rect">
                      <a:avLst/>
                    </a:prstGeom>
                  </pic:spPr>
                </pic:pic>
              </a:graphicData>
            </a:graphic>
          </wp:inline>
        </w:drawing>
      </w:r>
    </w:p>
    <w:p w:rsidR="00A44671" w:rsidRDefault="00A44671" w:rsidP="00A44671">
      <w:pPr>
        <w:rPr>
          <w:rFonts w:ascii="Segoe UI" w:hAnsi="Segoe UI" w:cs="Segoe UI"/>
          <w:color w:val="000000"/>
        </w:rPr>
      </w:pPr>
      <w:r>
        <w:rPr>
          <w:rFonts w:ascii="Segoe UI" w:hAnsi="Segoe UI" w:cs="Segoe UI"/>
          <w:color w:val="000000"/>
          <w:shd w:val="clear" w:color="auto" w:fill="EEFFDE"/>
        </w:rPr>
        <w:t xml:space="preserve">Summary: </w:t>
      </w:r>
      <w:r>
        <w:rPr>
          <w:rFonts w:ascii="Segoe UI" w:hAnsi="Segoe UI" w:cs="Segoe UI"/>
          <w:color w:val="000000"/>
        </w:rPr>
        <w:br/>
      </w:r>
      <w:r>
        <w:rPr>
          <w:rFonts w:ascii="Segoe UI" w:hAnsi="Segoe UI" w:cs="Segoe UI"/>
          <w:color w:val="000000"/>
          <w:shd w:val="clear" w:color="auto" w:fill="EEFFDE"/>
        </w:rPr>
        <w:t>White-box testing ensures the internal mechanics work correctly, while black-box testing ensures the system behaves as users expect from the outside.</w:t>
      </w:r>
    </w:p>
    <w:p w:rsidR="00A44671" w:rsidRPr="00A44671" w:rsidRDefault="00A44671" w:rsidP="00A44671">
      <w:pPr>
        <w:rPr>
          <w:rFonts w:ascii="Segoe UI" w:hAnsi="Segoe UI" w:cs="Segoe UI"/>
          <w:color w:val="000000"/>
        </w:rPr>
      </w:pPr>
    </w:p>
    <w:p w:rsidR="00E24706" w:rsidRDefault="00E24706" w:rsidP="00E24706">
      <w:pPr>
        <w:rPr>
          <w:rFonts w:ascii="Segoe UI" w:hAnsi="Segoe UI" w:cs="Segoe UI"/>
          <w:b/>
          <w:bCs/>
          <w:color w:val="002060"/>
        </w:rPr>
      </w:pPr>
    </w:p>
    <w:p w:rsidR="003D13A2" w:rsidRPr="00F30AB0" w:rsidRDefault="003D13A2" w:rsidP="003D13A2">
      <w:pPr>
        <w:jc w:val="center"/>
        <w:rPr>
          <w:b/>
          <w:bCs/>
          <w:color w:val="002060"/>
          <w:sz w:val="30"/>
          <w:szCs w:val="30"/>
          <w:u w:val="single"/>
        </w:rPr>
      </w:pPr>
      <w:r w:rsidRPr="00F30AB0">
        <w:rPr>
          <w:rFonts w:hint="cs"/>
          <w:b/>
          <w:bCs/>
          <w:color w:val="002060"/>
          <w:sz w:val="34"/>
          <w:szCs w:val="34"/>
          <w:highlight w:val="cyan"/>
          <w:u w:val="single"/>
          <w:rtl/>
        </w:rPr>
        <w:t>" واخر دعواهم ان الحمد لله رب العالمين "</w:t>
      </w:r>
    </w:p>
    <w:sectPr w:rsidR="003D13A2" w:rsidRPr="00F30AB0" w:rsidSect="00991BA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Kinnari">
    <w:altName w:val="Times New Roman"/>
    <w:charset w:val="01"/>
    <w:family w:val="roman"/>
    <w:pitch w:val="variable"/>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6C4126"/>
    <w:multiLevelType w:val="hybridMultilevel"/>
    <w:tmpl w:val="8D3472D0"/>
    <w:lvl w:ilvl="0" w:tplc="E2EE70FA">
      <w:start w:val="1"/>
      <w:numFmt w:val="decimal"/>
      <w:lvlText w:val="%1."/>
      <w:lvlJc w:val="left"/>
      <w:pPr>
        <w:ind w:left="720" w:hanging="360"/>
      </w:pPr>
      <w:rPr>
        <w:rFonts w:hint="default"/>
        <w:b/>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85271A"/>
    <w:multiLevelType w:val="hybridMultilevel"/>
    <w:tmpl w:val="475AC82C"/>
    <w:lvl w:ilvl="0" w:tplc="594C20DE">
      <w:start w:val="1"/>
      <w:numFmt w:val="decimal"/>
      <w:lvlText w:val="%1."/>
      <w:lvlJc w:val="left"/>
      <w:pPr>
        <w:ind w:left="720" w:hanging="360"/>
      </w:pPr>
      <w:rPr>
        <w:rFonts w:ascii="Segoe UI" w:hAnsi="Segoe UI" w:cs="Segoe U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FA5A71"/>
    <w:multiLevelType w:val="hybridMultilevel"/>
    <w:tmpl w:val="D4F2F8B0"/>
    <w:lvl w:ilvl="0" w:tplc="81FC02F6">
      <w:start w:val="1"/>
      <w:numFmt w:val="decimal"/>
      <w:lvlText w:val="%1."/>
      <w:lvlJc w:val="left"/>
      <w:pPr>
        <w:ind w:left="720" w:hanging="360"/>
      </w:pPr>
      <w:rPr>
        <w:rFonts w:ascii="Segoe UI" w:hAnsi="Segoe UI" w:cs="Segoe U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7F3E04"/>
    <w:multiLevelType w:val="hybridMultilevel"/>
    <w:tmpl w:val="C91CC0B4"/>
    <w:lvl w:ilvl="0" w:tplc="7FDEC9A8">
      <w:start w:val="5"/>
      <w:numFmt w:val="bullet"/>
      <w:lvlText w:val=""/>
      <w:lvlJc w:val="left"/>
      <w:pPr>
        <w:ind w:left="720" w:hanging="360"/>
      </w:pPr>
      <w:rPr>
        <w:rFonts w:ascii="Wingdings" w:eastAsia="Noto Serif CJK SC" w:hAnsi="Wingdings" w:cs="Segoe U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4401C8"/>
    <w:multiLevelType w:val="hybridMultilevel"/>
    <w:tmpl w:val="0BA2806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706"/>
    <w:rsid w:val="000E5933"/>
    <w:rsid w:val="002D24E5"/>
    <w:rsid w:val="003D13A2"/>
    <w:rsid w:val="00435453"/>
    <w:rsid w:val="00991BAE"/>
    <w:rsid w:val="00A44671"/>
    <w:rsid w:val="00E24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4706"/>
    <w:pPr>
      <w:suppressAutoHyphens/>
      <w:spacing w:after="0" w:line="240" w:lineRule="auto"/>
    </w:pPr>
    <w:rPr>
      <w:rFonts w:ascii="Liberation Serif" w:eastAsia="Noto Serif CJK SC" w:hAnsi="Liberation Serif" w:cs="DejaVu Sans"/>
      <w:kern w:val="2"/>
      <w:sz w:val="24"/>
      <w:szCs w:val="24"/>
      <w:lang w:eastAsia="zh-CN"/>
    </w:rPr>
  </w:style>
  <w:style w:type="paragraph" w:styleId="2">
    <w:name w:val="heading 2"/>
    <w:basedOn w:val="a"/>
    <w:next w:val="a0"/>
    <w:link w:val="2Char"/>
    <w:qFormat/>
    <w:rsid w:val="00E24706"/>
    <w:pPr>
      <w:keepNext/>
      <w:spacing w:before="200" w:after="120"/>
      <w:outlineLvl w:val="1"/>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عنوان 2 Char"/>
    <w:basedOn w:val="a1"/>
    <w:link w:val="2"/>
    <w:rsid w:val="00E24706"/>
    <w:rPr>
      <w:rFonts w:ascii="Liberation Serif" w:eastAsia="Noto Serif CJK SC" w:hAnsi="Liberation Serif" w:cs="DejaVu Sans"/>
      <w:b/>
      <w:bCs/>
      <w:kern w:val="2"/>
      <w:sz w:val="36"/>
      <w:szCs w:val="36"/>
      <w:lang w:eastAsia="zh-CN"/>
    </w:rPr>
  </w:style>
  <w:style w:type="character" w:customStyle="1" w:styleId="StrongEmphasis">
    <w:name w:val="Strong Emphasis"/>
    <w:qFormat/>
    <w:rsid w:val="00E24706"/>
    <w:rPr>
      <w:b/>
      <w:bCs/>
    </w:rPr>
  </w:style>
  <w:style w:type="paragraph" w:styleId="a0">
    <w:name w:val="Body Text"/>
    <w:basedOn w:val="a"/>
    <w:link w:val="Char"/>
    <w:rsid w:val="00E24706"/>
    <w:pPr>
      <w:spacing w:after="140" w:line="276" w:lineRule="auto"/>
    </w:pPr>
  </w:style>
  <w:style w:type="character" w:customStyle="1" w:styleId="Char">
    <w:name w:val="نص أساسي Char"/>
    <w:basedOn w:val="a1"/>
    <w:link w:val="a0"/>
    <w:rsid w:val="00E24706"/>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E24706"/>
    <w:pPr>
      <w:widowControl w:val="0"/>
      <w:suppressLineNumbers/>
    </w:pPr>
  </w:style>
  <w:style w:type="paragraph" w:styleId="a4">
    <w:name w:val="List Paragraph"/>
    <w:basedOn w:val="a"/>
    <w:uiPriority w:val="34"/>
    <w:qFormat/>
    <w:rsid w:val="00E24706"/>
    <w:pPr>
      <w:ind w:left="720"/>
      <w:contextualSpacing/>
    </w:pPr>
  </w:style>
  <w:style w:type="paragraph" w:styleId="a5">
    <w:name w:val="Balloon Text"/>
    <w:basedOn w:val="a"/>
    <w:link w:val="Char0"/>
    <w:uiPriority w:val="99"/>
    <w:semiHidden/>
    <w:unhideWhenUsed/>
    <w:rsid w:val="00E24706"/>
    <w:rPr>
      <w:rFonts w:ascii="Tahoma" w:hAnsi="Tahoma" w:cs="Tahoma"/>
      <w:sz w:val="16"/>
      <w:szCs w:val="16"/>
    </w:rPr>
  </w:style>
  <w:style w:type="character" w:customStyle="1" w:styleId="Char0">
    <w:name w:val="نص في بالون Char"/>
    <w:basedOn w:val="a1"/>
    <w:link w:val="a5"/>
    <w:uiPriority w:val="99"/>
    <w:semiHidden/>
    <w:rsid w:val="00E24706"/>
    <w:rPr>
      <w:rFonts w:ascii="Tahoma" w:eastAsia="Noto Serif CJK SC" w:hAnsi="Tahoma" w:cs="Tahoma"/>
      <w:kern w:val="2"/>
      <w:sz w:val="16"/>
      <w:szCs w:val="16"/>
      <w:lang w:eastAsia="zh-CN"/>
    </w:rPr>
  </w:style>
  <w:style w:type="character" w:customStyle="1" w:styleId="messagemeta">
    <w:name w:val="messagemeta"/>
    <w:basedOn w:val="a1"/>
    <w:rsid w:val="002D24E5"/>
  </w:style>
  <w:style w:type="character" w:customStyle="1" w:styleId="message-time">
    <w:name w:val="message-time"/>
    <w:basedOn w:val="a1"/>
    <w:rsid w:val="002D24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4706"/>
    <w:pPr>
      <w:suppressAutoHyphens/>
      <w:spacing w:after="0" w:line="240" w:lineRule="auto"/>
    </w:pPr>
    <w:rPr>
      <w:rFonts w:ascii="Liberation Serif" w:eastAsia="Noto Serif CJK SC" w:hAnsi="Liberation Serif" w:cs="DejaVu Sans"/>
      <w:kern w:val="2"/>
      <w:sz w:val="24"/>
      <w:szCs w:val="24"/>
      <w:lang w:eastAsia="zh-CN"/>
    </w:rPr>
  </w:style>
  <w:style w:type="paragraph" w:styleId="2">
    <w:name w:val="heading 2"/>
    <w:basedOn w:val="a"/>
    <w:next w:val="a0"/>
    <w:link w:val="2Char"/>
    <w:qFormat/>
    <w:rsid w:val="00E24706"/>
    <w:pPr>
      <w:keepNext/>
      <w:spacing w:before="200" w:after="120"/>
      <w:outlineLvl w:val="1"/>
    </w:pPr>
    <w:rPr>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عنوان 2 Char"/>
    <w:basedOn w:val="a1"/>
    <w:link w:val="2"/>
    <w:rsid w:val="00E24706"/>
    <w:rPr>
      <w:rFonts w:ascii="Liberation Serif" w:eastAsia="Noto Serif CJK SC" w:hAnsi="Liberation Serif" w:cs="DejaVu Sans"/>
      <w:b/>
      <w:bCs/>
      <w:kern w:val="2"/>
      <w:sz w:val="36"/>
      <w:szCs w:val="36"/>
      <w:lang w:eastAsia="zh-CN"/>
    </w:rPr>
  </w:style>
  <w:style w:type="character" w:customStyle="1" w:styleId="StrongEmphasis">
    <w:name w:val="Strong Emphasis"/>
    <w:qFormat/>
    <w:rsid w:val="00E24706"/>
    <w:rPr>
      <w:b/>
      <w:bCs/>
    </w:rPr>
  </w:style>
  <w:style w:type="paragraph" w:styleId="a0">
    <w:name w:val="Body Text"/>
    <w:basedOn w:val="a"/>
    <w:link w:val="Char"/>
    <w:rsid w:val="00E24706"/>
    <w:pPr>
      <w:spacing w:after="140" w:line="276" w:lineRule="auto"/>
    </w:pPr>
  </w:style>
  <w:style w:type="character" w:customStyle="1" w:styleId="Char">
    <w:name w:val="نص أساسي Char"/>
    <w:basedOn w:val="a1"/>
    <w:link w:val="a0"/>
    <w:rsid w:val="00E24706"/>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E24706"/>
    <w:pPr>
      <w:widowControl w:val="0"/>
      <w:suppressLineNumbers/>
    </w:pPr>
  </w:style>
  <w:style w:type="paragraph" w:styleId="a4">
    <w:name w:val="List Paragraph"/>
    <w:basedOn w:val="a"/>
    <w:uiPriority w:val="34"/>
    <w:qFormat/>
    <w:rsid w:val="00E24706"/>
    <w:pPr>
      <w:ind w:left="720"/>
      <w:contextualSpacing/>
    </w:pPr>
  </w:style>
  <w:style w:type="paragraph" w:styleId="a5">
    <w:name w:val="Balloon Text"/>
    <w:basedOn w:val="a"/>
    <w:link w:val="Char0"/>
    <w:uiPriority w:val="99"/>
    <w:semiHidden/>
    <w:unhideWhenUsed/>
    <w:rsid w:val="00E24706"/>
    <w:rPr>
      <w:rFonts w:ascii="Tahoma" w:hAnsi="Tahoma" w:cs="Tahoma"/>
      <w:sz w:val="16"/>
      <w:szCs w:val="16"/>
    </w:rPr>
  </w:style>
  <w:style w:type="character" w:customStyle="1" w:styleId="Char0">
    <w:name w:val="نص في بالون Char"/>
    <w:basedOn w:val="a1"/>
    <w:link w:val="a5"/>
    <w:uiPriority w:val="99"/>
    <w:semiHidden/>
    <w:rsid w:val="00E24706"/>
    <w:rPr>
      <w:rFonts w:ascii="Tahoma" w:eastAsia="Noto Serif CJK SC" w:hAnsi="Tahoma" w:cs="Tahoma"/>
      <w:kern w:val="2"/>
      <w:sz w:val="16"/>
      <w:szCs w:val="16"/>
      <w:lang w:eastAsia="zh-CN"/>
    </w:rPr>
  </w:style>
  <w:style w:type="character" w:customStyle="1" w:styleId="messagemeta">
    <w:name w:val="messagemeta"/>
    <w:basedOn w:val="a1"/>
    <w:rsid w:val="002D24E5"/>
  </w:style>
  <w:style w:type="character" w:customStyle="1" w:styleId="message-time">
    <w:name w:val="message-time"/>
    <w:basedOn w:val="a1"/>
    <w:rsid w:val="002D2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1887871">
      <w:bodyDiv w:val="1"/>
      <w:marLeft w:val="0"/>
      <w:marRight w:val="0"/>
      <w:marTop w:val="0"/>
      <w:marBottom w:val="0"/>
      <w:divBdr>
        <w:top w:val="none" w:sz="0" w:space="0" w:color="auto"/>
        <w:left w:val="none" w:sz="0" w:space="0" w:color="auto"/>
        <w:bottom w:val="none" w:sz="0" w:space="0" w:color="auto"/>
        <w:right w:val="none" w:sz="0" w:space="0" w:color="auto"/>
      </w:divBdr>
      <w:divsChild>
        <w:div w:id="1806464666">
          <w:marLeft w:val="0"/>
          <w:marRight w:val="0"/>
          <w:marTop w:val="0"/>
          <w:marBottom w:val="0"/>
          <w:divBdr>
            <w:top w:val="none" w:sz="0" w:space="0" w:color="auto"/>
            <w:left w:val="none" w:sz="0" w:space="0" w:color="auto"/>
            <w:bottom w:val="none" w:sz="0" w:space="0" w:color="auto"/>
            <w:right w:val="none" w:sz="0" w:space="0" w:color="auto"/>
          </w:divBdr>
          <w:divsChild>
            <w:div w:id="2146775406">
              <w:marLeft w:val="0"/>
              <w:marRight w:val="0"/>
              <w:marTop w:val="0"/>
              <w:marBottom w:val="0"/>
              <w:divBdr>
                <w:top w:val="none" w:sz="0" w:space="0" w:color="auto"/>
                <w:left w:val="none" w:sz="0" w:space="0" w:color="auto"/>
                <w:bottom w:val="none" w:sz="0" w:space="0" w:color="auto"/>
                <w:right w:val="none" w:sz="0" w:space="0" w:color="auto"/>
              </w:divBdr>
              <w:divsChild>
                <w:div w:id="699404673">
                  <w:marLeft w:val="0"/>
                  <w:marRight w:val="0"/>
                  <w:marTop w:val="0"/>
                  <w:marBottom w:val="0"/>
                  <w:divBdr>
                    <w:top w:val="none" w:sz="0" w:space="0" w:color="auto"/>
                    <w:left w:val="none" w:sz="0" w:space="0" w:color="auto"/>
                    <w:bottom w:val="none" w:sz="0" w:space="0" w:color="auto"/>
                    <w:right w:val="none" w:sz="0" w:space="0" w:color="auto"/>
                  </w:divBdr>
                  <w:divsChild>
                    <w:div w:id="1701660873">
                      <w:marLeft w:val="0"/>
                      <w:marRight w:val="0"/>
                      <w:marTop w:val="0"/>
                      <w:marBottom w:val="0"/>
                      <w:divBdr>
                        <w:top w:val="none" w:sz="0" w:space="0" w:color="auto"/>
                        <w:left w:val="none" w:sz="0" w:space="0" w:color="auto"/>
                        <w:bottom w:val="none" w:sz="0" w:space="0" w:color="auto"/>
                        <w:right w:val="none" w:sz="0" w:space="0" w:color="auto"/>
                      </w:divBdr>
                      <w:divsChild>
                        <w:div w:id="658578773">
                          <w:marLeft w:val="0"/>
                          <w:marRight w:val="0"/>
                          <w:marTop w:val="0"/>
                          <w:marBottom w:val="0"/>
                          <w:divBdr>
                            <w:top w:val="none" w:sz="0" w:space="0" w:color="auto"/>
                            <w:left w:val="none" w:sz="0" w:space="0" w:color="auto"/>
                            <w:bottom w:val="none" w:sz="0" w:space="0" w:color="auto"/>
                            <w:right w:val="none" w:sz="0" w:space="0" w:color="auto"/>
                          </w:divBdr>
                        </w:div>
                      </w:divsChild>
                    </w:div>
                    <w:div w:id="19550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11</Pages>
  <Words>1657</Words>
  <Characters>9451</Characters>
  <Application>Microsoft Office Word</Application>
  <DocSecurity>0</DocSecurity>
  <Lines>78</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dc:creator>
  <cp:lastModifiedBy>Alaa</cp:lastModifiedBy>
  <cp:revision>1</cp:revision>
  <cp:lastPrinted>2025-07-16T09:21:00Z</cp:lastPrinted>
  <dcterms:created xsi:type="dcterms:W3CDTF">2025-07-16T08:31:00Z</dcterms:created>
  <dcterms:modified xsi:type="dcterms:W3CDTF">2025-07-16T09:25:00Z</dcterms:modified>
</cp:coreProperties>
</file>