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BD" w:rsidRPr="004973BD" w:rsidRDefault="004973BD" w:rsidP="004973BD">
      <w:pPr>
        <w:pStyle w:val="af0"/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c3562006"/>
      <w:bookmarkStart w:id="1" w:name="_Toc20168983"/>
      <w:bookmarkStart w:id="2" w:name="_Toc20492488"/>
      <w:r w:rsidRPr="004973BD">
        <w:rPr>
          <w:rFonts w:ascii="Times New Roman" w:hAnsi="Times New Roman"/>
          <w:sz w:val="28"/>
          <w:szCs w:val="28"/>
        </w:rPr>
        <w:t xml:space="preserve">Практическая работа № </w:t>
      </w:r>
      <w:r w:rsidR="005D0023">
        <w:rPr>
          <w:rFonts w:ascii="Times New Roman" w:hAnsi="Times New Roman"/>
          <w:sz w:val="28"/>
          <w:szCs w:val="28"/>
        </w:rPr>
        <w:t>46</w:t>
      </w:r>
    </w:p>
    <w:p w:rsidR="004973BD" w:rsidRPr="004973BD" w:rsidRDefault="004973BD" w:rsidP="004973BD">
      <w:pPr>
        <w:pStyle w:val="af0"/>
        <w:spacing w:after="0"/>
        <w:jc w:val="center"/>
        <w:rPr>
          <w:rFonts w:ascii="Times New Roman" w:hAnsi="Times New Roman"/>
        </w:rPr>
      </w:pPr>
    </w:p>
    <w:p w:rsidR="004973BD" w:rsidRDefault="004973BD" w:rsidP="004973BD">
      <w:pPr>
        <w:pStyle w:val="af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973BD">
        <w:rPr>
          <w:rFonts w:ascii="Times New Roman" w:hAnsi="Times New Roman"/>
          <w:b/>
          <w:sz w:val="32"/>
          <w:szCs w:val="32"/>
        </w:rPr>
        <w:t xml:space="preserve">ИССЛЕДОВАНИЕ ЗАПЫЛЕННОСТИ ВОЗДУХА </w:t>
      </w:r>
    </w:p>
    <w:p w:rsidR="004973BD" w:rsidRPr="004973BD" w:rsidRDefault="004973BD" w:rsidP="004973BD">
      <w:pPr>
        <w:pStyle w:val="af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973BD">
        <w:rPr>
          <w:rFonts w:ascii="Times New Roman" w:hAnsi="Times New Roman"/>
          <w:b/>
          <w:sz w:val="32"/>
          <w:szCs w:val="32"/>
        </w:rPr>
        <w:t>НА РАБОЧИХ МЕСТАХ</w:t>
      </w:r>
    </w:p>
    <w:p w:rsidR="004973BD" w:rsidRDefault="004973BD" w:rsidP="00E51496">
      <w:pPr>
        <w:jc w:val="center"/>
        <w:rPr>
          <w:rFonts w:ascii="Times New Roman" w:hAnsi="Times New Roman"/>
          <w:b/>
          <w:sz w:val="28"/>
          <w:szCs w:val="28"/>
        </w:rPr>
      </w:pPr>
    </w:p>
    <w:p w:rsidR="001916AB" w:rsidRPr="00E51496" w:rsidRDefault="001916AB" w:rsidP="00E51496">
      <w:pPr>
        <w:jc w:val="center"/>
        <w:rPr>
          <w:rFonts w:ascii="Times New Roman" w:hAnsi="Times New Roman"/>
          <w:b/>
          <w:sz w:val="28"/>
          <w:szCs w:val="28"/>
        </w:rPr>
      </w:pPr>
      <w:r w:rsidRPr="00E51496">
        <w:rPr>
          <w:rFonts w:ascii="Times New Roman" w:hAnsi="Times New Roman"/>
          <w:b/>
          <w:sz w:val="28"/>
          <w:szCs w:val="28"/>
        </w:rPr>
        <w:t>ВВЕДЕНИЕ</w:t>
      </w:r>
      <w:bookmarkEnd w:id="0"/>
      <w:bookmarkEnd w:id="1"/>
      <w:bookmarkEnd w:id="2"/>
    </w:p>
    <w:p w:rsidR="00AC21E4" w:rsidRPr="002D2826" w:rsidRDefault="00AC21E4" w:rsidP="002D28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 xml:space="preserve">Понятие «пыль» характеризует физическое состояние вещества, т.е. раздробленность его на мелкие частицы. </w:t>
      </w:r>
    </w:p>
    <w:p w:rsidR="00AC21E4" w:rsidRPr="002D2826" w:rsidRDefault="00AC21E4" w:rsidP="002D2826">
      <w:pPr>
        <w:pStyle w:val="31"/>
        <w:spacing w:after="0" w:line="360" w:lineRule="auto"/>
        <w:ind w:firstLine="709"/>
        <w:jc w:val="both"/>
        <w:rPr>
          <w:sz w:val="28"/>
        </w:rPr>
      </w:pPr>
      <w:r w:rsidRPr="002D2826">
        <w:rPr>
          <w:caps/>
          <w:sz w:val="28"/>
        </w:rPr>
        <w:t>п</w:t>
      </w:r>
      <w:r w:rsidRPr="002D2826">
        <w:rPr>
          <w:sz w:val="28"/>
        </w:rPr>
        <w:t xml:space="preserve">ары и газы образуют с воздухом смеси; взвешенные в воздухе твердые частицы представляют собой дисперсные системы, или </w:t>
      </w:r>
      <w:r w:rsidRPr="002D2826">
        <w:rPr>
          <w:i/>
          <w:sz w:val="28"/>
        </w:rPr>
        <w:t>аэрозоли</w:t>
      </w:r>
      <w:r w:rsidRPr="002D2826">
        <w:rPr>
          <w:sz w:val="28"/>
        </w:rPr>
        <w:t>.</w:t>
      </w:r>
    </w:p>
    <w:p w:rsidR="00AC21E4" w:rsidRPr="002D2826" w:rsidRDefault="00AC21E4" w:rsidP="002D28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Пылеобразование происходит при дроблении, размоле, перетирке, шлифовке, сверлении и других операциях (</w:t>
      </w:r>
      <w:r w:rsidRPr="002D2826">
        <w:rPr>
          <w:rFonts w:ascii="Times New Roman" w:hAnsi="Times New Roman"/>
          <w:i/>
          <w:sz w:val="28"/>
        </w:rPr>
        <w:t>аэрозоли дезинтеграции</w:t>
      </w:r>
      <w:r w:rsidRPr="002D2826">
        <w:rPr>
          <w:rFonts w:ascii="Times New Roman" w:hAnsi="Times New Roman"/>
          <w:sz w:val="28"/>
        </w:rPr>
        <w:t>). Пыль образуется также в результате конденсации в воздухе паров тяжелых металлов и других веществ (</w:t>
      </w:r>
      <w:r w:rsidRPr="002D2826">
        <w:rPr>
          <w:rFonts w:ascii="Times New Roman" w:hAnsi="Times New Roman"/>
          <w:i/>
          <w:sz w:val="28"/>
        </w:rPr>
        <w:t>аэрозоли конденсации</w:t>
      </w:r>
      <w:r w:rsidRPr="002D2826">
        <w:rPr>
          <w:rFonts w:ascii="Times New Roman" w:hAnsi="Times New Roman"/>
          <w:sz w:val="28"/>
        </w:rPr>
        <w:t>).</w:t>
      </w:r>
      <w:r w:rsidRPr="002D2826">
        <w:rPr>
          <w:rFonts w:ascii="Times New Roman" w:hAnsi="Times New Roman"/>
          <w:sz w:val="28"/>
          <w:u w:val="single"/>
        </w:rPr>
        <w:t xml:space="preserve"> </w:t>
      </w:r>
    </w:p>
    <w:p w:rsidR="00AC21E4" w:rsidRPr="002D2826" w:rsidRDefault="00AC21E4" w:rsidP="002D2826">
      <w:pPr>
        <w:spacing w:after="0" w:line="360" w:lineRule="auto"/>
        <w:ind w:left="1134" w:hanging="425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Аэрозоли подразделяются:</w:t>
      </w:r>
    </w:p>
    <w:p w:rsidR="00AC21E4" w:rsidRPr="002D2826" w:rsidRDefault="00AC21E4" w:rsidP="002D2826">
      <w:pPr>
        <w:numPr>
          <w:ilvl w:val="0"/>
          <w:numId w:val="3"/>
        </w:numPr>
        <w:spacing w:after="0" w:line="360" w:lineRule="auto"/>
        <w:ind w:left="425" w:hanging="425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на пыль (размер твердых частиц более 1 мкм);</w:t>
      </w:r>
    </w:p>
    <w:p w:rsidR="00AC21E4" w:rsidRPr="002D2826" w:rsidRDefault="00AC21E4" w:rsidP="002D2826">
      <w:pPr>
        <w:numPr>
          <w:ilvl w:val="0"/>
          <w:numId w:val="3"/>
        </w:numPr>
        <w:spacing w:after="0" w:line="360" w:lineRule="auto"/>
        <w:ind w:left="425" w:hanging="425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дым (меньше 1 мкм);</w:t>
      </w:r>
    </w:p>
    <w:p w:rsidR="00AC21E4" w:rsidRPr="002D2826" w:rsidRDefault="00AC21E4" w:rsidP="002D2826">
      <w:pPr>
        <w:numPr>
          <w:ilvl w:val="0"/>
          <w:numId w:val="3"/>
        </w:numPr>
        <w:spacing w:after="0" w:line="360" w:lineRule="auto"/>
        <w:ind w:left="425" w:hanging="425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туман (смесь с воздухом мельчайших жидких частиц, меньше 10 мкм).</w:t>
      </w:r>
    </w:p>
    <w:p w:rsidR="00AC21E4" w:rsidRPr="002D2826" w:rsidRDefault="00AC21E4" w:rsidP="002D2826">
      <w:pPr>
        <w:spacing w:after="0" w:line="36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AC21E4" w:rsidRPr="001916AB" w:rsidRDefault="00E51496" w:rsidP="001916AB">
      <w:pPr>
        <w:pStyle w:val="1"/>
        <w:numPr>
          <w:ilvl w:val="0"/>
          <w:numId w:val="13"/>
        </w:numPr>
        <w:jc w:val="center"/>
        <w:rPr>
          <w:sz w:val="28"/>
          <w:szCs w:val="28"/>
        </w:rPr>
      </w:pPr>
      <w:bookmarkStart w:id="3" w:name="_Toc20492489"/>
      <w:r w:rsidRPr="001916AB">
        <w:rPr>
          <w:sz w:val="28"/>
          <w:szCs w:val="28"/>
        </w:rPr>
        <w:t>ДЕЙСТВИЕ ПЫЛИ НА ОРГАНИЗМ ЧЕЛОВЕКА</w:t>
      </w:r>
      <w:bookmarkEnd w:id="3"/>
    </w:p>
    <w:p w:rsidR="00AC21E4" w:rsidRPr="002D2826" w:rsidRDefault="00AC21E4" w:rsidP="002D28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Действие пыли на организм человека может быть:</w:t>
      </w:r>
    </w:p>
    <w:p w:rsidR="00AC21E4" w:rsidRPr="002D2826" w:rsidRDefault="00AC21E4" w:rsidP="002D2826">
      <w:pPr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общетоксическим;</w:t>
      </w:r>
    </w:p>
    <w:p w:rsidR="00AC21E4" w:rsidRPr="002D2826" w:rsidRDefault="00AC21E4" w:rsidP="002D2826">
      <w:pPr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раздражающим;</w:t>
      </w:r>
    </w:p>
    <w:p w:rsidR="00AC21E4" w:rsidRPr="002D2826" w:rsidRDefault="00AC21E4" w:rsidP="002D2826">
      <w:pPr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фиброгенным – разрастание соединительной (</w:t>
      </w:r>
      <w:r w:rsidRPr="002D2826">
        <w:rPr>
          <w:rFonts w:ascii="Times New Roman" w:hAnsi="Times New Roman"/>
          <w:i/>
          <w:sz w:val="28"/>
        </w:rPr>
        <w:t>фиброзной</w:t>
      </w:r>
      <w:r w:rsidRPr="002D2826">
        <w:rPr>
          <w:rFonts w:ascii="Times New Roman" w:hAnsi="Times New Roman"/>
          <w:sz w:val="28"/>
        </w:rPr>
        <w:t>) ткани легкого.</w:t>
      </w:r>
    </w:p>
    <w:p w:rsidR="00AC21E4" w:rsidRPr="002A0648" w:rsidRDefault="00AC21E4" w:rsidP="002A0648">
      <w:pPr>
        <w:pStyle w:val="1"/>
        <w:spacing w:before="0" w:beforeAutospacing="0" w:after="0" w:afterAutospacing="0" w:line="360" w:lineRule="auto"/>
        <w:ind w:firstLine="993"/>
        <w:rPr>
          <w:b w:val="0"/>
          <w:sz w:val="28"/>
        </w:rPr>
      </w:pPr>
      <w:bookmarkStart w:id="4" w:name="_Toc20492490"/>
      <w:r w:rsidRPr="002A0648">
        <w:rPr>
          <w:b w:val="0"/>
          <w:sz w:val="28"/>
          <w:szCs w:val="28"/>
        </w:rPr>
        <w:t xml:space="preserve">Пыль, если она токсична, относится к классу химических опасных и вредных производственных факторов согласно </w:t>
      </w:r>
      <w:r w:rsidR="006D6C38" w:rsidRPr="002A0648">
        <w:rPr>
          <w:b w:val="0"/>
          <w:sz w:val="28"/>
          <w:szCs w:val="28"/>
        </w:rPr>
        <w:t>ГОСТ 12.0.003-2015</w:t>
      </w:r>
      <w:r w:rsidRPr="002A0648">
        <w:rPr>
          <w:b w:val="0"/>
          <w:sz w:val="28"/>
        </w:rPr>
        <w:t xml:space="preserve"> [1].</w:t>
      </w:r>
      <w:bookmarkEnd w:id="4"/>
    </w:p>
    <w:p w:rsidR="00AC21E4" w:rsidRPr="002D2826" w:rsidRDefault="00AC21E4" w:rsidP="002D28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>Для нетоксичных пылей наиболее выраженным является фиброгенное действие, поэтому при гигиеническом нормировании их называют аэрозолями преимущественно фиброгенного действия (АПФД). В этом случае в соответствии с [1] пыль относят к классу физических опасных и вредных производственных факторов.</w:t>
      </w:r>
    </w:p>
    <w:p w:rsidR="00AC21E4" w:rsidRPr="002D2826" w:rsidRDefault="00AC21E4" w:rsidP="002D28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lastRenderedPageBreak/>
        <w:t>Вдыхаемый воздух через трахею и бронхи попадает в альвеолы легких, где происходит газообмен между кровью и лимфой. В зависимости от размеров и свойств загрязняющих веществ их поглощение происходит по-разному.</w:t>
      </w:r>
    </w:p>
    <w:p w:rsidR="00AC21E4" w:rsidRPr="002D2826" w:rsidRDefault="00AC21E4" w:rsidP="002D28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 xml:space="preserve">Грубые частицы задерживаются в верхних дыхательных путях и, если они не токсичны, могут вызывать заболевание, которое называется </w:t>
      </w:r>
      <w:r w:rsidRPr="002D2826">
        <w:rPr>
          <w:rFonts w:ascii="Times New Roman" w:hAnsi="Times New Roman"/>
          <w:i/>
          <w:sz w:val="28"/>
        </w:rPr>
        <w:t>пылевой бронхит</w:t>
      </w:r>
      <w:r w:rsidRPr="002D2826">
        <w:rPr>
          <w:rFonts w:ascii="Times New Roman" w:hAnsi="Times New Roman"/>
          <w:sz w:val="28"/>
        </w:rPr>
        <w:t xml:space="preserve">. Тонкие частицы пыли (0,5-5 мкм) достигают альвеол и могут привести к профессиональному заболеванию, которое носит общее название </w:t>
      </w:r>
      <w:r w:rsidRPr="002D2826">
        <w:rPr>
          <w:rFonts w:ascii="Times New Roman" w:hAnsi="Times New Roman"/>
          <w:i/>
          <w:sz w:val="28"/>
        </w:rPr>
        <w:t>пневмокониоз</w:t>
      </w:r>
      <w:r w:rsidRPr="002D2826">
        <w:rPr>
          <w:rFonts w:ascii="Times New Roman" w:hAnsi="Times New Roman"/>
          <w:sz w:val="28"/>
        </w:rPr>
        <w:t>. Его разновидности: силикоз (вдыхание пыли, содержащей SiO</w:t>
      </w:r>
      <w:r w:rsidRPr="002D2826">
        <w:rPr>
          <w:rFonts w:ascii="Times New Roman" w:hAnsi="Times New Roman"/>
          <w:sz w:val="28"/>
          <w:vertAlign w:val="subscript"/>
        </w:rPr>
        <w:t>2</w:t>
      </w:r>
      <w:r w:rsidRPr="002D2826">
        <w:rPr>
          <w:rFonts w:ascii="Times New Roman" w:hAnsi="Times New Roman"/>
          <w:sz w:val="28"/>
        </w:rPr>
        <w:t>), антракоз (вдыхание угольной пыли), асбестоз (вдыхание пыли асбеста) и др.</w:t>
      </w:r>
    </w:p>
    <w:p w:rsidR="00AC21E4" w:rsidRPr="002D2826" w:rsidRDefault="00AC21E4" w:rsidP="002D282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D2826">
        <w:rPr>
          <w:rFonts w:ascii="Times New Roman" w:hAnsi="Times New Roman"/>
          <w:sz w:val="28"/>
        </w:rPr>
        <w:t xml:space="preserve">Нормирование пыли осуществляется по тому же принципу, что и норми-рование вредных веществ, т.е. по предельно допустимым концентрациям (ПДК). </w:t>
      </w:r>
    </w:p>
    <w:p w:rsidR="00AC21E4" w:rsidRPr="002D2826" w:rsidRDefault="00AC21E4" w:rsidP="002D28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2826">
        <w:rPr>
          <w:rFonts w:ascii="Times New Roman" w:hAnsi="Times New Roman"/>
          <w:i/>
          <w:sz w:val="28"/>
        </w:rPr>
        <w:t>Предельно допустимая концентрация вредного вещества в воздухе</w:t>
      </w:r>
      <w:r w:rsidRPr="002D2826">
        <w:rPr>
          <w:rFonts w:ascii="Times New Roman" w:hAnsi="Times New Roman"/>
          <w:b/>
          <w:i/>
          <w:sz w:val="28"/>
        </w:rPr>
        <w:t xml:space="preserve"> </w:t>
      </w:r>
      <w:r w:rsidRPr="002D2826">
        <w:rPr>
          <w:rFonts w:ascii="Times New Roman" w:hAnsi="Times New Roman"/>
          <w:i/>
          <w:sz w:val="28"/>
        </w:rPr>
        <w:t>рабочей зоны ПДК</w:t>
      </w:r>
      <w:r w:rsidRPr="002D2826">
        <w:rPr>
          <w:rFonts w:ascii="Times New Roman" w:hAnsi="Times New Roman"/>
          <w:i/>
          <w:sz w:val="28"/>
          <w:vertAlign w:val="subscript"/>
        </w:rPr>
        <w:t>р.з</w:t>
      </w:r>
      <w:r w:rsidRPr="002D2826">
        <w:rPr>
          <w:rFonts w:ascii="Times New Roman" w:hAnsi="Times New Roman"/>
          <w:b/>
          <w:noProof/>
          <w:sz w:val="28"/>
        </w:rPr>
        <w:t xml:space="preserve"> – </w:t>
      </w:r>
      <w:r w:rsidRPr="002D2826">
        <w:rPr>
          <w:rFonts w:ascii="Times New Roman" w:hAnsi="Times New Roman"/>
          <w:sz w:val="28"/>
        </w:rPr>
        <w:t xml:space="preserve">такая концентрация вещества в воздухе рабочей зоны, которая при ежедневной (кроме выходных дней) работе в течение </w:t>
      </w:r>
      <w:r w:rsidRPr="002D2826">
        <w:rPr>
          <w:rFonts w:ascii="Times New Roman" w:hAnsi="Times New Roman"/>
          <w:noProof/>
          <w:sz w:val="28"/>
        </w:rPr>
        <w:t>8 час</w:t>
      </w:r>
      <w:r w:rsidRPr="002D2826">
        <w:rPr>
          <w:rFonts w:ascii="Times New Roman" w:hAnsi="Times New Roman"/>
          <w:sz w:val="28"/>
        </w:rPr>
        <w:t>ов  или другой продолжительности, но не более</w:t>
      </w:r>
      <w:r w:rsidRPr="002D2826">
        <w:rPr>
          <w:rFonts w:ascii="Times New Roman" w:hAnsi="Times New Roman"/>
          <w:noProof/>
          <w:sz w:val="28"/>
        </w:rPr>
        <w:t xml:space="preserve"> 40</w:t>
      </w:r>
      <w:r w:rsidRPr="002D2826">
        <w:rPr>
          <w:rFonts w:ascii="Times New Roman" w:hAnsi="Times New Roman"/>
          <w:sz w:val="28"/>
        </w:rPr>
        <w:t xml:space="preserve"> часов в неделю, в течение всего рабочего стажа не может вызывать </w:t>
      </w:r>
      <w:r w:rsidR="00511042" w:rsidRPr="002D2826">
        <w:rPr>
          <w:rFonts w:ascii="Times New Roman" w:hAnsi="Times New Roman"/>
          <w:sz w:val="28"/>
        </w:rPr>
        <w:t xml:space="preserve">профессионального </w:t>
      </w:r>
      <w:r w:rsidRPr="002D2826">
        <w:rPr>
          <w:rFonts w:ascii="Times New Roman" w:hAnsi="Times New Roman"/>
          <w:sz w:val="28"/>
        </w:rPr>
        <w:t>заболевания или изменения в состоянии здоровья, обнаруживаемые современными методами исследования в процессе работы или в отдаленные сроки настоящего и последующих поколений [2]</w:t>
      </w:r>
      <w:r w:rsidRPr="002D2826">
        <w:rPr>
          <w:rFonts w:ascii="Times New Roman" w:hAnsi="Times New Roman"/>
          <w:i/>
          <w:sz w:val="28"/>
        </w:rPr>
        <w:t xml:space="preserve">. </w:t>
      </w:r>
      <w:r w:rsidRPr="002D2826">
        <w:rPr>
          <w:rFonts w:ascii="Times New Roman" w:hAnsi="Times New Roman"/>
          <w:sz w:val="28"/>
          <w:szCs w:val="28"/>
        </w:rPr>
        <w:t>Значения ПДК вредных веществ в воздухе рабочей зоны приведены в [2].</w:t>
      </w:r>
    </w:p>
    <w:p w:rsidR="00AC21E4" w:rsidRPr="002D2826" w:rsidRDefault="00AC21E4" w:rsidP="002D2826">
      <w:pPr>
        <w:pStyle w:val="21"/>
        <w:spacing w:after="0" w:line="360" w:lineRule="auto"/>
        <w:ind w:left="0" w:firstLine="709"/>
        <w:jc w:val="both"/>
        <w:rPr>
          <w:sz w:val="28"/>
          <w:szCs w:val="28"/>
        </w:rPr>
      </w:pPr>
      <w:r w:rsidRPr="002D2826">
        <w:rPr>
          <w:sz w:val="28"/>
          <w:szCs w:val="28"/>
        </w:rPr>
        <w:t>Для предупреждения профессиональных заболеваний, связанных с повышенной запыленностью воздуха, на предприятиях проводятся мероприятия по борьбе с пылью:</w:t>
      </w:r>
    </w:p>
    <w:p w:rsidR="00AC21E4" w:rsidRPr="002D2826" w:rsidRDefault="00AC21E4" w:rsidP="002D2826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D2826">
        <w:rPr>
          <w:sz w:val="28"/>
          <w:szCs w:val="28"/>
        </w:rPr>
        <w:t>герметизация источников выделения пыли;</w:t>
      </w:r>
    </w:p>
    <w:p w:rsidR="00AC21E4" w:rsidRPr="002D2826" w:rsidRDefault="00AC21E4" w:rsidP="002D2826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D2826">
        <w:rPr>
          <w:sz w:val="28"/>
          <w:szCs w:val="28"/>
        </w:rPr>
        <w:t xml:space="preserve">пневматическая и </w:t>
      </w:r>
      <w:r w:rsidR="00E60721">
        <w:rPr>
          <w:sz w:val="28"/>
          <w:szCs w:val="28"/>
        </w:rPr>
        <w:t>влажная</w:t>
      </w:r>
      <w:r w:rsidRPr="002D2826">
        <w:rPr>
          <w:sz w:val="28"/>
          <w:szCs w:val="28"/>
        </w:rPr>
        <w:t xml:space="preserve"> уборка помещений;</w:t>
      </w:r>
    </w:p>
    <w:p w:rsidR="00AC21E4" w:rsidRPr="002D2826" w:rsidRDefault="00AC21E4" w:rsidP="002D2826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D2826">
        <w:rPr>
          <w:sz w:val="28"/>
          <w:szCs w:val="28"/>
        </w:rPr>
        <w:t>вентиляция помещений;</w:t>
      </w:r>
    </w:p>
    <w:p w:rsidR="00AC21E4" w:rsidRPr="002D2826" w:rsidRDefault="00AC21E4" w:rsidP="002D2826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D2826">
        <w:rPr>
          <w:sz w:val="28"/>
          <w:szCs w:val="28"/>
        </w:rPr>
        <w:t>применение средств индивидуальной защиты от пыли (рис. 1);</w:t>
      </w:r>
    </w:p>
    <w:p w:rsidR="00AC21E4" w:rsidRDefault="00AC21E4" w:rsidP="002D2826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2D2826">
        <w:rPr>
          <w:sz w:val="28"/>
          <w:szCs w:val="28"/>
        </w:rPr>
        <w:t>периодический контроль запыленности воздуха на рабочих местах.</w:t>
      </w:r>
    </w:p>
    <w:p w:rsidR="00FC0FAE" w:rsidRPr="002D2826" w:rsidRDefault="00FC0FAE" w:rsidP="00FC0FAE">
      <w:pPr>
        <w:pStyle w:val="21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5015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72"/>
      </w:tblGrid>
      <w:tr w:rsidR="00AC21E4" w:rsidRPr="006B1022" w:rsidTr="00785500">
        <w:trPr>
          <w:tblCellSpacing w:w="15" w:type="dxa"/>
          <w:jc w:val="center"/>
        </w:trPr>
        <w:tc>
          <w:tcPr>
            <w:tcW w:w="4969" w:type="pct"/>
            <w:vAlign w:val="center"/>
          </w:tcPr>
          <w:p w:rsidR="00AC21E4" w:rsidRPr="006B1022" w:rsidRDefault="00AC21E4" w:rsidP="00785500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</w:rPr>
            </w:pPr>
            <w:r w:rsidRPr="006B1022">
              <w:rPr>
                <w:b/>
                <w:sz w:val="24"/>
                <w:szCs w:val="24"/>
              </w:rPr>
              <w:t>Защита органов дыхания</w:t>
            </w:r>
          </w:p>
        </w:tc>
      </w:tr>
      <w:tr w:rsidR="00AC21E4" w:rsidRPr="006B1022" w:rsidTr="00785500">
        <w:trPr>
          <w:tblCellSpacing w:w="15" w:type="dxa"/>
          <w:jc w:val="center"/>
        </w:trPr>
        <w:tc>
          <w:tcPr>
            <w:tcW w:w="4969" w:type="pct"/>
            <w:vAlign w:val="center"/>
          </w:tcPr>
          <w:tbl>
            <w:tblPr>
              <w:tblW w:w="9682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2411"/>
              <w:gridCol w:w="2381"/>
              <w:gridCol w:w="2367"/>
              <w:gridCol w:w="2523"/>
            </w:tblGrid>
            <w:tr w:rsidR="00AC21E4" w:rsidRPr="006B1022" w:rsidTr="00785500">
              <w:trPr>
                <w:tblCellSpacing w:w="0" w:type="dxa"/>
                <w:jc w:val="center"/>
              </w:trPr>
              <w:tc>
                <w:tcPr>
                  <w:tcW w:w="0" w:type="auto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11" w:tooltip="Защита органов дыхания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971550"/>
                          <wp:effectExtent l="0" t="0" r="9525" b="0"/>
                          <wp:docPr id="2" name="Рисунок 2" descr="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</w:r>
                  </w:hyperlink>
                  <w:hyperlink r:id="rId13" w:tooltip="Защита органов дыхания" w:history="1">
                    <w:r w:rsidR="00AC21E4" w:rsidRPr="006B1022">
                      <w:rPr>
                        <w:sz w:val="24"/>
                        <w:szCs w:val="24"/>
                      </w:rPr>
                      <w:t xml:space="preserve">Респиратор РПГ-67 (в сборе) </w:t>
                    </w:r>
                  </w:hyperlink>
                </w:p>
              </w:tc>
              <w:tc>
                <w:tcPr>
                  <w:tcW w:w="0" w:type="auto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14" w:tooltip="Защита органов дыхания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990600"/>
                          <wp:effectExtent l="0" t="0" r="9525" b="0"/>
                          <wp:docPr id="3" name="Рисунок 3" descr="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990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</w:r>
                  </w:hyperlink>
                  <w:hyperlink r:id="rId16" w:tooltip="Защита органов дыхания" w:history="1">
                    <w:r w:rsidR="00AC21E4" w:rsidRPr="006B1022">
                      <w:rPr>
                        <w:sz w:val="24"/>
                        <w:szCs w:val="24"/>
                      </w:rPr>
                      <w:t>Респиратор ФЕНИКС Ф-2/5 FFP1</w:t>
                    </w:r>
                  </w:hyperlink>
                </w:p>
              </w:tc>
              <w:tc>
                <w:tcPr>
                  <w:tcW w:w="0" w:type="auto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17" w:tooltip="Защита органов дыхания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952500" cy="1047750"/>
                          <wp:effectExtent l="0" t="0" r="0" b="0"/>
                          <wp:docPr id="4" name="Рисунок 4" descr="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0" cy="1047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  <w:t>Респиратор У-2К</w:t>
                    </w:r>
                  </w:hyperlink>
                </w:p>
              </w:tc>
              <w:tc>
                <w:tcPr>
                  <w:tcW w:w="2523" w:type="dxa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19" w:tooltip="Защита органов дыхания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876300"/>
                          <wp:effectExtent l="0" t="0" r="9525" b="0"/>
                          <wp:docPr id="5" name="Рисунок 5" descr="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  <w:t>Респиратор ФЕНИКС Ф-2/5 FFP2</w:t>
                    </w:r>
                  </w:hyperlink>
                </w:p>
              </w:tc>
            </w:tr>
            <w:tr w:rsidR="00AC21E4" w:rsidRPr="006B1022" w:rsidTr="00785500">
              <w:trPr>
                <w:tblCellSpacing w:w="0" w:type="dxa"/>
                <w:jc w:val="center"/>
              </w:trPr>
              <w:tc>
                <w:tcPr>
                  <w:tcW w:w="0" w:type="auto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21" w:tooltip="Защита органов дыхания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828675"/>
                          <wp:effectExtent l="0" t="0" r="9525" b="9525"/>
                          <wp:docPr id="6" name="Рисунок 6" descr="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828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</w:r>
                  </w:hyperlink>
                  <w:hyperlink r:id="rId23" w:tooltip="Защита органов дыхания" w:history="1">
                    <w:r w:rsidR="00AC21E4" w:rsidRPr="006B1022">
                      <w:rPr>
                        <w:sz w:val="24"/>
                        <w:szCs w:val="24"/>
                      </w:rPr>
                      <w:t>Респиратор «ЛЕПЕСТОК-200», пр-во РФ</w:t>
                    </w:r>
                  </w:hyperlink>
                </w:p>
              </w:tc>
              <w:tc>
                <w:tcPr>
                  <w:tcW w:w="0" w:type="auto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24" w:tooltip="Защита органов дыхания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000125" cy="1047750"/>
                          <wp:effectExtent l="0" t="0" r="9525" b="0"/>
                          <wp:docPr id="7" name="Рисунок 7" descr="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00125" cy="1047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  <w:t>Полная маска 6000</w:t>
                    </w:r>
                  </w:hyperlink>
                </w:p>
              </w:tc>
              <w:tc>
                <w:tcPr>
                  <w:tcW w:w="0" w:type="auto"/>
                </w:tcPr>
                <w:p w:rsidR="00AC21E4" w:rsidRPr="006B1022" w:rsidRDefault="00D44854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 w:rsidRPr="006B1022">
                    <w:rPr>
                      <w:b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381125" cy="962025"/>
                        <wp:effectExtent l="0" t="0" r="9525" b="9525"/>
                        <wp:docPr id="8" name="Рисунок 8" descr="11">
                          <a:hlinkClick xmlns:a="http://schemas.openxmlformats.org/drawingml/2006/main" r:id="rId26" tooltip="Защита органов дыхания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12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C21E4" w:rsidRPr="006B1022">
                    <w:rPr>
                      <w:sz w:val="24"/>
                      <w:szCs w:val="24"/>
                    </w:rPr>
                    <w:br/>
                  </w:r>
                  <w:hyperlink r:id="rId28" w:tooltip="Защита органов дыхания" w:history="1">
                    <w:r w:rsidR="00AC21E4" w:rsidRPr="006B1022">
                      <w:rPr>
                        <w:sz w:val="24"/>
                        <w:szCs w:val="24"/>
                      </w:rPr>
                      <w:t>Респиратор-полумаска 6000</w:t>
                    </w:r>
                  </w:hyperlink>
                </w:p>
              </w:tc>
              <w:tc>
                <w:tcPr>
                  <w:tcW w:w="2523" w:type="dxa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29" w:tooltip="Защита органов дыхания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71600" cy="885825"/>
                          <wp:effectExtent l="0" t="0" r="0" b="9525"/>
                          <wp:docPr id="9" name="Рисунок 9" descr="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71600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  <w:t>Респиратор противоаэрозольный 9312</w:t>
                    </w:r>
                  </w:hyperlink>
                </w:p>
              </w:tc>
            </w:tr>
          </w:tbl>
          <w:p w:rsidR="00AC21E4" w:rsidRPr="006B1022" w:rsidRDefault="00AC21E4" w:rsidP="00785500">
            <w:pPr>
              <w:rPr>
                <w:sz w:val="24"/>
                <w:szCs w:val="24"/>
              </w:rPr>
            </w:pPr>
          </w:p>
        </w:tc>
      </w:tr>
      <w:tr w:rsidR="00AC21E4" w:rsidRPr="006B1022" w:rsidTr="00785500">
        <w:trPr>
          <w:tblCellSpacing w:w="15" w:type="dxa"/>
          <w:jc w:val="center"/>
        </w:trPr>
        <w:tc>
          <w:tcPr>
            <w:tcW w:w="4969" w:type="pct"/>
            <w:vAlign w:val="center"/>
          </w:tcPr>
          <w:p w:rsidR="00AC21E4" w:rsidRPr="006B1022" w:rsidRDefault="00AC21E4" w:rsidP="00785500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</w:rPr>
            </w:pPr>
            <w:r w:rsidRPr="006B1022">
              <w:rPr>
                <w:b/>
                <w:sz w:val="24"/>
                <w:szCs w:val="24"/>
              </w:rPr>
              <w:t>Защита глаз</w:t>
            </w:r>
          </w:p>
        </w:tc>
      </w:tr>
      <w:tr w:rsidR="00AC21E4" w:rsidRPr="006B1022" w:rsidTr="00785500">
        <w:trPr>
          <w:tblCellSpacing w:w="15" w:type="dxa"/>
          <w:jc w:val="center"/>
        </w:trPr>
        <w:tc>
          <w:tcPr>
            <w:tcW w:w="4969" w:type="pct"/>
            <w:vAlign w:val="center"/>
          </w:tcPr>
          <w:tbl>
            <w:tblPr>
              <w:tblW w:w="9661" w:type="dxa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2340"/>
              <w:gridCol w:w="2340"/>
              <w:gridCol w:w="2340"/>
              <w:gridCol w:w="2641"/>
            </w:tblGrid>
            <w:tr w:rsidR="00AC21E4" w:rsidRPr="006B1022" w:rsidTr="00785500">
              <w:trPr>
                <w:tblCellSpacing w:w="0" w:type="dxa"/>
              </w:trPr>
              <w:tc>
                <w:tcPr>
                  <w:tcW w:w="0" w:type="auto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31" w:tooltip="Защитные очки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866775"/>
                          <wp:effectExtent l="0" t="0" r="9525" b="9525"/>
                          <wp:docPr id="10" name="Рисунок 10" descr="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 descr="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866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  <w:t>Очки L-20 защитные</w:t>
                    </w:r>
                  </w:hyperlink>
                </w:p>
              </w:tc>
              <w:tc>
                <w:tcPr>
                  <w:tcW w:w="0" w:type="auto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33" w:tooltip="Защитные очки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847725"/>
                          <wp:effectExtent l="0" t="0" r="9525" b="9525"/>
                          <wp:docPr id="11" name="Рисунок 11" descr="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8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  <w:t>Очки L-20 защитные незапотевающие</w:t>
                    </w:r>
                  </w:hyperlink>
                </w:p>
              </w:tc>
              <w:tc>
                <w:tcPr>
                  <w:tcW w:w="0" w:type="auto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35" w:tooltip="Защитные очки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733425"/>
                          <wp:effectExtent l="0" t="0" r="9525" b="9525"/>
                          <wp:docPr id="12" name="Рисунок 12" descr="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</w:r>
                  </w:hyperlink>
                  <w:r w:rsidR="00AC21E4" w:rsidRPr="006B1022">
                    <w:rPr>
                      <w:sz w:val="24"/>
                      <w:szCs w:val="24"/>
                    </w:rPr>
                    <w:br/>
                  </w:r>
                  <w:hyperlink r:id="rId37" w:tooltip="Защитные очки" w:history="1">
                    <w:r w:rsidR="00AC21E4" w:rsidRPr="006B1022">
                      <w:rPr>
                        <w:sz w:val="24"/>
                        <w:szCs w:val="24"/>
                      </w:rPr>
                      <w:t>Очки Ви-Макс</w:t>
                    </w:r>
                  </w:hyperlink>
                </w:p>
              </w:tc>
              <w:tc>
                <w:tcPr>
                  <w:tcW w:w="2728" w:type="dxa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38" w:tooltip="Защитные очки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752475"/>
                          <wp:effectExtent l="0" t="0" r="9525" b="9525"/>
                          <wp:docPr id="13" name="Рисунок 13" descr="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752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</w:r>
                  </w:hyperlink>
                  <w:r w:rsidR="00AC21E4" w:rsidRPr="006B1022">
                    <w:rPr>
                      <w:sz w:val="24"/>
                      <w:szCs w:val="24"/>
                    </w:rPr>
                    <w:br/>
                  </w:r>
                  <w:hyperlink r:id="rId40" w:tooltip="Защитные очки" w:history="1">
                    <w:r w:rsidR="00AC21E4" w:rsidRPr="006B1022">
                      <w:rPr>
                        <w:sz w:val="24"/>
                        <w:szCs w:val="24"/>
                      </w:rPr>
                      <w:t>Очки Ви-Макс ацетат</w:t>
                    </w:r>
                  </w:hyperlink>
                </w:p>
              </w:tc>
            </w:tr>
          </w:tbl>
          <w:p w:rsidR="00AC21E4" w:rsidRPr="006B1022" w:rsidRDefault="00AC21E4" w:rsidP="00785500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</w:tr>
      <w:tr w:rsidR="00AC21E4" w:rsidRPr="006B1022" w:rsidTr="00785500">
        <w:trPr>
          <w:tblCellSpacing w:w="15" w:type="dxa"/>
          <w:jc w:val="center"/>
        </w:trPr>
        <w:tc>
          <w:tcPr>
            <w:tcW w:w="4969" w:type="pct"/>
            <w:vAlign w:val="center"/>
          </w:tcPr>
          <w:p w:rsidR="00AC21E4" w:rsidRPr="006B1022" w:rsidRDefault="00AC21E4" w:rsidP="00785500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</w:rPr>
            </w:pPr>
            <w:r w:rsidRPr="006B1022">
              <w:rPr>
                <w:b/>
                <w:sz w:val="24"/>
                <w:szCs w:val="24"/>
              </w:rPr>
              <w:t>Защита рук</w:t>
            </w:r>
          </w:p>
        </w:tc>
      </w:tr>
      <w:tr w:rsidR="00AC21E4" w:rsidRPr="006B1022" w:rsidTr="00785500">
        <w:trPr>
          <w:tblCellSpacing w:w="15" w:type="dxa"/>
          <w:jc w:val="center"/>
        </w:trPr>
        <w:tc>
          <w:tcPr>
            <w:tcW w:w="4969" w:type="pct"/>
            <w:vAlign w:val="center"/>
          </w:tcPr>
          <w:tbl>
            <w:tblPr>
              <w:tblW w:w="9661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2340"/>
              <w:gridCol w:w="2179"/>
              <w:gridCol w:w="2340"/>
              <w:gridCol w:w="2802"/>
            </w:tblGrid>
            <w:tr w:rsidR="00AC21E4" w:rsidRPr="006B1022" w:rsidTr="00785500">
              <w:trPr>
                <w:tblCellSpacing w:w="0" w:type="dxa"/>
                <w:jc w:val="center"/>
              </w:trPr>
              <w:tc>
                <w:tcPr>
                  <w:tcW w:w="0" w:type="auto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41" w:tooltip="Рукавицы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904875"/>
                          <wp:effectExtent l="0" t="0" r="9525" b="9525"/>
                          <wp:docPr id="14" name="Рисунок 14" descr="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 descr="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904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</w:r>
                  </w:hyperlink>
                  <w:r w:rsidR="00AC21E4" w:rsidRPr="006B1022">
                    <w:rPr>
                      <w:sz w:val="24"/>
                      <w:szCs w:val="24"/>
                    </w:rPr>
                    <w:br/>
                  </w:r>
                  <w:hyperlink r:id="rId43" w:tooltip="Рукавицы" w:history="1">
                    <w:r w:rsidR="00AC21E4" w:rsidRPr="006B1022">
                      <w:rPr>
                        <w:sz w:val="24"/>
                        <w:szCs w:val="24"/>
                      </w:rPr>
                      <w:t>Рукавицы х/б из двунитки ткань «Узбечка</w:t>
                    </w:r>
                  </w:hyperlink>
                  <w:r w:rsidR="00AC21E4" w:rsidRPr="006B1022">
                    <w:rPr>
                      <w:sz w:val="24"/>
                      <w:szCs w:val="24"/>
                    </w:rPr>
                    <w:t>»</w:t>
                  </w:r>
                </w:p>
              </w:tc>
              <w:tc>
                <w:tcPr>
                  <w:tcW w:w="2247" w:type="dxa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44" w:tooltip="Перчатки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685800" cy="952500"/>
                          <wp:effectExtent l="0" t="0" r="0" b="0"/>
                          <wp:docPr id="15" name="Рисунок 15" descr="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3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" cy="952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  <w:t>Перчатки EF-U-02</w:t>
                    </w:r>
                  </w:hyperlink>
                </w:p>
              </w:tc>
              <w:tc>
                <w:tcPr>
                  <w:tcW w:w="2268" w:type="dxa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46" w:tooltip="Перчатки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828675"/>
                          <wp:effectExtent l="0" t="0" r="9525" b="9525"/>
                          <wp:docPr id="16" name="Рисунок 16" descr="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828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</w:r>
                  </w:hyperlink>
                  <w:r w:rsidR="00AC21E4" w:rsidRPr="006B1022">
                    <w:rPr>
                      <w:sz w:val="24"/>
                      <w:szCs w:val="24"/>
                    </w:rPr>
                    <w:br/>
                  </w:r>
                  <w:hyperlink r:id="rId48" w:tooltip="Перчатки" w:history="1">
                    <w:r w:rsidR="00AC21E4" w:rsidRPr="006B1022">
                      <w:rPr>
                        <w:sz w:val="24"/>
                        <w:szCs w:val="24"/>
                      </w:rPr>
                      <w:t>Перчатки трикотажные с латексом</w:t>
                    </w:r>
                  </w:hyperlink>
                </w:p>
              </w:tc>
              <w:tc>
                <w:tcPr>
                  <w:tcW w:w="2835" w:type="dxa"/>
                </w:tcPr>
                <w:p w:rsidR="00AC21E4" w:rsidRPr="006B1022" w:rsidRDefault="00D86A28" w:rsidP="0078550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hyperlink r:id="rId49" w:tooltip="Перчатки" w:history="1">
                    <w:r w:rsidR="00D44854" w:rsidRPr="006B1022">
                      <w:rPr>
                        <w:b/>
                        <w:noProof/>
                        <w:sz w:val="24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1381125" cy="838200"/>
                          <wp:effectExtent l="0" t="0" r="9525" b="0"/>
                          <wp:docPr id="17" name="Рисунок 17" descr="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C21E4" w:rsidRPr="006B1022">
                      <w:rPr>
                        <w:sz w:val="24"/>
                        <w:szCs w:val="24"/>
                      </w:rPr>
                      <w:br/>
                    </w:r>
                  </w:hyperlink>
                  <w:r w:rsidR="00AC21E4" w:rsidRPr="006B1022">
                    <w:rPr>
                      <w:sz w:val="24"/>
                      <w:szCs w:val="24"/>
                    </w:rPr>
                    <w:br/>
                  </w:r>
                  <w:hyperlink r:id="rId51" w:tooltip="Перчатки" w:history="1">
                    <w:r w:rsidR="00AC21E4" w:rsidRPr="006B1022">
                      <w:rPr>
                        <w:sz w:val="24"/>
                        <w:szCs w:val="24"/>
                      </w:rPr>
                      <w:t>Перчатки трикотажные с двойным латексным покрытием</w:t>
                    </w:r>
                  </w:hyperlink>
                </w:p>
              </w:tc>
            </w:tr>
          </w:tbl>
          <w:p w:rsidR="00AC21E4" w:rsidRPr="006B1022" w:rsidRDefault="00AC21E4" w:rsidP="00785500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</w:tr>
    </w:tbl>
    <w:p w:rsidR="00AC21E4" w:rsidRPr="00084C5F" w:rsidRDefault="00AC21E4" w:rsidP="00AC21E4">
      <w:pPr>
        <w:pStyle w:val="21"/>
        <w:spacing w:after="100" w:line="360" w:lineRule="auto"/>
        <w:ind w:right="-82" w:firstLine="540"/>
        <w:jc w:val="center"/>
        <w:rPr>
          <w:sz w:val="24"/>
          <w:szCs w:val="24"/>
        </w:rPr>
      </w:pPr>
      <w:r w:rsidRPr="00084C5F">
        <w:rPr>
          <w:sz w:val="24"/>
          <w:szCs w:val="24"/>
        </w:rPr>
        <w:t>Рис. 1. Средства индивидуальной защиты от пыли</w:t>
      </w:r>
    </w:p>
    <w:p w:rsidR="00AC21E4" w:rsidRDefault="00AC21E4" w:rsidP="00AC21E4">
      <w:pPr>
        <w:pStyle w:val="21"/>
        <w:spacing w:after="0" w:line="360" w:lineRule="auto"/>
        <w:ind w:right="-82" w:firstLine="540"/>
        <w:jc w:val="both"/>
        <w:rPr>
          <w:sz w:val="28"/>
          <w:szCs w:val="28"/>
        </w:rPr>
      </w:pPr>
      <w:r w:rsidRPr="00350DDA">
        <w:rPr>
          <w:sz w:val="28"/>
          <w:szCs w:val="28"/>
        </w:rPr>
        <w:t>Для определения запыленности воздуха возможно применение двух методов: весового и счетного.</w:t>
      </w:r>
    </w:p>
    <w:p w:rsidR="00AC21E4" w:rsidRPr="00350DDA" w:rsidRDefault="00AC21E4" w:rsidP="00AC21E4">
      <w:pPr>
        <w:pStyle w:val="21"/>
        <w:spacing w:after="0" w:line="360" w:lineRule="auto"/>
        <w:ind w:right="-82" w:firstLine="540"/>
        <w:jc w:val="both"/>
        <w:rPr>
          <w:sz w:val="28"/>
          <w:szCs w:val="28"/>
        </w:rPr>
      </w:pPr>
      <w:r w:rsidRPr="00350DDA">
        <w:rPr>
          <w:sz w:val="28"/>
          <w:szCs w:val="28"/>
        </w:rPr>
        <w:t xml:space="preserve">При </w:t>
      </w:r>
      <w:r w:rsidRPr="000F1C9E">
        <w:rPr>
          <w:sz w:val="28"/>
          <w:szCs w:val="28"/>
        </w:rPr>
        <w:t>весовом</w:t>
      </w:r>
      <w:r w:rsidRPr="00350DDA">
        <w:rPr>
          <w:sz w:val="28"/>
          <w:szCs w:val="28"/>
        </w:rPr>
        <w:t xml:space="preserve"> методе запыленность характеризуется количеством пыли</w:t>
      </w:r>
      <w:r>
        <w:rPr>
          <w:sz w:val="28"/>
          <w:szCs w:val="28"/>
        </w:rPr>
        <w:t>, с</w:t>
      </w:r>
      <w:r w:rsidRPr="00350DDA">
        <w:rPr>
          <w:sz w:val="28"/>
          <w:szCs w:val="28"/>
        </w:rPr>
        <w:t>одержащейся в 1 м</w:t>
      </w:r>
      <w:r w:rsidRPr="00350DDA">
        <w:rPr>
          <w:sz w:val="28"/>
          <w:szCs w:val="28"/>
          <w:vertAlign w:val="superscript"/>
        </w:rPr>
        <w:t>3</w:t>
      </w:r>
      <w:r w:rsidRPr="00350DDA">
        <w:rPr>
          <w:sz w:val="28"/>
          <w:szCs w:val="28"/>
        </w:rPr>
        <w:t xml:space="preserve"> воздуха, приведенного к нормальным условиям (</w:t>
      </w:r>
      <w:r w:rsidR="00387401">
        <w:rPr>
          <w:sz w:val="28"/>
          <w:szCs w:val="28"/>
        </w:rPr>
        <w:t xml:space="preserve">давление </w:t>
      </w:r>
      <w:r w:rsidRPr="00350DDA">
        <w:rPr>
          <w:sz w:val="28"/>
          <w:szCs w:val="28"/>
        </w:rPr>
        <w:t xml:space="preserve">760 мм рт. ст., </w:t>
      </w:r>
      <w:r w:rsidR="00387401">
        <w:rPr>
          <w:sz w:val="28"/>
          <w:szCs w:val="28"/>
        </w:rPr>
        <w:t xml:space="preserve">температура </w:t>
      </w:r>
      <w:r w:rsidRPr="00350DDA">
        <w:rPr>
          <w:sz w:val="28"/>
          <w:szCs w:val="28"/>
        </w:rPr>
        <w:t xml:space="preserve">20 </w:t>
      </w:r>
      <w:r>
        <w:rPr>
          <w:sz w:val="28"/>
          <w:szCs w:val="28"/>
          <w:vertAlign w:val="superscript"/>
        </w:rPr>
        <w:t>о</w:t>
      </w:r>
      <w:r w:rsidRPr="00350DDA">
        <w:rPr>
          <w:caps/>
          <w:sz w:val="28"/>
          <w:szCs w:val="28"/>
        </w:rPr>
        <w:t xml:space="preserve">с </w:t>
      </w:r>
      <w:r w:rsidRPr="00350DDA">
        <w:rPr>
          <w:sz w:val="28"/>
          <w:szCs w:val="28"/>
        </w:rPr>
        <w:t>и относительная влажность 50 %), выраженным в мг. Таким образом, размерность запыленности при весовом методе</w:t>
      </w:r>
      <w:r>
        <w:rPr>
          <w:sz w:val="28"/>
          <w:szCs w:val="28"/>
        </w:rPr>
        <w:t xml:space="preserve"> – мг/</w:t>
      </w:r>
      <w:r w:rsidRPr="00350DDA">
        <w:rPr>
          <w:sz w:val="28"/>
          <w:szCs w:val="28"/>
        </w:rPr>
        <w:t>м</w:t>
      </w:r>
      <w:r w:rsidRPr="00350DDA">
        <w:rPr>
          <w:sz w:val="28"/>
          <w:szCs w:val="28"/>
          <w:vertAlign w:val="superscript"/>
        </w:rPr>
        <w:t>3</w:t>
      </w:r>
      <w:r w:rsidRPr="00350DDA">
        <w:rPr>
          <w:sz w:val="28"/>
          <w:szCs w:val="28"/>
        </w:rPr>
        <w:t>.</w:t>
      </w:r>
    </w:p>
    <w:p w:rsidR="00AC21E4" w:rsidRPr="00350DDA" w:rsidRDefault="00AC21E4" w:rsidP="00AC21E4">
      <w:pPr>
        <w:pStyle w:val="21"/>
        <w:spacing w:after="0" w:line="360" w:lineRule="auto"/>
        <w:ind w:right="-82" w:firstLine="540"/>
        <w:jc w:val="both"/>
        <w:rPr>
          <w:sz w:val="28"/>
          <w:szCs w:val="28"/>
        </w:rPr>
      </w:pPr>
      <w:r w:rsidRPr="00350DDA">
        <w:rPr>
          <w:sz w:val="28"/>
          <w:szCs w:val="28"/>
        </w:rPr>
        <w:t xml:space="preserve">При </w:t>
      </w:r>
      <w:r w:rsidRPr="000F1C9E">
        <w:rPr>
          <w:sz w:val="28"/>
          <w:szCs w:val="28"/>
        </w:rPr>
        <w:t>счетном</w:t>
      </w:r>
      <w:r w:rsidRPr="00350DDA">
        <w:rPr>
          <w:sz w:val="28"/>
          <w:szCs w:val="28"/>
        </w:rPr>
        <w:t xml:space="preserve"> методе запыленность воздуха характеризуется количеством пылинок в 1 см</w:t>
      </w:r>
      <w:r w:rsidRPr="00350DDA">
        <w:rPr>
          <w:sz w:val="28"/>
          <w:szCs w:val="28"/>
          <w:vertAlign w:val="superscript"/>
        </w:rPr>
        <w:t>3</w:t>
      </w:r>
      <w:r w:rsidRPr="00350DDA">
        <w:rPr>
          <w:sz w:val="28"/>
          <w:szCs w:val="28"/>
        </w:rPr>
        <w:t xml:space="preserve"> воздуха, приведенного к нормальным условиям. При переводе весовых данных в счетные обычно считают, что 1 мг/м</w:t>
      </w:r>
      <w:r w:rsidRPr="00350DDA">
        <w:rPr>
          <w:sz w:val="28"/>
          <w:szCs w:val="28"/>
          <w:vertAlign w:val="superscript"/>
        </w:rPr>
        <w:t>3</w:t>
      </w:r>
      <w:r w:rsidRPr="00350DDA">
        <w:rPr>
          <w:sz w:val="28"/>
          <w:szCs w:val="28"/>
        </w:rPr>
        <w:t xml:space="preserve"> соответствует при</w:t>
      </w:r>
      <w:r>
        <w:rPr>
          <w:sz w:val="28"/>
          <w:szCs w:val="28"/>
        </w:rPr>
        <w:t>близительно 200 пылинок (0,4–</w:t>
      </w:r>
      <w:r w:rsidRPr="00350DDA">
        <w:rPr>
          <w:sz w:val="28"/>
          <w:szCs w:val="28"/>
        </w:rPr>
        <w:t>2 мкм в поперечнике) на 1 см</w:t>
      </w:r>
      <w:r w:rsidRPr="00350DDA">
        <w:rPr>
          <w:sz w:val="28"/>
          <w:szCs w:val="28"/>
          <w:vertAlign w:val="superscript"/>
        </w:rPr>
        <w:t>3</w:t>
      </w:r>
      <w:r w:rsidRPr="00350DDA">
        <w:rPr>
          <w:sz w:val="28"/>
          <w:szCs w:val="28"/>
        </w:rPr>
        <w:t xml:space="preserve"> воздуха. Счетный метод позволяет определять фракционный (иногда используется термин «дисперсный») состав пыли, который, например, необходимо знать при выборе средств пылеочистки.</w:t>
      </w:r>
    </w:p>
    <w:p w:rsidR="00AC21E4" w:rsidRPr="00350DDA" w:rsidRDefault="00AC21E4" w:rsidP="00AC21E4">
      <w:pPr>
        <w:pStyle w:val="21"/>
        <w:spacing w:after="0" w:line="360" w:lineRule="auto"/>
        <w:ind w:right="-82" w:firstLine="540"/>
        <w:jc w:val="both"/>
        <w:rPr>
          <w:sz w:val="28"/>
          <w:szCs w:val="28"/>
        </w:rPr>
      </w:pPr>
      <w:r w:rsidRPr="00350DDA">
        <w:rPr>
          <w:sz w:val="28"/>
          <w:szCs w:val="28"/>
        </w:rPr>
        <w:t>Фракционный состав пыли выражают в микрометрах и подразделяют на фракции размерами: 0</w:t>
      </w:r>
      <w:r w:rsidR="00253027">
        <w:rPr>
          <w:sz w:val="28"/>
        </w:rPr>
        <w:t>–</w:t>
      </w:r>
      <w:r w:rsidRPr="00350DDA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350DDA">
        <w:rPr>
          <w:sz w:val="28"/>
          <w:szCs w:val="28"/>
        </w:rPr>
        <w:t xml:space="preserve"> 5</w:t>
      </w:r>
      <w:r w:rsidR="00253027">
        <w:rPr>
          <w:sz w:val="28"/>
        </w:rPr>
        <w:t>–</w:t>
      </w:r>
      <w:r w:rsidRPr="00350DDA">
        <w:rPr>
          <w:sz w:val="28"/>
          <w:szCs w:val="28"/>
        </w:rPr>
        <w:t>10</w:t>
      </w:r>
      <w:r>
        <w:rPr>
          <w:sz w:val="28"/>
          <w:szCs w:val="28"/>
        </w:rPr>
        <w:t>,</w:t>
      </w:r>
      <w:r w:rsidRPr="00350DDA">
        <w:rPr>
          <w:sz w:val="28"/>
          <w:szCs w:val="28"/>
        </w:rPr>
        <w:t xml:space="preserve"> 10</w:t>
      </w:r>
      <w:r w:rsidR="00253027">
        <w:rPr>
          <w:sz w:val="28"/>
        </w:rPr>
        <w:t>–</w:t>
      </w:r>
      <w:r w:rsidRPr="00350DDA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Pr="00350DDA">
        <w:rPr>
          <w:sz w:val="28"/>
          <w:szCs w:val="28"/>
        </w:rPr>
        <w:t xml:space="preserve"> 20</w:t>
      </w:r>
      <w:r w:rsidR="00253027">
        <w:rPr>
          <w:sz w:val="28"/>
        </w:rPr>
        <w:t>–</w:t>
      </w:r>
      <w:r w:rsidRPr="00350DDA">
        <w:rPr>
          <w:sz w:val="28"/>
          <w:szCs w:val="28"/>
        </w:rPr>
        <w:t>40</w:t>
      </w:r>
      <w:r>
        <w:rPr>
          <w:sz w:val="28"/>
          <w:szCs w:val="28"/>
        </w:rPr>
        <w:t>,</w:t>
      </w:r>
      <w:r w:rsidRPr="00350DDA">
        <w:rPr>
          <w:sz w:val="28"/>
          <w:szCs w:val="28"/>
        </w:rPr>
        <w:t xml:space="preserve"> 40</w:t>
      </w:r>
      <w:r w:rsidR="00253027">
        <w:rPr>
          <w:sz w:val="28"/>
        </w:rPr>
        <w:t>–</w:t>
      </w:r>
      <w:r w:rsidRPr="00350DDA">
        <w:rPr>
          <w:sz w:val="28"/>
          <w:szCs w:val="28"/>
        </w:rPr>
        <w:t>60 и более 60 мкм.</w:t>
      </w:r>
    </w:p>
    <w:p w:rsidR="00AC21E4" w:rsidRPr="00350DDA" w:rsidRDefault="00AC21E4" w:rsidP="00AC21E4">
      <w:pPr>
        <w:pStyle w:val="21"/>
        <w:spacing w:after="0" w:line="360" w:lineRule="auto"/>
        <w:ind w:right="-82" w:firstLine="540"/>
        <w:jc w:val="both"/>
        <w:rPr>
          <w:sz w:val="28"/>
          <w:szCs w:val="28"/>
        </w:rPr>
      </w:pPr>
      <w:r w:rsidRPr="00350DDA">
        <w:rPr>
          <w:sz w:val="28"/>
          <w:szCs w:val="28"/>
        </w:rPr>
        <w:t xml:space="preserve">Важными преимуществами счетного метода являются более быстрое </w:t>
      </w:r>
      <w:r w:rsidRPr="00785500">
        <w:rPr>
          <w:sz w:val="28"/>
          <w:szCs w:val="28"/>
        </w:rPr>
        <w:t>взятие проб и отсутствие необходимости иметь источник энергии</w:t>
      </w:r>
      <w:r w:rsidRPr="00350DDA">
        <w:rPr>
          <w:sz w:val="28"/>
          <w:szCs w:val="28"/>
        </w:rPr>
        <w:t xml:space="preserve"> (электрической или пневматической) в месте взятия пробы. Однако количество просасываемого воздуха при счетном методе очень мало (обычно несколько кубических сантиметров), поэтому представительность счетных проб мала (измеряется мгновенная концентрация пыли в одной точке), что является основным недостатком счетного метода. </w:t>
      </w:r>
    </w:p>
    <w:p w:rsidR="00AC21E4" w:rsidRDefault="00AC21E4" w:rsidP="00AC21E4">
      <w:pPr>
        <w:pStyle w:val="21"/>
        <w:spacing w:after="0" w:line="360" w:lineRule="auto"/>
        <w:ind w:right="-82" w:firstLine="540"/>
        <w:jc w:val="both"/>
        <w:rPr>
          <w:sz w:val="28"/>
          <w:szCs w:val="28"/>
        </w:rPr>
      </w:pPr>
      <w:r w:rsidRPr="00350DDA">
        <w:rPr>
          <w:sz w:val="28"/>
          <w:szCs w:val="28"/>
        </w:rPr>
        <w:t>Приборы для отбора счетных проб принято называть счетчиками пыли (кониметрами). Наибольшее распространение получили счетчики СН-2, ОУЭНС-1 и ТВК-3. В любом из этих приборов за</w:t>
      </w:r>
      <w:r>
        <w:rPr>
          <w:sz w:val="28"/>
          <w:szCs w:val="28"/>
        </w:rPr>
        <w:t>пыленный воздух засасывается в</w:t>
      </w:r>
      <w:r w:rsidRPr="00350DDA">
        <w:rPr>
          <w:sz w:val="28"/>
          <w:szCs w:val="28"/>
        </w:rPr>
        <w:t xml:space="preserve"> съемную камеру</w:t>
      </w:r>
      <w:r>
        <w:rPr>
          <w:sz w:val="28"/>
          <w:szCs w:val="28"/>
        </w:rPr>
        <w:t>-</w:t>
      </w:r>
      <w:r w:rsidRPr="00350DDA">
        <w:rPr>
          <w:sz w:val="28"/>
          <w:szCs w:val="28"/>
        </w:rPr>
        <w:t>кассету, одна из стенок которой смазана специальным бальзамом. В этой камере происходит процесс улавливания пыли под действием сил инерции. В результате на п</w:t>
      </w:r>
      <w:r>
        <w:rPr>
          <w:sz w:val="28"/>
          <w:szCs w:val="28"/>
        </w:rPr>
        <w:t>ластинке одной из стенок камеры-</w:t>
      </w:r>
      <w:r w:rsidRPr="00350DDA">
        <w:rPr>
          <w:sz w:val="28"/>
          <w:szCs w:val="28"/>
        </w:rPr>
        <w:t>кассеты образуется пылевая дорожка, которая обрабатывается в лаборатории под микроскопом. На обработку счетных проб тратится относительно много времени, поэтому экономия времени, полученная в результате быстрого взятия проб, сводится на нет из-за длительности их обработки. С учетом изложенного в РФ в качестве основного (стандартного) принят весовой метод определения концентрации пыли в воздухе, а счетный метод применяется в качестве вспомогательного.</w:t>
      </w:r>
    </w:p>
    <w:p w:rsidR="00AC21E4" w:rsidRPr="001916AB" w:rsidRDefault="00E51496" w:rsidP="001916AB">
      <w:pPr>
        <w:pStyle w:val="1"/>
        <w:numPr>
          <w:ilvl w:val="0"/>
          <w:numId w:val="13"/>
        </w:numPr>
        <w:jc w:val="center"/>
        <w:rPr>
          <w:caps/>
          <w:snapToGrid w:val="0"/>
          <w:sz w:val="28"/>
          <w:szCs w:val="28"/>
        </w:rPr>
      </w:pPr>
      <w:bookmarkStart w:id="5" w:name="_Toc88993570"/>
      <w:bookmarkStart w:id="6" w:name="_Toc20492491"/>
      <w:r w:rsidRPr="001916AB">
        <w:rPr>
          <w:snapToGrid w:val="0"/>
          <w:sz w:val="28"/>
          <w:szCs w:val="28"/>
        </w:rPr>
        <w:t>ОПРЕДЕЛЕНИЕ КОНЦЕНТРАЦИИ ПЫЛИ В ВОЗДУХЕ ВЕСОВЫМ МЕТОДОМ</w:t>
      </w:r>
      <w:bookmarkEnd w:id="5"/>
      <w:bookmarkEnd w:id="6"/>
    </w:p>
    <w:p w:rsidR="00AC21E4" w:rsidRPr="00B4702B" w:rsidRDefault="00AC21E4" w:rsidP="00AC21E4">
      <w:pPr>
        <w:pStyle w:val="a8"/>
        <w:ind w:left="0" w:firstLine="360"/>
        <w:jc w:val="center"/>
        <w:rPr>
          <w:sz w:val="28"/>
          <w:szCs w:val="28"/>
        </w:rPr>
      </w:pPr>
    </w:p>
    <w:p w:rsidR="00AC21E4" w:rsidRDefault="00AC21E4" w:rsidP="00B91DDE">
      <w:pPr>
        <w:pStyle w:val="21"/>
        <w:spacing w:after="0" w:line="360" w:lineRule="auto"/>
        <w:ind w:left="284" w:right="-79" w:firstLine="539"/>
        <w:jc w:val="both"/>
        <w:rPr>
          <w:sz w:val="28"/>
          <w:szCs w:val="28"/>
        </w:rPr>
      </w:pPr>
      <w:r w:rsidRPr="00350DDA">
        <w:rPr>
          <w:sz w:val="28"/>
          <w:szCs w:val="28"/>
        </w:rPr>
        <w:t>Весовой метод основан на пропускании запыленного воздуха через пылезадерживающий фильтр и последующем определении массы уловленной пыли. Исследуемый воздух пропускают через специальный фильтр заводского изготовления (типа АФА), который взвешивают до и после отбора пробы. Весовую концентрацию пыли определяют по формуле</w:t>
      </w:r>
    </w:p>
    <w:p w:rsidR="00AC21E4" w:rsidRDefault="00AC21E4" w:rsidP="00AC21E4">
      <w:pPr>
        <w:ind w:right="-104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F124D">
        <w:rPr>
          <w:position w:val="-34"/>
          <w:sz w:val="28"/>
          <w:vertAlign w:val="subscript"/>
        </w:rPr>
        <w:object w:dxaOrig="17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39.2pt" o:ole="">
            <v:imagedata r:id="rId52" o:title=""/>
          </v:shape>
          <o:OLEObject Type="Embed" ProgID="Equation.3" ShapeID="_x0000_i1025" DrawAspect="Content" ObjectID="_1668376283" r:id="rId53"/>
        </w:object>
      </w:r>
      <w:r w:rsidRPr="00585893"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(1)</w:t>
      </w:r>
    </w:p>
    <w:p w:rsidR="00AC21E4" w:rsidRPr="00B91DDE" w:rsidRDefault="00AC21E4" w:rsidP="003C3A65">
      <w:pPr>
        <w:spacing w:after="0" w:line="360" w:lineRule="auto"/>
        <w:ind w:right="284" w:firstLine="709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 xml:space="preserve">где </w:t>
      </w:r>
      <w:r w:rsidRPr="00B91DDE">
        <w:rPr>
          <w:rFonts w:ascii="Times New Roman" w:hAnsi="Times New Roman"/>
          <w:b/>
          <w:bCs/>
          <w:iCs/>
          <w:sz w:val="28"/>
          <w:szCs w:val="28"/>
          <w:lang w:val="en-US"/>
        </w:rPr>
        <w:t>C</w:t>
      </w:r>
      <w:r w:rsidRPr="00B91DDE">
        <w:rPr>
          <w:rFonts w:ascii="Times New Roman" w:hAnsi="Times New Roman"/>
          <w:b/>
          <w:bCs/>
          <w:iCs/>
          <w:sz w:val="28"/>
          <w:szCs w:val="28"/>
          <w:vertAlign w:val="subscript"/>
        </w:rPr>
        <w:t>ф</w:t>
      </w:r>
      <w:r w:rsidRPr="00B91DDE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B91DDE">
        <w:rPr>
          <w:rFonts w:ascii="Times New Roman" w:hAnsi="Times New Roman"/>
          <w:sz w:val="28"/>
          <w:szCs w:val="28"/>
        </w:rPr>
        <w:t xml:space="preserve">– весовая концентрация пыли, </w:t>
      </w:r>
      <w:r w:rsidRPr="00B91DDE">
        <w:rPr>
          <w:rFonts w:ascii="Times New Roman" w:hAnsi="Times New Roman"/>
          <w:iCs/>
          <w:sz w:val="28"/>
          <w:szCs w:val="28"/>
        </w:rPr>
        <w:t>мг/ м</w:t>
      </w:r>
      <w:r w:rsidRPr="00B91DDE">
        <w:rPr>
          <w:rFonts w:ascii="Times New Roman" w:hAnsi="Times New Roman"/>
          <w:iCs/>
          <w:sz w:val="28"/>
          <w:szCs w:val="28"/>
          <w:vertAlign w:val="superscript"/>
        </w:rPr>
        <w:t>3</w:t>
      </w:r>
      <w:r w:rsidRPr="00B91DDE">
        <w:rPr>
          <w:rFonts w:ascii="Times New Roman" w:hAnsi="Times New Roman"/>
          <w:sz w:val="28"/>
          <w:szCs w:val="28"/>
        </w:rPr>
        <w:t>;</w:t>
      </w:r>
    </w:p>
    <w:p w:rsidR="00AC21E4" w:rsidRPr="00B91DDE" w:rsidRDefault="00AC21E4" w:rsidP="003C3A65">
      <w:pPr>
        <w:spacing w:after="0" w:line="360" w:lineRule="auto"/>
        <w:ind w:right="284" w:firstLine="709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</w:t>
      </w:r>
      <w:r w:rsidRPr="00B91DDE"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1 </w:t>
      </w:r>
      <w:r w:rsidRPr="00B91DDE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B91DDE">
        <w:rPr>
          <w:rFonts w:ascii="Times New Roman" w:hAnsi="Times New Roman"/>
          <w:sz w:val="28"/>
          <w:szCs w:val="28"/>
        </w:rPr>
        <w:t xml:space="preserve">– масса фильтра до отбора пробы, </w:t>
      </w:r>
      <w:r w:rsidRPr="00B91DDE">
        <w:rPr>
          <w:rFonts w:ascii="Times New Roman" w:hAnsi="Times New Roman"/>
          <w:iCs/>
          <w:sz w:val="28"/>
          <w:szCs w:val="28"/>
        </w:rPr>
        <w:t>мг</w:t>
      </w:r>
      <w:r w:rsidRPr="00B91DDE">
        <w:rPr>
          <w:rFonts w:ascii="Times New Roman" w:hAnsi="Times New Roman"/>
          <w:sz w:val="28"/>
          <w:szCs w:val="28"/>
        </w:rPr>
        <w:t>;</w:t>
      </w:r>
      <w:r w:rsidRPr="00B91DDE">
        <w:rPr>
          <w:rFonts w:ascii="Times New Roman" w:hAnsi="Times New Roman"/>
          <w:sz w:val="28"/>
          <w:szCs w:val="28"/>
        </w:rPr>
        <w:tab/>
      </w:r>
    </w:p>
    <w:p w:rsidR="00B55FC1" w:rsidRPr="00B91DDE" w:rsidRDefault="00B55FC1" w:rsidP="00B55FC1">
      <w:pPr>
        <w:spacing w:after="0" w:line="360" w:lineRule="auto"/>
        <w:ind w:right="284" w:firstLine="709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</w:t>
      </w:r>
      <w:r w:rsidRPr="00387401">
        <w:rPr>
          <w:rFonts w:ascii="Times New Roman" w:hAnsi="Times New Roman"/>
          <w:bCs/>
          <w:iCs/>
          <w:sz w:val="28"/>
          <w:szCs w:val="28"/>
          <w:vertAlign w:val="subscript"/>
        </w:rPr>
        <w:t>2</w:t>
      </w:r>
      <w:r w:rsidRPr="00B91DDE">
        <w:rPr>
          <w:rFonts w:ascii="Times New Roman" w:hAnsi="Times New Roman"/>
          <w:sz w:val="28"/>
          <w:szCs w:val="28"/>
        </w:rPr>
        <w:t xml:space="preserve"> – то же после отбора пробы, </w:t>
      </w:r>
      <w:r w:rsidRPr="00B91DDE">
        <w:rPr>
          <w:rFonts w:ascii="Times New Roman" w:hAnsi="Times New Roman"/>
          <w:iCs/>
          <w:sz w:val="28"/>
          <w:szCs w:val="28"/>
        </w:rPr>
        <w:t>мг;</w:t>
      </w:r>
    </w:p>
    <w:p w:rsidR="00AC21E4" w:rsidRDefault="00AC21E4" w:rsidP="003C3A65">
      <w:pPr>
        <w:spacing w:after="0" w:line="36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V</w:t>
      </w:r>
      <w:r w:rsidRPr="00B91DDE">
        <w:rPr>
          <w:rFonts w:ascii="Times New Roman" w:hAnsi="Times New Roman"/>
          <w:bCs/>
          <w:iCs/>
          <w:sz w:val="28"/>
          <w:szCs w:val="28"/>
          <w:vertAlign w:val="subscript"/>
        </w:rPr>
        <w:t>0</w:t>
      </w:r>
      <w:r w:rsidRPr="00B91DDE">
        <w:rPr>
          <w:rFonts w:ascii="Times New Roman" w:hAnsi="Times New Roman"/>
          <w:sz w:val="28"/>
          <w:szCs w:val="28"/>
        </w:rPr>
        <w:t xml:space="preserve"> – объем воздуха, протянутого через фильтр, приведенный к нормальным условиям, </w:t>
      </w:r>
      <w:r w:rsidRPr="00B91DDE">
        <w:rPr>
          <w:rFonts w:ascii="Times New Roman" w:hAnsi="Times New Roman"/>
          <w:iCs/>
          <w:sz w:val="28"/>
          <w:szCs w:val="28"/>
        </w:rPr>
        <w:t>м</w:t>
      </w:r>
      <w:r w:rsidRPr="00B91DDE">
        <w:rPr>
          <w:rFonts w:ascii="Times New Roman" w:hAnsi="Times New Roman"/>
          <w:iCs/>
          <w:sz w:val="28"/>
          <w:szCs w:val="28"/>
          <w:vertAlign w:val="superscript"/>
        </w:rPr>
        <w:t>3</w:t>
      </w:r>
      <w:r w:rsidRPr="00B91DDE">
        <w:rPr>
          <w:rFonts w:ascii="Times New Roman" w:hAnsi="Times New Roman"/>
          <w:sz w:val="28"/>
          <w:szCs w:val="28"/>
        </w:rPr>
        <w:t>, который определяется по формуле</w:t>
      </w:r>
    </w:p>
    <w:p w:rsidR="00AC21E4" w:rsidRDefault="00AC21E4" w:rsidP="003C3A65">
      <w:pPr>
        <w:spacing w:after="0" w:line="360" w:lineRule="auto"/>
        <w:ind w:left="2832" w:right="-104" w:firstLine="709"/>
        <w:jc w:val="right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position w:val="-34"/>
          <w:sz w:val="28"/>
          <w:szCs w:val="28"/>
          <w:vertAlign w:val="subscript"/>
          <w:lang w:val="en-US"/>
        </w:rPr>
        <w:object w:dxaOrig="2740" w:dyaOrig="780">
          <v:shape id="_x0000_i1026" type="#_x0000_t75" style="width:137.6pt;height:39.2pt" o:ole="">
            <v:imagedata r:id="rId54" o:title=""/>
          </v:shape>
          <o:OLEObject Type="Embed" ProgID="Equation.3" ShapeID="_x0000_i1026" DrawAspect="Content" ObjectID="_1668376284" r:id="rId55"/>
        </w:object>
      </w:r>
      <w:r w:rsidRPr="00B91DDE">
        <w:rPr>
          <w:rFonts w:ascii="Times New Roman" w:hAnsi="Times New Roman"/>
          <w:sz w:val="28"/>
          <w:szCs w:val="28"/>
        </w:rPr>
        <w:t>.</w:t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  <w:t>(2)</w:t>
      </w:r>
    </w:p>
    <w:p w:rsidR="00AC21E4" w:rsidRDefault="00AC21E4" w:rsidP="003C3A65">
      <w:pPr>
        <w:spacing w:after="0" w:line="360" w:lineRule="auto"/>
        <w:ind w:right="-82" w:firstLine="709"/>
        <w:jc w:val="both"/>
        <w:outlineLvl w:val="0"/>
        <w:rPr>
          <w:rFonts w:ascii="Times New Roman" w:hAnsi="Times New Roman"/>
          <w:sz w:val="28"/>
          <w:szCs w:val="28"/>
        </w:rPr>
      </w:pPr>
      <w:bookmarkStart w:id="7" w:name="_Toc20492492"/>
      <w:r w:rsidRPr="00B91DDE">
        <w:rPr>
          <w:rFonts w:ascii="Times New Roman" w:hAnsi="Times New Roman"/>
          <w:sz w:val="28"/>
          <w:szCs w:val="28"/>
        </w:rPr>
        <w:t xml:space="preserve">Здесь </w:t>
      </w:r>
      <w:r w:rsidRPr="00B91D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Q</w:t>
      </w:r>
      <w:r w:rsidRPr="00B91DDE">
        <w:rPr>
          <w:rFonts w:ascii="Times New Roman" w:hAnsi="Times New Roman"/>
          <w:sz w:val="28"/>
          <w:szCs w:val="28"/>
        </w:rPr>
        <w:t xml:space="preserve"> – объем воздуха, прошедшего через фильтр, </w:t>
      </w:r>
      <w:r w:rsidRPr="00B91DDE">
        <w:rPr>
          <w:rFonts w:ascii="Times New Roman" w:hAnsi="Times New Roman"/>
          <w:iCs/>
          <w:sz w:val="28"/>
          <w:szCs w:val="28"/>
        </w:rPr>
        <w:t>м</w:t>
      </w:r>
      <w:r w:rsidRPr="00B91DDE">
        <w:rPr>
          <w:rFonts w:ascii="Times New Roman" w:hAnsi="Times New Roman"/>
          <w:iCs/>
          <w:sz w:val="28"/>
          <w:szCs w:val="28"/>
          <w:vertAlign w:val="superscript"/>
        </w:rPr>
        <w:t>3</w:t>
      </w:r>
      <w:r w:rsidRPr="00B91DDE">
        <w:rPr>
          <w:rFonts w:ascii="Times New Roman" w:hAnsi="Times New Roman"/>
          <w:sz w:val="28"/>
          <w:szCs w:val="28"/>
        </w:rPr>
        <w:t>,</w:t>
      </w:r>
      <w:bookmarkEnd w:id="7"/>
    </w:p>
    <w:p w:rsidR="00AC21E4" w:rsidRDefault="00AC21E4" w:rsidP="003C3A65">
      <w:pPr>
        <w:spacing w:after="0" w:line="360" w:lineRule="auto"/>
        <w:ind w:left="3540" w:right="-82" w:firstLine="709"/>
        <w:jc w:val="right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position w:val="-28"/>
          <w:sz w:val="28"/>
          <w:szCs w:val="28"/>
        </w:rPr>
        <w:object w:dxaOrig="1140" w:dyaOrig="720">
          <v:shape id="_x0000_i1027" type="#_x0000_t75" style="width:57.6pt;height:36pt" o:ole="">
            <v:imagedata r:id="rId56" o:title=""/>
          </v:shape>
          <o:OLEObject Type="Embed" ProgID="Equation.3" ShapeID="_x0000_i1027" DrawAspect="Content" ObjectID="_1668376285" r:id="rId57"/>
        </w:object>
      </w:r>
      <w:r w:rsidRPr="00B91DDE">
        <w:rPr>
          <w:rFonts w:ascii="Times New Roman" w:hAnsi="Times New Roman"/>
          <w:sz w:val="28"/>
          <w:szCs w:val="28"/>
        </w:rPr>
        <w:t xml:space="preserve">, </w:t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  <w:t>(3)</w:t>
      </w:r>
    </w:p>
    <w:p w:rsidR="00AC21E4" w:rsidRPr="00B91DDE" w:rsidRDefault="00AC21E4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bCs/>
          <w:iCs/>
          <w:sz w:val="28"/>
          <w:szCs w:val="28"/>
        </w:rPr>
        <w:t xml:space="preserve">где   </w:t>
      </w:r>
      <w:r w:rsidRPr="00B91D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g</w:t>
      </w:r>
      <w:r w:rsidRPr="00B91DDE">
        <w:rPr>
          <w:rFonts w:ascii="Times New Roman" w:hAnsi="Times New Roman"/>
          <w:sz w:val="28"/>
          <w:szCs w:val="28"/>
        </w:rPr>
        <w:t xml:space="preserve"> – объемная скорость (расход воздуха) при отборе проб (л/мин);</w:t>
      </w:r>
    </w:p>
    <w:p w:rsidR="00AC21E4" w:rsidRPr="00B91DDE" w:rsidRDefault="00AC21E4" w:rsidP="003C3A65">
      <w:pPr>
        <w:tabs>
          <w:tab w:val="left" w:pos="851"/>
        </w:tabs>
        <w:spacing w:after="0" w:line="36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387401">
        <w:rPr>
          <w:rFonts w:ascii="Times New Roman" w:hAnsi="Times New Roman"/>
          <w:b/>
          <w:position w:val="-6"/>
          <w:sz w:val="28"/>
          <w:szCs w:val="28"/>
        </w:rPr>
        <w:object w:dxaOrig="200" w:dyaOrig="240">
          <v:shape id="_x0000_i1028" type="#_x0000_t75" style="width:10.4pt;height:12.8pt" o:ole="">
            <v:imagedata r:id="rId58" o:title=""/>
          </v:shape>
          <o:OLEObject Type="Embed" ProgID="Equation.3" ShapeID="_x0000_i1028" DrawAspect="Content" ObjectID="_1668376286" r:id="rId59"/>
        </w:object>
      </w:r>
      <w:r w:rsidRPr="00B91DDE">
        <w:rPr>
          <w:rFonts w:ascii="Times New Roman" w:hAnsi="Times New Roman"/>
          <w:sz w:val="28"/>
          <w:szCs w:val="28"/>
        </w:rPr>
        <w:t xml:space="preserve"> – </w:t>
      </w:r>
      <w:r w:rsidR="00B55FC1">
        <w:rPr>
          <w:rFonts w:ascii="Times New Roman" w:hAnsi="Times New Roman"/>
          <w:sz w:val="28"/>
        </w:rPr>
        <w:t>п</w:t>
      </w:r>
      <w:r w:rsidR="00B55FC1" w:rsidRPr="006B1022">
        <w:rPr>
          <w:rFonts w:ascii="Times New Roman" w:hAnsi="Times New Roman"/>
          <w:sz w:val="28"/>
        </w:rPr>
        <w:t>родолжительность отбора пробы</w:t>
      </w:r>
      <w:r w:rsidRPr="00B91DDE">
        <w:rPr>
          <w:rFonts w:ascii="Times New Roman" w:hAnsi="Times New Roman"/>
          <w:sz w:val="28"/>
          <w:szCs w:val="28"/>
        </w:rPr>
        <w:t xml:space="preserve"> (мин);</w:t>
      </w:r>
    </w:p>
    <w:p w:rsidR="00AC21E4" w:rsidRPr="00B91DDE" w:rsidRDefault="00AC21E4" w:rsidP="003C3A65">
      <w:pPr>
        <w:spacing w:after="0" w:line="36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b/>
          <w:i/>
          <w:sz w:val="28"/>
          <w:szCs w:val="28"/>
        </w:rPr>
        <w:t>Р</w:t>
      </w:r>
      <w:r w:rsidRPr="00B91DDE">
        <w:rPr>
          <w:rFonts w:ascii="Times New Roman" w:hAnsi="Times New Roman"/>
          <w:sz w:val="28"/>
          <w:szCs w:val="28"/>
        </w:rPr>
        <w:t xml:space="preserve"> – атмосферное давление в месте отбора пробы, </w:t>
      </w:r>
      <w:r w:rsidRPr="00B91DDE">
        <w:rPr>
          <w:rFonts w:ascii="Times New Roman" w:hAnsi="Times New Roman"/>
          <w:iCs/>
          <w:sz w:val="28"/>
          <w:szCs w:val="28"/>
        </w:rPr>
        <w:t>мм рт. ст</w:t>
      </w:r>
      <w:r w:rsidRPr="00B91DDE">
        <w:rPr>
          <w:rFonts w:ascii="Times New Roman" w:hAnsi="Times New Roman"/>
          <w:sz w:val="28"/>
          <w:szCs w:val="28"/>
        </w:rPr>
        <w:t>.;</w:t>
      </w:r>
    </w:p>
    <w:p w:rsidR="00AC21E4" w:rsidRPr="00B91DDE" w:rsidRDefault="00AC21E4" w:rsidP="003C3A65">
      <w:pPr>
        <w:spacing w:after="0" w:line="360" w:lineRule="auto"/>
        <w:ind w:right="-82"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b/>
          <w:i/>
          <w:sz w:val="28"/>
          <w:szCs w:val="28"/>
        </w:rPr>
        <w:t>Р</w:t>
      </w:r>
      <w:r w:rsidRPr="00B91DDE">
        <w:rPr>
          <w:rFonts w:ascii="Times New Roman" w:hAnsi="Times New Roman"/>
          <w:sz w:val="28"/>
          <w:szCs w:val="28"/>
          <w:vertAlign w:val="subscript"/>
        </w:rPr>
        <w:t>0</w:t>
      </w:r>
      <w:r w:rsidRPr="00B91DDE">
        <w:rPr>
          <w:rFonts w:ascii="Times New Roman" w:hAnsi="Times New Roman"/>
          <w:sz w:val="28"/>
          <w:szCs w:val="28"/>
        </w:rPr>
        <w:t xml:space="preserve"> – давление водяных паров при температуре 20 </w:t>
      </w:r>
      <w:r w:rsidRPr="00B91DDE">
        <w:rPr>
          <w:rFonts w:ascii="Times New Roman" w:hAnsi="Times New Roman"/>
          <w:sz w:val="28"/>
          <w:szCs w:val="28"/>
          <w:vertAlign w:val="superscript"/>
        </w:rPr>
        <w:t>0</w:t>
      </w:r>
      <w:r w:rsidRPr="00B91DDE">
        <w:rPr>
          <w:rFonts w:ascii="Times New Roman" w:hAnsi="Times New Roman"/>
          <w:sz w:val="28"/>
          <w:szCs w:val="28"/>
        </w:rPr>
        <w:t>С и влажности 50 % (величина постоянная и равная 8,7 мм рт. ст., или 1160 Па).</w:t>
      </w:r>
    </w:p>
    <w:p w:rsidR="00AC21E4" w:rsidRPr="00B91DDE" w:rsidRDefault="00AC21E4" w:rsidP="003C3A65">
      <w:pPr>
        <w:spacing w:after="0" w:line="360" w:lineRule="auto"/>
        <w:ind w:right="-79"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position w:val="-12"/>
          <w:sz w:val="28"/>
          <w:szCs w:val="28"/>
        </w:rPr>
        <w:object w:dxaOrig="660" w:dyaOrig="380">
          <v:shape id="_x0000_i1029" type="#_x0000_t75" style="width:33.2pt;height:19.2pt" o:ole="">
            <v:imagedata r:id="rId60" o:title=""/>
          </v:shape>
          <o:OLEObject Type="Embed" ProgID="Equation.3" ShapeID="_x0000_i1029" DrawAspect="Content" ObjectID="_1668376287" r:id="rId61"/>
        </w:object>
      </w:r>
      <w:r w:rsidRPr="00B91DDE">
        <w:rPr>
          <w:rFonts w:ascii="Times New Roman" w:hAnsi="Times New Roman"/>
          <w:sz w:val="28"/>
          <w:szCs w:val="28"/>
        </w:rPr>
        <w:t xml:space="preserve"> – парциальное давление насыщенного водяного пара при температуре воздуха в месте отбора пробы, </w:t>
      </w:r>
      <w:r w:rsidRPr="00B91DDE">
        <w:rPr>
          <w:rFonts w:ascii="Times New Roman" w:hAnsi="Times New Roman"/>
          <w:iCs/>
          <w:sz w:val="28"/>
          <w:szCs w:val="28"/>
        </w:rPr>
        <w:t>мм рт. ст</w:t>
      </w:r>
      <w:r w:rsidRPr="00B91DDE">
        <w:rPr>
          <w:rFonts w:ascii="Times New Roman" w:hAnsi="Times New Roman"/>
          <w:sz w:val="28"/>
          <w:szCs w:val="28"/>
        </w:rPr>
        <w:t>., принимается из табл.1.</w:t>
      </w:r>
    </w:p>
    <w:p w:rsidR="00AC21E4" w:rsidRDefault="00AC21E4" w:rsidP="003C3A65">
      <w:pPr>
        <w:spacing w:after="0" w:line="360" w:lineRule="auto"/>
        <w:ind w:right="-82"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B91D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</w:t>
      </w:r>
      <w:r w:rsidRPr="00B91DDE">
        <w:rPr>
          <w:rFonts w:ascii="Times New Roman" w:hAnsi="Times New Roman"/>
          <w:sz w:val="28"/>
          <w:szCs w:val="28"/>
        </w:rPr>
        <w:t xml:space="preserve"> – температура воздуха в месте отбора пробы , </w:t>
      </w:r>
      <w:r w:rsidRPr="00B91DDE">
        <w:rPr>
          <w:rFonts w:ascii="Times New Roman" w:hAnsi="Times New Roman"/>
          <w:bCs/>
          <w:iCs/>
          <w:sz w:val="28"/>
          <w:szCs w:val="28"/>
          <w:vertAlign w:val="superscript"/>
        </w:rPr>
        <w:t xml:space="preserve">0 </w:t>
      </w:r>
      <w:r w:rsidRPr="00B91DDE">
        <w:rPr>
          <w:rFonts w:ascii="Times New Roman" w:hAnsi="Times New Roman"/>
          <w:bCs/>
          <w:iCs/>
          <w:sz w:val="28"/>
          <w:szCs w:val="28"/>
        </w:rPr>
        <w:t>С;</w:t>
      </w:r>
    </w:p>
    <w:p w:rsidR="004973BD" w:rsidRDefault="004973BD">
      <w:p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br w:type="page"/>
      </w:r>
    </w:p>
    <w:p w:rsidR="00AC21E4" w:rsidRPr="00B91DDE" w:rsidRDefault="00AC21E4" w:rsidP="003C3A65">
      <w:pPr>
        <w:spacing w:after="0" w:line="360" w:lineRule="auto"/>
        <w:ind w:right="-79" w:firstLine="709"/>
        <w:jc w:val="right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>Таблица 1</w:t>
      </w:r>
    </w:p>
    <w:p w:rsidR="00AC21E4" w:rsidRPr="00B91DDE" w:rsidRDefault="00AC21E4" w:rsidP="003C3A65">
      <w:pPr>
        <w:spacing w:after="0" w:line="360" w:lineRule="auto"/>
        <w:ind w:right="-82" w:firstLine="709"/>
        <w:jc w:val="center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>Парциальное давление насыщенного водяного пара в воздухе</w:t>
      </w:r>
    </w:p>
    <w:tbl>
      <w:tblPr>
        <w:tblW w:w="90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8"/>
        <w:gridCol w:w="1462"/>
        <w:gridCol w:w="865"/>
        <w:gridCol w:w="1360"/>
        <w:gridCol w:w="904"/>
        <w:gridCol w:w="1360"/>
        <w:gridCol w:w="911"/>
        <w:gridCol w:w="1360"/>
      </w:tblGrid>
      <w:tr w:rsidR="00AC21E4" w:rsidRPr="006B1022" w:rsidTr="00785500">
        <w:trPr>
          <w:trHeight w:val="755"/>
        </w:trPr>
        <w:tc>
          <w:tcPr>
            <w:tcW w:w="778" w:type="dxa"/>
          </w:tcPr>
          <w:p w:rsidR="00AC21E4" w:rsidRPr="006B1022" w:rsidRDefault="00AC21E4" w:rsidP="003C3A65">
            <w:pPr>
              <w:ind w:right="-178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:rsidR="00AC21E4" w:rsidRPr="006B1022" w:rsidRDefault="00AC21E4" w:rsidP="003C3A65">
            <w:pPr>
              <w:ind w:right="-178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perscript"/>
              </w:rPr>
              <w:t xml:space="preserve"> 0 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ind w:right="28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position w:val="-12"/>
                <w:sz w:val="28"/>
                <w:szCs w:val="28"/>
              </w:rPr>
              <w:object w:dxaOrig="660" w:dyaOrig="380">
                <v:shape id="_x0000_i1030" type="#_x0000_t75" style="width:33.2pt;height:19.2pt" o:ole="">
                  <v:imagedata r:id="rId60" o:title=""/>
                </v:shape>
                <o:OLEObject Type="Embed" ProgID="Equation.3" ShapeID="_x0000_i1030" DrawAspect="Content" ObjectID="_1668376288" r:id="rId62"/>
              </w:objec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</w:t>
            </w:r>
          </w:p>
          <w:p w:rsidR="00AC21E4" w:rsidRPr="006B1022" w:rsidRDefault="00AC21E4" w:rsidP="003C3A65">
            <w:pPr>
              <w:ind w:right="43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bCs/>
                <w:iCs/>
                <w:sz w:val="28"/>
                <w:szCs w:val="28"/>
              </w:rPr>
              <w:t>мм.рт.ст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ind w:right="28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:rsidR="00AC21E4" w:rsidRPr="006B1022" w:rsidRDefault="00AC21E4" w:rsidP="003C3A65">
            <w:pPr>
              <w:tabs>
                <w:tab w:val="left" w:pos="713"/>
              </w:tabs>
              <w:ind w:right="-108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perscript"/>
              </w:rPr>
              <w:t xml:space="preserve"> 0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ind w:right="28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position w:val="-12"/>
                <w:sz w:val="28"/>
                <w:szCs w:val="28"/>
              </w:rPr>
              <w:object w:dxaOrig="660" w:dyaOrig="380">
                <v:shape id="_x0000_i1031" type="#_x0000_t75" style="width:33.2pt;height:19.2pt" o:ole="">
                  <v:imagedata r:id="rId60" o:title=""/>
                </v:shape>
                <o:OLEObject Type="Embed" ProgID="Equation.3" ShapeID="_x0000_i1031" DrawAspect="Content" ObjectID="_1668376289" r:id="rId63"/>
              </w:objec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</w:t>
            </w:r>
          </w:p>
          <w:p w:rsidR="00AC21E4" w:rsidRPr="006B1022" w:rsidRDefault="00AC21E4" w:rsidP="003C3A65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bCs/>
                <w:iCs/>
                <w:sz w:val="28"/>
                <w:szCs w:val="28"/>
              </w:rPr>
              <w:t>мм.рт.ст.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ind w:right="28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:rsidR="00AC21E4" w:rsidRPr="006B1022" w:rsidRDefault="00AC21E4" w:rsidP="003C3A65">
            <w:pPr>
              <w:tabs>
                <w:tab w:val="left" w:pos="713"/>
              </w:tabs>
              <w:ind w:right="-108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perscript"/>
              </w:rPr>
              <w:t xml:space="preserve"> 0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ind w:right="28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position w:val="-12"/>
                <w:sz w:val="28"/>
                <w:szCs w:val="28"/>
              </w:rPr>
              <w:object w:dxaOrig="660" w:dyaOrig="380">
                <v:shape id="_x0000_i1032" type="#_x0000_t75" style="width:33.2pt;height:19.2pt" o:ole="">
                  <v:imagedata r:id="rId60" o:title=""/>
                </v:shape>
                <o:OLEObject Type="Embed" ProgID="Equation.3" ShapeID="_x0000_i1032" DrawAspect="Content" ObjectID="_1668376290" r:id="rId64"/>
              </w:objec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</w:t>
            </w:r>
          </w:p>
          <w:p w:rsidR="00AC21E4" w:rsidRPr="006B1022" w:rsidRDefault="00AC21E4" w:rsidP="003C3A65">
            <w:pPr>
              <w:ind w:right="-207"/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</w:rPr>
            </w:pPr>
            <w:r w:rsidRPr="006B1022">
              <w:rPr>
                <w:rFonts w:ascii="Times New Roman" w:hAnsi="Times New Roman"/>
                <w:bCs/>
                <w:iCs/>
                <w:sz w:val="28"/>
                <w:szCs w:val="28"/>
              </w:rPr>
              <w:t>мм.рт.ст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ind w:right="28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:rsidR="00AC21E4" w:rsidRPr="006B1022" w:rsidRDefault="00AC21E4" w:rsidP="003C3A65">
            <w:pPr>
              <w:tabs>
                <w:tab w:val="left" w:pos="713"/>
              </w:tabs>
              <w:ind w:right="-108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perscript"/>
              </w:rPr>
              <w:t xml:space="preserve"> 0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ind w:right="284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position w:val="-12"/>
                <w:sz w:val="28"/>
                <w:szCs w:val="28"/>
              </w:rPr>
              <w:object w:dxaOrig="660" w:dyaOrig="380">
                <v:shape id="_x0000_i1033" type="#_x0000_t75" style="width:33.2pt;height:19.2pt" o:ole="">
                  <v:imagedata r:id="rId60" o:title=""/>
                </v:shape>
                <o:OLEObject Type="Embed" ProgID="Equation.3" ShapeID="_x0000_i1033" DrawAspect="Content" ObjectID="_1668376291" r:id="rId65"/>
              </w:objec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</w:t>
            </w:r>
          </w:p>
          <w:p w:rsidR="00AC21E4" w:rsidRPr="006B1022" w:rsidRDefault="00AC21E4" w:rsidP="003C3A65">
            <w:pPr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6B1022">
              <w:rPr>
                <w:rFonts w:ascii="Times New Roman" w:hAnsi="Times New Roman"/>
                <w:bCs/>
                <w:iCs/>
                <w:sz w:val="28"/>
                <w:szCs w:val="28"/>
              </w:rPr>
              <w:t>мм.рт.ст</w:t>
            </w:r>
            <w:r w:rsidRPr="006B102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</w:tc>
      </w:tr>
      <w:tr w:rsidR="00AC21E4" w:rsidRPr="006B1022" w:rsidTr="00785500">
        <w:trPr>
          <w:trHeight w:val="256"/>
        </w:trPr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-20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0,927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+3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5,687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+14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11,908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+25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23,550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-15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1,400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+4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6,097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+15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12,699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+26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24,988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2,093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+5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6,534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+16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13,836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+27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26,503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3,113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+6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6,988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+17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14,421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+28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28,101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-4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3,368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+7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7,492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+18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15,397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+29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29,782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3,644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+8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8,017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+19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16,346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+30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31,548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-2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3,941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+9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8,574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+20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17,391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+31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33,406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4,263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+10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9,165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+21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18,495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+32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35,359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4,600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+11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9,762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+22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19,659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+33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37,411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4,940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+12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10,457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+23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20,888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+34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39,565</w:t>
            </w:r>
          </w:p>
        </w:tc>
      </w:tr>
      <w:tr w:rsidR="00AC21E4" w:rsidRPr="006B1022" w:rsidTr="00785500">
        <w:tc>
          <w:tcPr>
            <w:tcW w:w="778" w:type="dxa"/>
          </w:tcPr>
          <w:p w:rsidR="00AC21E4" w:rsidRPr="006B1022" w:rsidRDefault="00AC21E4" w:rsidP="003C3A65">
            <w:pPr>
              <w:spacing w:beforeLines="10" w:before="24" w:afterLines="10" w:after="24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</w:t>
            </w:r>
          </w:p>
        </w:tc>
        <w:tc>
          <w:tcPr>
            <w:tcW w:w="1462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5,300</w:t>
            </w:r>
          </w:p>
        </w:tc>
        <w:tc>
          <w:tcPr>
            <w:tcW w:w="865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+13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11,162</w:t>
            </w:r>
          </w:p>
        </w:tc>
        <w:tc>
          <w:tcPr>
            <w:tcW w:w="904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+24</w:t>
            </w:r>
          </w:p>
        </w:tc>
        <w:tc>
          <w:tcPr>
            <w:tcW w:w="1360" w:type="dxa"/>
            <w:tcBorders>
              <w:righ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ind w:right="-2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22,184</w:t>
            </w:r>
          </w:p>
        </w:tc>
        <w:tc>
          <w:tcPr>
            <w:tcW w:w="911" w:type="dxa"/>
            <w:tcBorders>
              <w:left w:val="double" w:sz="4" w:space="0" w:color="auto"/>
            </w:tcBorders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+35</w:t>
            </w:r>
          </w:p>
        </w:tc>
        <w:tc>
          <w:tcPr>
            <w:tcW w:w="1360" w:type="dxa"/>
          </w:tcPr>
          <w:p w:rsidR="00AC21E4" w:rsidRPr="006B1022" w:rsidRDefault="00AC21E4" w:rsidP="003C3A65">
            <w:pPr>
              <w:spacing w:beforeLines="10" w:before="24" w:afterLines="10" w:after="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41,827</w:t>
            </w:r>
          </w:p>
        </w:tc>
      </w:tr>
    </w:tbl>
    <w:p w:rsidR="00AC21E4" w:rsidRPr="00B91DDE" w:rsidRDefault="00AC21E4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C21E4" w:rsidRPr="00B91DDE" w:rsidRDefault="00AC21E4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 xml:space="preserve">Полученное значение фактической концентрации </w:t>
      </w:r>
      <w:r w:rsidRPr="00B91DDE">
        <w:rPr>
          <w:rFonts w:ascii="Times New Roman" w:hAnsi="Times New Roman"/>
          <w:b/>
          <w:bCs/>
          <w:iCs/>
          <w:sz w:val="28"/>
          <w:szCs w:val="28"/>
        </w:rPr>
        <w:t>С</w:t>
      </w:r>
      <w:r w:rsidRPr="00B91DDE">
        <w:rPr>
          <w:rFonts w:ascii="Times New Roman" w:hAnsi="Times New Roman"/>
          <w:b/>
          <w:bCs/>
          <w:iCs/>
          <w:sz w:val="28"/>
          <w:szCs w:val="28"/>
          <w:vertAlign w:val="subscript"/>
        </w:rPr>
        <w:t>ф</w:t>
      </w:r>
      <w:r w:rsidRPr="00B91DDE">
        <w:rPr>
          <w:rFonts w:ascii="Times New Roman" w:hAnsi="Times New Roman"/>
          <w:sz w:val="28"/>
          <w:szCs w:val="28"/>
        </w:rPr>
        <w:t xml:space="preserve"> пыли необходимо сравнить с </w:t>
      </w:r>
      <w:r w:rsidRPr="00B91DDE">
        <w:rPr>
          <w:rFonts w:ascii="Times New Roman" w:hAnsi="Times New Roman"/>
          <w:b/>
          <w:sz w:val="28"/>
          <w:szCs w:val="28"/>
        </w:rPr>
        <w:t>ПДК</w:t>
      </w:r>
      <w:r w:rsidRPr="00B91DDE">
        <w:rPr>
          <w:rFonts w:ascii="Times New Roman" w:hAnsi="Times New Roman"/>
          <w:sz w:val="28"/>
          <w:szCs w:val="28"/>
        </w:rPr>
        <w:t xml:space="preserve"> для данного вида пыли и определить отношение </w:t>
      </w:r>
      <w:r w:rsidRPr="00B91DDE">
        <w:rPr>
          <w:rFonts w:ascii="Times New Roman" w:hAnsi="Times New Roman"/>
          <w:b/>
          <w:bCs/>
          <w:iCs/>
          <w:sz w:val="28"/>
          <w:szCs w:val="28"/>
        </w:rPr>
        <w:t>С</w:t>
      </w:r>
      <w:r w:rsidRPr="00B91DDE">
        <w:rPr>
          <w:rFonts w:ascii="Times New Roman" w:hAnsi="Times New Roman"/>
          <w:b/>
          <w:bCs/>
          <w:iCs/>
          <w:sz w:val="28"/>
          <w:szCs w:val="28"/>
          <w:vertAlign w:val="subscript"/>
        </w:rPr>
        <w:t xml:space="preserve">ф </w:t>
      </w:r>
      <w:r w:rsidRPr="00B91DDE">
        <w:rPr>
          <w:rFonts w:ascii="Times New Roman" w:hAnsi="Times New Roman"/>
          <w:b/>
          <w:bCs/>
          <w:iCs/>
          <w:sz w:val="28"/>
          <w:szCs w:val="28"/>
        </w:rPr>
        <w:t>/ ПДК</w:t>
      </w:r>
      <w:r w:rsidRPr="00B91DDE">
        <w:rPr>
          <w:rFonts w:ascii="Times New Roman" w:hAnsi="Times New Roman"/>
          <w:sz w:val="28"/>
          <w:szCs w:val="28"/>
        </w:rPr>
        <w:t xml:space="preserve">. </w:t>
      </w:r>
    </w:p>
    <w:p w:rsidR="00AC21E4" w:rsidRDefault="00AC21E4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 xml:space="preserve">По полученному отношению определяют класс условий труда по пылевому фактору (табл. </w:t>
      </w:r>
      <w:r w:rsidR="00A838B8">
        <w:rPr>
          <w:rFonts w:ascii="Times New Roman" w:hAnsi="Times New Roman"/>
          <w:sz w:val="28"/>
          <w:szCs w:val="28"/>
        </w:rPr>
        <w:t>2</w:t>
      </w:r>
      <w:r w:rsidRPr="00B91DDE">
        <w:rPr>
          <w:rFonts w:ascii="Times New Roman" w:hAnsi="Times New Roman"/>
          <w:sz w:val="28"/>
          <w:szCs w:val="28"/>
        </w:rPr>
        <w:t xml:space="preserve">) и делают выводы. </w:t>
      </w:r>
    </w:p>
    <w:p w:rsidR="00595E66" w:rsidRDefault="00595E66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838B8" w:rsidRPr="00C2443F" w:rsidRDefault="00A838B8" w:rsidP="00A838B8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8" w:name="_Toc20492493"/>
      <w:r w:rsidRPr="00C2443F">
        <w:rPr>
          <w:rFonts w:ascii="Times New Roman" w:hAnsi="Times New Roman"/>
          <w:sz w:val="28"/>
          <w:szCs w:val="28"/>
        </w:rPr>
        <w:t>Таблица 2</w:t>
      </w:r>
      <w:bookmarkEnd w:id="8"/>
    </w:p>
    <w:p w:rsidR="00A838B8" w:rsidRPr="00C2443F" w:rsidRDefault="00A838B8" w:rsidP="00A838B8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2443F">
        <w:rPr>
          <w:rFonts w:ascii="Times New Roman" w:hAnsi="Times New Roman"/>
          <w:bCs/>
          <w:sz w:val="28"/>
          <w:szCs w:val="28"/>
        </w:rPr>
        <w:t>Определение класса условий труда по пылевому фактору</w:t>
      </w:r>
    </w:p>
    <w:p w:rsidR="00A838B8" w:rsidRPr="00C2443F" w:rsidRDefault="00A838B8" w:rsidP="00E81BF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2443F">
        <w:rPr>
          <w:rFonts w:ascii="Times New Roman" w:hAnsi="Times New Roman"/>
          <w:snapToGrid w:val="0"/>
          <w:sz w:val="28"/>
          <w:szCs w:val="28"/>
        </w:rPr>
        <w:t>(</w:t>
      </w:r>
      <w:r w:rsidR="00E81BFE" w:rsidRPr="00C2443F">
        <w:rPr>
          <w:rFonts w:ascii="Times New Roman" w:hAnsi="Times New Roman"/>
          <w:sz w:val="28"/>
          <w:szCs w:val="28"/>
        </w:rPr>
        <w:t>Приказ Минтруда РФ № 33н от 24.01.2014.</w:t>
      </w:r>
      <w:r w:rsidR="00E81BFE" w:rsidRPr="00C2443F">
        <w:rPr>
          <w:rFonts w:ascii="Times New Roman" w:hAnsi="Times New Roman"/>
          <w:bCs/>
          <w:snapToGrid w:val="0"/>
          <w:sz w:val="28"/>
          <w:szCs w:val="28"/>
        </w:rPr>
        <w:t xml:space="preserve"> </w:t>
      </w:r>
      <w:r w:rsidRPr="00C2443F">
        <w:rPr>
          <w:rFonts w:ascii="Times New Roman" w:hAnsi="Times New Roman"/>
          <w:bCs/>
          <w:snapToGrid w:val="0"/>
          <w:sz w:val="28"/>
          <w:szCs w:val="28"/>
        </w:rPr>
        <w:t>[</w:t>
      </w:r>
      <w:r w:rsidR="00AA2D4B">
        <w:rPr>
          <w:rFonts w:ascii="Times New Roman" w:hAnsi="Times New Roman"/>
          <w:bCs/>
          <w:snapToGrid w:val="0"/>
          <w:sz w:val="28"/>
          <w:szCs w:val="28"/>
        </w:rPr>
        <w:t>3</w:t>
      </w:r>
      <w:r w:rsidRPr="00C2443F">
        <w:rPr>
          <w:rFonts w:ascii="Times New Roman" w:hAnsi="Times New Roman"/>
          <w:bCs/>
          <w:snapToGrid w:val="0"/>
          <w:sz w:val="28"/>
          <w:szCs w:val="28"/>
        </w:rPr>
        <w:t xml:space="preserve">] </w:t>
      </w:r>
      <w:r w:rsidRPr="00C2443F">
        <w:rPr>
          <w:rFonts w:ascii="Times New Roman" w:hAnsi="Times New Roman"/>
          <w:bCs/>
          <w:sz w:val="28"/>
          <w:szCs w:val="28"/>
        </w:rPr>
        <w:t>(извлечение))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1488"/>
        <w:gridCol w:w="1202"/>
        <w:gridCol w:w="1203"/>
        <w:gridCol w:w="1184"/>
        <w:gridCol w:w="931"/>
      </w:tblGrid>
      <w:tr w:rsidR="003B70BD" w:rsidRPr="0079152B" w:rsidTr="00696764">
        <w:tc>
          <w:tcPr>
            <w:tcW w:w="3711" w:type="dxa"/>
            <w:vMerge w:val="restart"/>
            <w:shd w:val="clear" w:color="auto" w:fill="auto"/>
            <w:vAlign w:val="center"/>
          </w:tcPr>
          <w:p w:rsidR="003B70BD" w:rsidRPr="0079152B" w:rsidRDefault="003B70BD" w:rsidP="007915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5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Вид аэрозолей преимущественно фиброгенного действия</w:t>
            </w:r>
          </w:p>
        </w:tc>
        <w:tc>
          <w:tcPr>
            <w:tcW w:w="6143" w:type="dxa"/>
            <w:gridSpan w:val="5"/>
            <w:shd w:val="clear" w:color="auto" w:fill="auto"/>
            <w:vAlign w:val="center"/>
          </w:tcPr>
          <w:p w:rsidR="00696764" w:rsidRPr="00696764" w:rsidRDefault="00696764" w:rsidP="00696764">
            <w:pPr>
              <w:pStyle w:val="s1"/>
              <w:spacing w:before="0" w:beforeAutospacing="0" w:after="0" w:afterAutospacing="0"/>
              <w:jc w:val="center"/>
            </w:pPr>
            <w:r w:rsidRPr="00696764">
              <w:t>Класс (подкласс) условий труда</w:t>
            </w:r>
          </w:p>
          <w:p w:rsidR="003B70BD" w:rsidRPr="00696764" w:rsidRDefault="00696764" w:rsidP="00696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96764">
              <w:rPr>
                <w:rFonts w:ascii="Times New Roman" w:hAnsi="Times New Roman"/>
                <w:sz w:val="24"/>
                <w:szCs w:val="24"/>
              </w:rPr>
              <w:t>относительно превышения фактической концентрации аэрозолей преимущественно фиброгенного действия в воздухе рабочей зоны над предельно допустимой концентрацией данных веществ (раз)</w:t>
            </w:r>
          </w:p>
        </w:tc>
      </w:tr>
      <w:tr w:rsidR="00696764" w:rsidRPr="0079152B" w:rsidTr="00696764">
        <w:tc>
          <w:tcPr>
            <w:tcW w:w="3711" w:type="dxa"/>
            <w:vMerge/>
            <w:shd w:val="clear" w:color="auto" w:fill="auto"/>
          </w:tcPr>
          <w:p w:rsidR="00696764" w:rsidRPr="0079152B" w:rsidRDefault="00696764" w:rsidP="006967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shd w:val="clear" w:color="auto" w:fill="auto"/>
          </w:tcPr>
          <w:p w:rsidR="00696764" w:rsidRDefault="00696764" w:rsidP="00696764">
            <w:pPr>
              <w:pStyle w:val="s1"/>
              <w:jc w:val="center"/>
            </w:pPr>
            <w:r>
              <w:t>допустимый</w:t>
            </w:r>
          </w:p>
        </w:tc>
        <w:tc>
          <w:tcPr>
            <w:tcW w:w="4655" w:type="dxa"/>
            <w:gridSpan w:val="4"/>
            <w:shd w:val="clear" w:color="auto" w:fill="auto"/>
          </w:tcPr>
          <w:p w:rsidR="00696764" w:rsidRDefault="00696764" w:rsidP="00696764">
            <w:pPr>
              <w:pStyle w:val="s1"/>
              <w:jc w:val="center"/>
            </w:pPr>
            <w:r>
              <w:t>вредный</w:t>
            </w:r>
          </w:p>
        </w:tc>
      </w:tr>
      <w:tr w:rsidR="00696764" w:rsidRPr="0079152B" w:rsidTr="00C2443F">
        <w:tc>
          <w:tcPr>
            <w:tcW w:w="3711" w:type="dxa"/>
            <w:vMerge/>
            <w:shd w:val="clear" w:color="auto" w:fill="auto"/>
          </w:tcPr>
          <w:p w:rsidR="00696764" w:rsidRPr="0079152B" w:rsidRDefault="00696764" w:rsidP="006967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696764" w:rsidRPr="00C2443F" w:rsidRDefault="0069676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2443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696764" w:rsidRPr="00C2443F" w:rsidRDefault="0069676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2443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3.1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696764" w:rsidRPr="00C2443F" w:rsidRDefault="0069676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2443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3.2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696764" w:rsidRPr="00C2443F" w:rsidRDefault="0069676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2443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96764" w:rsidRPr="00C2443F" w:rsidRDefault="0069676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2443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3.4</w:t>
            </w:r>
          </w:p>
        </w:tc>
      </w:tr>
      <w:tr w:rsidR="00696764" w:rsidRPr="0079152B" w:rsidTr="00C2443F">
        <w:tc>
          <w:tcPr>
            <w:tcW w:w="3711" w:type="dxa"/>
            <w:shd w:val="clear" w:color="auto" w:fill="auto"/>
          </w:tcPr>
          <w:p w:rsidR="00696764" w:rsidRDefault="00696764" w:rsidP="00C2443F">
            <w:pPr>
              <w:pStyle w:val="s16"/>
            </w:pPr>
            <w:r>
              <w:t>Высоко- и умеренно фиброгенные</w:t>
            </w:r>
            <w:hyperlink r:id="rId66" w:anchor="/document/70583958/entry/65" w:history="1">
              <w:r w:rsidRPr="00C2443F">
                <w:rPr>
                  <w:rStyle w:val="a3"/>
                  <w:color w:val="auto"/>
                  <w:u w:val="none"/>
                </w:rPr>
                <w:t>*</w:t>
              </w:r>
            </w:hyperlink>
            <w:r>
              <w:t xml:space="preserve"> аэрозоли преимущественно фиброгенного действия; пыль, содержащая природные и искусственные минеральные волокна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696764" w:rsidRPr="006D035B" w:rsidRDefault="00D4485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6919">
              <w:rPr>
                <w:rFonts w:ascii="Times New Roman" w:hAnsi="Times New Roman"/>
                <w:noProof/>
                <w:color w:val="000000"/>
                <w:position w:val="-4"/>
                <w:sz w:val="28"/>
                <w:szCs w:val="28"/>
                <w:lang w:eastAsia="ru-RU"/>
              </w:rPr>
              <w:drawing>
                <wp:inline distT="0" distB="0" distL="0" distR="0">
                  <wp:extent cx="123825" cy="152400"/>
                  <wp:effectExtent l="0" t="0" r="9525" b="0"/>
                  <wp:docPr id="2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764"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ПДК,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696764" w:rsidRPr="006D035B" w:rsidRDefault="0069676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&gt;1,0-2,0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696764" w:rsidRPr="006D035B" w:rsidRDefault="0069676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&gt;2,0-4,0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696764" w:rsidRPr="006D035B" w:rsidRDefault="0069676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&gt;4,0-10,0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96764" w:rsidRPr="006D035B" w:rsidRDefault="00696764" w:rsidP="00696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&gt;10</w:t>
            </w:r>
          </w:p>
        </w:tc>
      </w:tr>
      <w:tr w:rsidR="00C2443F" w:rsidRPr="0079152B" w:rsidTr="00C2443F">
        <w:tc>
          <w:tcPr>
            <w:tcW w:w="3711" w:type="dxa"/>
            <w:shd w:val="clear" w:color="auto" w:fill="auto"/>
          </w:tcPr>
          <w:p w:rsidR="00C2443F" w:rsidRDefault="00C2443F" w:rsidP="00C2443F">
            <w:pPr>
              <w:pStyle w:val="s16"/>
            </w:pPr>
            <w:r>
              <w:t>Слабофиброгенные</w:t>
            </w:r>
            <w:hyperlink r:id="rId68" w:anchor="/document/70583958/entry/387" w:history="1">
              <w:r w:rsidRPr="00C2443F">
                <w:rPr>
                  <w:rStyle w:val="a3"/>
                  <w:color w:val="auto"/>
                  <w:u w:val="none"/>
                </w:rPr>
                <w:t>**</w:t>
              </w:r>
            </w:hyperlink>
            <w:r>
              <w:t xml:space="preserve"> аэрозоли преимущественно фиброгенного действия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C2443F" w:rsidRPr="006D035B" w:rsidRDefault="00D44854" w:rsidP="00C244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2443F">
              <w:rPr>
                <w:rFonts w:ascii="Times New Roman" w:hAnsi="Times New Roman"/>
                <w:noProof/>
                <w:position w:val="-4"/>
                <w:sz w:val="28"/>
                <w:szCs w:val="28"/>
                <w:lang w:eastAsia="ru-RU"/>
              </w:rPr>
              <w:drawing>
                <wp:inline distT="0" distB="0" distL="0" distR="0">
                  <wp:extent cx="123825" cy="152400"/>
                  <wp:effectExtent l="0" t="0" r="9525" b="0"/>
                  <wp:docPr id="2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443F"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ПДК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C2443F" w:rsidRPr="006D035B" w:rsidRDefault="00C2443F" w:rsidP="00C244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&gt;1,0-3,0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C2443F" w:rsidRPr="006D035B" w:rsidRDefault="00C2443F" w:rsidP="00C244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&gt;3,0-6,0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C2443F" w:rsidRPr="006D035B" w:rsidRDefault="00C2443F" w:rsidP="00C244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&gt;6,0-10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C2443F" w:rsidRPr="006D035B" w:rsidRDefault="00C2443F" w:rsidP="00C244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03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&gt;10</w:t>
            </w:r>
          </w:p>
        </w:tc>
      </w:tr>
    </w:tbl>
    <w:p w:rsidR="00C2443F" w:rsidRDefault="00D86A28" w:rsidP="00C2443F">
      <w:pPr>
        <w:pStyle w:val="formattext"/>
        <w:widowControl w:val="0"/>
        <w:spacing w:before="0" w:beforeAutospacing="0" w:after="0" w:afterAutospacing="0"/>
        <w:ind w:firstLine="482"/>
      </w:pPr>
      <w:hyperlink r:id="rId69" w:anchor="/document/70583958/entry/65" w:history="1">
        <w:r w:rsidR="00C2443F" w:rsidRPr="00C2443F">
          <w:rPr>
            <w:rStyle w:val="a3"/>
            <w:color w:val="auto"/>
            <w:u w:val="none"/>
          </w:rPr>
          <w:t>*</w:t>
        </w:r>
      </w:hyperlink>
      <w:r w:rsidR="00C2443F">
        <w:t>К высоко- и умеренно фиброгенным аэрозолям преимущественно фиброгенного действия относятся аэрозоли преимущественно фиброгенного действия с ПДК меньше или равно 2 мг/м</w:t>
      </w:r>
      <w:r w:rsidR="00C2443F" w:rsidRPr="00E81BFE">
        <w:rPr>
          <w:vertAlign w:val="superscript"/>
        </w:rPr>
        <w:t>3</w:t>
      </w:r>
      <w:r w:rsidR="00C2443F">
        <w:t>.</w:t>
      </w:r>
    </w:p>
    <w:p w:rsidR="00C2443F" w:rsidRDefault="00D86A28" w:rsidP="00C2443F">
      <w:pPr>
        <w:pStyle w:val="formattext"/>
        <w:widowControl w:val="0"/>
        <w:spacing w:before="0" w:beforeAutospacing="0" w:after="0" w:afterAutospacing="0"/>
        <w:ind w:firstLine="482"/>
      </w:pPr>
      <w:hyperlink r:id="rId70" w:anchor="/document/70583958/entry/387" w:history="1">
        <w:r w:rsidR="00C2443F" w:rsidRPr="00C2443F">
          <w:rPr>
            <w:rStyle w:val="a3"/>
            <w:color w:val="auto"/>
            <w:u w:val="none"/>
          </w:rPr>
          <w:t>**</w:t>
        </w:r>
      </w:hyperlink>
      <w:r w:rsidR="00C2443F">
        <w:t>К слабофиброгенным аэрозолям преимущественно фиброгенного действия относятся аэрозоли преимущественно фиброгенного действия с ПДК &gt; 2 мг/м</w:t>
      </w:r>
      <w:r w:rsidR="00C2443F" w:rsidRPr="00E81BFE">
        <w:rPr>
          <w:vertAlign w:val="superscript"/>
        </w:rPr>
        <w:t>3</w:t>
      </w:r>
      <w:r w:rsidR="00C2443F">
        <w:t>.</w:t>
      </w:r>
    </w:p>
    <w:p w:rsidR="006D035B" w:rsidRDefault="006D035B" w:rsidP="003C3A65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</w:p>
    <w:p w:rsidR="00AC21E4" w:rsidRDefault="00AC21E4" w:rsidP="003C3A65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B91DDE">
        <w:rPr>
          <w:sz w:val="28"/>
          <w:szCs w:val="28"/>
        </w:rPr>
        <w:t xml:space="preserve">Как видно из табл. </w:t>
      </w:r>
      <w:r w:rsidR="00A838B8">
        <w:rPr>
          <w:sz w:val="28"/>
          <w:szCs w:val="28"/>
        </w:rPr>
        <w:t>3</w:t>
      </w:r>
      <w:r w:rsidRPr="00B91DDE">
        <w:rPr>
          <w:sz w:val="28"/>
          <w:szCs w:val="28"/>
        </w:rPr>
        <w:t>, в которой приводятся значения ПДК для некоторых видов пыли, степень вредности пыли определяется ее химическим составом.</w:t>
      </w:r>
    </w:p>
    <w:p w:rsidR="00A838B8" w:rsidRPr="00C2443F" w:rsidRDefault="00A838B8" w:rsidP="00A838B8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9" w:name="_Toc20492494"/>
      <w:r w:rsidRPr="00C2443F">
        <w:rPr>
          <w:rFonts w:ascii="Times New Roman" w:hAnsi="Times New Roman"/>
          <w:sz w:val="28"/>
          <w:szCs w:val="28"/>
        </w:rPr>
        <w:t>Таблица 3</w:t>
      </w:r>
      <w:bookmarkEnd w:id="9"/>
    </w:p>
    <w:p w:rsidR="00A838B8" w:rsidRPr="00C2443F" w:rsidRDefault="00A838B8" w:rsidP="00A838B8">
      <w:pPr>
        <w:tabs>
          <w:tab w:val="left" w:pos="9720"/>
        </w:tabs>
        <w:spacing w:after="0" w:line="240" w:lineRule="auto"/>
        <w:jc w:val="center"/>
        <w:outlineLvl w:val="0"/>
        <w:rPr>
          <w:rFonts w:ascii="Times New Roman" w:hAnsi="Times New Roman"/>
          <w:bCs/>
          <w:sz w:val="28"/>
          <w:szCs w:val="28"/>
        </w:rPr>
      </w:pPr>
      <w:bookmarkStart w:id="10" w:name="_Toc20492495"/>
      <w:r w:rsidRPr="00C2443F">
        <w:rPr>
          <w:rFonts w:ascii="Times New Roman" w:hAnsi="Times New Roman"/>
          <w:bCs/>
          <w:sz w:val="28"/>
          <w:szCs w:val="28"/>
        </w:rPr>
        <w:t>Предельно допустимые концентрации пылей в воздухе рабочей зоны</w:t>
      </w:r>
      <w:bookmarkEnd w:id="10"/>
    </w:p>
    <w:p w:rsidR="00A838B8" w:rsidRPr="00C2443F" w:rsidRDefault="00A838B8" w:rsidP="00E81BF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2443F">
        <w:rPr>
          <w:rFonts w:ascii="Times New Roman" w:hAnsi="Times New Roman"/>
          <w:sz w:val="28"/>
          <w:szCs w:val="28"/>
        </w:rPr>
        <w:t>(</w:t>
      </w:r>
      <w:r w:rsidR="00E81BFE" w:rsidRPr="00C2443F">
        <w:rPr>
          <w:rFonts w:ascii="Times New Roman" w:hAnsi="Times New Roman"/>
          <w:sz w:val="28"/>
          <w:szCs w:val="28"/>
        </w:rPr>
        <w:t>ГН 2.2.5.3532-18 " ПДК вредных веществ в воздухе рабочей зоны". Утверждены постановлением Главного государственного санитарного врача РФ от 13.02.2018 г. № 25</w:t>
      </w:r>
      <w:r w:rsidRPr="00C2443F">
        <w:rPr>
          <w:rFonts w:ascii="Times New Roman" w:hAnsi="Times New Roman"/>
          <w:sz w:val="28"/>
          <w:szCs w:val="28"/>
        </w:rPr>
        <w:t xml:space="preserve"> [</w:t>
      </w:r>
      <w:r w:rsidR="00AA2D4B">
        <w:rPr>
          <w:rFonts w:ascii="Times New Roman" w:hAnsi="Times New Roman"/>
          <w:sz w:val="28"/>
          <w:szCs w:val="28"/>
        </w:rPr>
        <w:t>2</w:t>
      </w:r>
      <w:r w:rsidRPr="00C2443F">
        <w:rPr>
          <w:rFonts w:ascii="Times New Roman" w:hAnsi="Times New Roman"/>
          <w:sz w:val="28"/>
          <w:szCs w:val="28"/>
        </w:rPr>
        <w:t>] (извлечение))</w:t>
      </w:r>
    </w:p>
    <w:p w:rsidR="00A838B8" w:rsidRPr="00A838B8" w:rsidRDefault="00A838B8" w:rsidP="00A838B8">
      <w:pPr>
        <w:spacing w:after="0" w:line="240" w:lineRule="auto"/>
        <w:ind w:firstLine="180"/>
        <w:jc w:val="right"/>
        <w:rPr>
          <w:rFonts w:ascii="Times New Roman" w:hAnsi="Times New Roman"/>
          <w:sz w:val="28"/>
        </w:rPr>
      </w:pP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2"/>
        <w:gridCol w:w="6321"/>
        <w:gridCol w:w="1246"/>
        <w:gridCol w:w="1441"/>
      </w:tblGrid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480" w:type="dxa"/>
            <w:vAlign w:val="center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Наименование вещества (пыли)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ind w:left="34" w:hangingChars="12" w:hanging="34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ПДК, мг/м</w:t>
            </w:r>
            <w:r w:rsidRPr="00EB6919">
              <w:rPr>
                <w:rFonts w:ascii="Times New Roman" w:hAnsi="Times New Roman"/>
                <w:sz w:val="28"/>
                <w:vertAlign w:val="superscript"/>
              </w:rPr>
              <w:t>3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Класс опасности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6480" w:type="dxa"/>
          </w:tcPr>
          <w:p w:rsidR="00A838B8" w:rsidRPr="00EB6919" w:rsidRDefault="00A838B8" w:rsidP="00A838B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Алюминий и его сплавы</w:t>
            </w:r>
            <w:r w:rsidR="00584FAD" w:rsidRPr="00EB6919">
              <w:rPr>
                <w:rFonts w:ascii="Times New Roman" w:hAnsi="Times New Roman"/>
                <w:sz w:val="28"/>
              </w:rPr>
              <w:t xml:space="preserve"> /</w:t>
            </w:r>
            <w:r w:rsidR="00EB6919" w:rsidRPr="00EB6919">
              <w:rPr>
                <w:rFonts w:ascii="Times New Roman" w:hAnsi="Times New Roman"/>
                <w:sz w:val="28"/>
              </w:rPr>
              <w:t xml:space="preserve"> </w:t>
            </w:r>
            <w:r w:rsidR="00584FAD" w:rsidRPr="00EB6919">
              <w:rPr>
                <w:rFonts w:ascii="Times New Roman" w:hAnsi="Times New Roman"/>
                <w:sz w:val="28"/>
              </w:rPr>
              <w:t>в пересчёте на алюминий/</w:t>
            </w:r>
          </w:p>
        </w:tc>
        <w:tc>
          <w:tcPr>
            <w:tcW w:w="1260" w:type="dxa"/>
          </w:tcPr>
          <w:p w:rsidR="00A838B8" w:rsidRPr="00EB6919" w:rsidRDefault="00584FAD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60" w:type="dxa"/>
          </w:tcPr>
          <w:p w:rsidR="00A838B8" w:rsidRPr="00EB6919" w:rsidRDefault="00584FAD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3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6480" w:type="dxa"/>
          </w:tcPr>
          <w:p w:rsidR="00A838B8" w:rsidRPr="00EB6919" w:rsidRDefault="00A838B8" w:rsidP="00A838B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Доломит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6480" w:type="dxa"/>
          </w:tcPr>
          <w:p w:rsidR="00A838B8" w:rsidRPr="00EB6919" w:rsidRDefault="00584FAD" w:rsidP="00584FA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Железо триоксид  (железо(III) оксид)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480" w:type="dxa"/>
          </w:tcPr>
          <w:p w:rsidR="00A838B8" w:rsidRPr="00EB6919" w:rsidRDefault="00A838B8" w:rsidP="00A838B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Известняк</w:t>
            </w:r>
            <w:r w:rsidR="00584FAD" w:rsidRPr="00EB6919">
              <w:t xml:space="preserve"> </w:t>
            </w:r>
            <w:r w:rsidR="00584FAD" w:rsidRPr="00EB6919">
              <w:rPr>
                <w:rFonts w:ascii="Times New Roman" w:hAnsi="Times New Roman"/>
                <w:sz w:val="28"/>
              </w:rPr>
              <w:t>(Кальцит)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6480" w:type="dxa"/>
          </w:tcPr>
          <w:p w:rsidR="00A838B8" w:rsidRPr="00EB6919" w:rsidRDefault="00904158" w:rsidP="00904158">
            <w:pPr>
              <w:tabs>
                <w:tab w:val="left" w:pos="1313"/>
              </w:tabs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 xml:space="preserve">Кремний диоксид кристаллический (кварц, кристобалит, тридимит) при содержании в пыли более 70% (кварцит, динас) </w:t>
            </w:r>
            <w:r w:rsidR="00A838B8" w:rsidRPr="00EB6919">
              <w:rPr>
                <w:rFonts w:ascii="Times New Roman" w:hAnsi="Times New Roman"/>
                <w:sz w:val="28"/>
              </w:rPr>
              <w:t>(SiО</w:t>
            </w:r>
            <w:r w:rsidR="00A838B8" w:rsidRPr="00EB6919">
              <w:rPr>
                <w:rFonts w:ascii="Times New Roman" w:hAnsi="Times New Roman"/>
                <w:sz w:val="28"/>
                <w:vertAlign w:val="subscript"/>
              </w:rPr>
              <w:t>2</w:t>
            </w:r>
            <w:r w:rsidR="00A838B8" w:rsidRPr="00EB6919">
              <w:rPr>
                <w:rFonts w:ascii="Times New Roman" w:hAnsi="Times New Roman"/>
                <w:sz w:val="28"/>
              </w:rPr>
              <w:t> &gt;70 %)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3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6480" w:type="dxa"/>
          </w:tcPr>
          <w:p w:rsidR="00A838B8" w:rsidRPr="00EB6919" w:rsidRDefault="00904158" w:rsidP="0090415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Кремний диоксид кристаллический при содержании в пыли от 10 до 70% (гранит, шамот, слюда-сырец) (</w:t>
            </w:r>
            <w:r w:rsidR="00A838B8" w:rsidRPr="00EB6919">
              <w:rPr>
                <w:rFonts w:ascii="Times New Roman" w:hAnsi="Times New Roman"/>
                <w:sz w:val="28"/>
              </w:rPr>
              <w:t>SiО</w:t>
            </w:r>
            <w:r w:rsidR="00A838B8" w:rsidRPr="00EB6919">
              <w:rPr>
                <w:rFonts w:ascii="Times New Roman" w:hAnsi="Times New Roman"/>
                <w:sz w:val="28"/>
                <w:vertAlign w:val="subscript"/>
              </w:rPr>
              <w:t>2</w:t>
            </w:r>
            <w:r w:rsidRPr="00EB6919">
              <w:rPr>
                <w:rFonts w:ascii="Times New Roman" w:hAnsi="Times New Roman"/>
                <w:sz w:val="28"/>
              </w:rPr>
              <w:t xml:space="preserve"> от 10 до 70 %</w:t>
            </w:r>
            <w:r w:rsidR="00A838B8" w:rsidRPr="00EB6919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60" w:type="dxa"/>
          </w:tcPr>
          <w:p w:rsidR="00A838B8" w:rsidRPr="00EB6919" w:rsidRDefault="0090415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3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480" w:type="dxa"/>
          </w:tcPr>
          <w:p w:rsidR="00A838B8" w:rsidRPr="00EB6919" w:rsidRDefault="00A838B8" w:rsidP="00A838B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Медно-никелевая руда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480" w:type="dxa"/>
          </w:tcPr>
          <w:p w:rsidR="00A838B8" w:rsidRPr="00EB6919" w:rsidRDefault="00A838B8" w:rsidP="0090415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B6919">
              <w:rPr>
                <w:rFonts w:ascii="Times New Roman" w:hAnsi="Times New Roman"/>
                <w:sz w:val="28"/>
                <w:szCs w:val="28"/>
              </w:rPr>
              <w:t>Пыль растительного происхождения (</w:t>
            </w:r>
            <w:r w:rsidR="00904158" w:rsidRPr="00EB6919">
              <w:rPr>
                <w:rFonts w:ascii="Times New Roman" w:hAnsi="Times New Roman"/>
                <w:sz w:val="28"/>
                <w:szCs w:val="28"/>
              </w:rPr>
              <w:t>мучная, древесная (с примесью диоксида кремния менее 2%)</w:t>
            </w:r>
            <w:r w:rsidRPr="00EB691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6480" w:type="dxa"/>
          </w:tcPr>
          <w:p w:rsidR="00A838B8" w:rsidRPr="00EB6919" w:rsidRDefault="00A838B8" w:rsidP="00A838B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Титан и его двуокись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6480" w:type="dxa"/>
          </w:tcPr>
          <w:p w:rsidR="00A838B8" w:rsidRPr="00EB6919" w:rsidRDefault="00A838B8" w:rsidP="0090415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 xml:space="preserve">Пыль угольная, </w:t>
            </w:r>
            <w:r w:rsidR="00904158" w:rsidRPr="00EB6919">
              <w:rPr>
                <w:rFonts w:ascii="Times New Roman" w:hAnsi="Times New Roman"/>
                <w:sz w:val="28"/>
              </w:rPr>
              <w:t>ископаемые угли с содержанием свободного диоксида кремния до 5%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480" w:type="dxa"/>
          </w:tcPr>
          <w:p w:rsidR="00A838B8" w:rsidRPr="00EB6919" w:rsidRDefault="00A838B8" w:rsidP="006A7A22">
            <w:pPr>
              <w:spacing w:after="0" w:line="240" w:lineRule="auto"/>
              <w:rPr>
                <w:rFonts w:ascii="Times New Roman" w:hAnsi="Times New Roman"/>
                <w:sz w:val="28"/>
                <w:vertAlign w:val="subscript"/>
              </w:rPr>
            </w:pPr>
            <w:r w:rsidRPr="00EB6919">
              <w:rPr>
                <w:rFonts w:ascii="Times New Roman" w:hAnsi="Times New Roman"/>
                <w:sz w:val="28"/>
              </w:rPr>
              <w:t xml:space="preserve">Пыль цемента, </w:t>
            </w:r>
            <w:r w:rsidR="006A7A22" w:rsidRPr="00EB6919">
              <w:rPr>
                <w:rFonts w:ascii="Times New Roman" w:hAnsi="Times New Roman"/>
                <w:sz w:val="28"/>
              </w:rPr>
              <w:t>апатита, глины огнеупорной, шамота каолинового</w:t>
            </w:r>
          </w:p>
        </w:tc>
        <w:tc>
          <w:tcPr>
            <w:tcW w:w="1260" w:type="dxa"/>
          </w:tcPr>
          <w:p w:rsidR="00A838B8" w:rsidRPr="00EB6919" w:rsidRDefault="006A7A22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260" w:type="dxa"/>
          </w:tcPr>
          <w:p w:rsidR="00A838B8" w:rsidRPr="00EB6919" w:rsidRDefault="006A7A22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3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480" w:type="dxa"/>
          </w:tcPr>
          <w:p w:rsidR="00A838B8" w:rsidRPr="00EB6919" w:rsidRDefault="00A838B8" w:rsidP="00A838B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Хрома окись</w:t>
            </w:r>
            <w:r w:rsidR="006A7A22" w:rsidRPr="00EB6919">
              <w:rPr>
                <w:rFonts w:ascii="Times New Roman" w:hAnsi="Times New Roman"/>
                <w:sz w:val="28"/>
              </w:rPr>
              <w:t>,</w:t>
            </w:r>
            <w:r w:rsidR="006A7A22" w:rsidRPr="00EB6919">
              <w:t xml:space="preserve"> </w:t>
            </w:r>
            <w:r w:rsidR="006A7A22" w:rsidRPr="00EB6919">
              <w:rPr>
                <w:rFonts w:ascii="Times New Roman" w:hAnsi="Times New Roman"/>
                <w:sz w:val="28"/>
              </w:rPr>
              <w:t>ди</w:t>
            </w:r>
            <w:r w:rsidR="00EB6919" w:rsidRPr="00EB6919">
              <w:rPr>
                <w:rFonts w:ascii="Times New Roman" w:hAnsi="Times New Roman"/>
                <w:sz w:val="28"/>
              </w:rPr>
              <w:t>х</w:t>
            </w:r>
            <w:r w:rsidR="006A7A22" w:rsidRPr="00EB6919">
              <w:rPr>
                <w:rFonts w:ascii="Times New Roman" w:hAnsi="Times New Roman"/>
                <w:sz w:val="28"/>
              </w:rPr>
              <w:t>ром триоксид /</w:t>
            </w:r>
            <w:r w:rsidR="00EB6919" w:rsidRPr="00EB6919">
              <w:rPr>
                <w:rFonts w:ascii="Times New Roman" w:hAnsi="Times New Roman"/>
                <w:sz w:val="28"/>
              </w:rPr>
              <w:t xml:space="preserve"> </w:t>
            </w:r>
            <w:r w:rsidR="006A7A22" w:rsidRPr="00EB6919">
              <w:rPr>
                <w:rFonts w:ascii="Times New Roman" w:hAnsi="Times New Roman"/>
                <w:sz w:val="28"/>
              </w:rPr>
              <w:t>по хрому (III)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60" w:type="dxa"/>
          </w:tcPr>
          <w:p w:rsidR="00A838B8" w:rsidRPr="00EB6919" w:rsidRDefault="006A7A22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3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6480" w:type="dxa"/>
          </w:tcPr>
          <w:p w:rsidR="00A838B8" w:rsidRPr="00EB6919" w:rsidRDefault="00A838B8" w:rsidP="00A838B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Цинка окись</w:t>
            </w:r>
          </w:p>
        </w:tc>
        <w:tc>
          <w:tcPr>
            <w:tcW w:w="1260" w:type="dxa"/>
          </w:tcPr>
          <w:p w:rsidR="00A838B8" w:rsidRPr="00EB6919" w:rsidRDefault="006A7A22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0,5</w:t>
            </w:r>
          </w:p>
        </w:tc>
        <w:tc>
          <w:tcPr>
            <w:tcW w:w="1260" w:type="dxa"/>
          </w:tcPr>
          <w:p w:rsidR="00A838B8" w:rsidRPr="00EB6919" w:rsidRDefault="006A7A22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2</w:t>
            </w:r>
          </w:p>
        </w:tc>
      </w:tr>
      <w:tr w:rsidR="00A838B8" w:rsidRPr="00EB6919" w:rsidTr="00D32980">
        <w:tc>
          <w:tcPr>
            <w:tcW w:w="72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6480" w:type="dxa"/>
          </w:tcPr>
          <w:p w:rsidR="00A838B8" w:rsidRPr="00EB6919" w:rsidRDefault="00A838B8" w:rsidP="00A838B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Электрокорунд хромистый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1260" w:type="dxa"/>
          </w:tcPr>
          <w:p w:rsidR="00A838B8" w:rsidRPr="00EB6919" w:rsidRDefault="00A838B8" w:rsidP="00A838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EB6919">
              <w:rPr>
                <w:rFonts w:ascii="Times New Roman" w:hAnsi="Times New Roman"/>
                <w:sz w:val="28"/>
              </w:rPr>
              <w:t>4</w:t>
            </w:r>
          </w:p>
        </w:tc>
      </w:tr>
    </w:tbl>
    <w:p w:rsidR="00A838B8" w:rsidRPr="00B91DDE" w:rsidRDefault="00A838B8" w:rsidP="003C3A65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</w:p>
    <w:p w:rsidR="00AC21E4" w:rsidRPr="00B91DDE" w:rsidRDefault="00AC21E4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 xml:space="preserve">В производственных условиях пыль обычно имеет сложный химический состав и ее вредность оценивается по одному ее компоненту, как правило, наиболее вредному. Тогда фактическая концентрация </w:t>
      </w:r>
      <w:r w:rsidRPr="00B91DDE">
        <w:rPr>
          <w:rFonts w:ascii="Times New Roman" w:hAnsi="Times New Roman"/>
          <w:bCs/>
          <w:i/>
          <w:iCs/>
          <w:sz w:val="28"/>
          <w:szCs w:val="28"/>
        </w:rPr>
        <w:t>по данному компоненту</w:t>
      </w:r>
      <w:r w:rsidRPr="00B91DDE">
        <w:rPr>
          <w:rFonts w:ascii="Times New Roman" w:hAnsi="Times New Roman"/>
          <w:sz w:val="28"/>
          <w:szCs w:val="28"/>
        </w:rPr>
        <w:t xml:space="preserve"> определяется с учетом процентного содержания его в пыли по формуле </w:t>
      </w:r>
    </w:p>
    <w:p w:rsidR="00AC21E4" w:rsidRPr="00B91DDE" w:rsidRDefault="00AC21E4" w:rsidP="003C3A65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position w:val="-28"/>
          <w:sz w:val="28"/>
          <w:szCs w:val="28"/>
          <w:vertAlign w:val="subscript"/>
        </w:rPr>
        <w:object w:dxaOrig="1620" w:dyaOrig="720">
          <v:shape id="_x0000_i1034" type="#_x0000_t75" style="width:80.8pt;height:36pt" o:ole="">
            <v:imagedata r:id="rId71" o:title=""/>
          </v:shape>
          <o:OLEObject Type="Embed" ProgID="Equation.3" ShapeID="_x0000_i1034" DrawAspect="Content" ObjectID="_1668376292" r:id="rId72"/>
        </w:object>
      </w:r>
      <w:r w:rsidRPr="00B91DDE">
        <w:rPr>
          <w:rFonts w:ascii="Times New Roman" w:hAnsi="Times New Roman"/>
          <w:sz w:val="28"/>
          <w:szCs w:val="28"/>
        </w:rPr>
        <w:t>,</w:t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</w:r>
      <w:r w:rsidRPr="00B91DDE">
        <w:rPr>
          <w:rFonts w:ascii="Times New Roman" w:hAnsi="Times New Roman"/>
          <w:sz w:val="28"/>
          <w:szCs w:val="28"/>
        </w:rPr>
        <w:tab/>
        <w:t xml:space="preserve">    (4)</w:t>
      </w:r>
    </w:p>
    <w:p w:rsidR="00AC21E4" w:rsidRPr="00B91DDE" w:rsidRDefault="00AC21E4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 xml:space="preserve">где </w:t>
      </w:r>
      <w:r w:rsidRPr="00B91DDE">
        <w:rPr>
          <w:rFonts w:ascii="Times New Roman" w:hAnsi="Times New Roman"/>
          <w:b/>
          <w:bCs/>
          <w:i/>
          <w:iCs/>
          <w:sz w:val="28"/>
          <w:szCs w:val="28"/>
        </w:rPr>
        <w:t xml:space="preserve">к </w:t>
      </w:r>
      <w:r w:rsidRPr="00B91DDE">
        <w:rPr>
          <w:rFonts w:ascii="Times New Roman" w:hAnsi="Times New Roman"/>
          <w:sz w:val="28"/>
          <w:szCs w:val="28"/>
        </w:rPr>
        <w:t>– процентное содержание данного компонента в пыли.</w:t>
      </w:r>
    </w:p>
    <w:p w:rsidR="00AC21E4" w:rsidRPr="00B91DDE" w:rsidRDefault="00AC21E4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 xml:space="preserve">Например, исследуется пыль в помещении, где производится пайка с использованием припоя с содержанием свинца </w:t>
      </w:r>
      <w:r w:rsidRPr="00B91DDE">
        <w:rPr>
          <w:rFonts w:ascii="Times New Roman" w:hAnsi="Times New Roman"/>
          <w:b/>
          <w:bCs/>
          <w:i/>
          <w:iCs/>
          <w:sz w:val="28"/>
          <w:szCs w:val="28"/>
        </w:rPr>
        <w:t>к</w:t>
      </w:r>
      <w:r w:rsidRPr="00B91DDE">
        <w:rPr>
          <w:rFonts w:ascii="Times New Roman" w:hAnsi="Times New Roman"/>
          <w:sz w:val="28"/>
          <w:szCs w:val="28"/>
        </w:rPr>
        <w:t xml:space="preserve"> = 40 %. Тогда вредность пыли будет оцениваться по свинцу с его концентрацией 0,4</w:t>
      </w:r>
      <w:r w:rsidRPr="00B91DDE">
        <w:rPr>
          <w:rFonts w:ascii="Times New Roman" w:hAnsi="Times New Roman"/>
          <w:b/>
          <w:bCs/>
          <w:iCs/>
          <w:sz w:val="28"/>
          <w:szCs w:val="28"/>
        </w:rPr>
        <w:t>С</w:t>
      </w:r>
      <w:r w:rsidRPr="00B91DDE">
        <w:rPr>
          <w:rFonts w:ascii="Times New Roman" w:hAnsi="Times New Roman"/>
          <w:b/>
          <w:bCs/>
          <w:iCs/>
          <w:sz w:val="28"/>
          <w:szCs w:val="28"/>
          <w:vertAlign w:val="subscript"/>
        </w:rPr>
        <w:t>Ф</w:t>
      </w:r>
      <w:r w:rsidRPr="00B91DDE">
        <w:rPr>
          <w:rFonts w:ascii="Times New Roman" w:hAnsi="Times New Roman"/>
          <w:sz w:val="28"/>
          <w:szCs w:val="28"/>
        </w:rPr>
        <w:t>.</w:t>
      </w:r>
    </w:p>
    <w:p w:rsidR="00AC21E4" w:rsidRPr="001916AB" w:rsidRDefault="00E51496" w:rsidP="001916AB">
      <w:pPr>
        <w:pStyle w:val="1"/>
        <w:numPr>
          <w:ilvl w:val="0"/>
          <w:numId w:val="13"/>
        </w:numPr>
        <w:jc w:val="center"/>
        <w:rPr>
          <w:sz w:val="28"/>
          <w:szCs w:val="28"/>
        </w:rPr>
      </w:pPr>
      <w:bookmarkStart w:id="11" w:name="_Toc88993571"/>
      <w:bookmarkStart w:id="12" w:name="_Toc20492496"/>
      <w:r w:rsidRPr="001916AB">
        <w:rPr>
          <w:sz w:val="28"/>
          <w:szCs w:val="28"/>
        </w:rPr>
        <w:t xml:space="preserve">ОПИСАНИЕ </w:t>
      </w:r>
      <w:r w:rsidR="00630EA3">
        <w:rPr>
          <w:sz w:val="28"/>
          <w:szCs w:val="28"/>
        </w:rPr>
        <w:t>ЭКСПЕРИМЕНТАЛЬНОЙ</w:t>
      </w:r>
      <w:r w:rsidRPr="001916AB">
        <w:rPr>
          <w:sz w:val="28"/>
          <w:szCs w:val="28"/>
        </w:rPr>
        <w:t xml:space="preserve"> УСТАНО</w:t>
      </w:r>
      <w:r w:rsidR="00630EA3" w:rsidRPr="001916AB">
        <w:rPr>
          <w:sz w:val="28"/>
          <w:szCs w:val="28"/>
        </w:rPr>
        <w:t>ВКИ</w:t>
      </w:r>
      <w:bookmarkEnd w:id="11"/>
      <w:bookmarkEnd w:id="12"/>
    </w:p>
    <w:p w:rsidR="00AC21E4" w:rsidRPr="00B91DDE" w:rsidRDefault="00630EA3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Эксперименталь</w:t>
      </w:r>
      <w:r w:rsidR="00AC21E4" w:rsidRPr="00B91DDE">
        <w:rPr>
          <w:rFonts w:ascii="Times New Roman" w:hAnsi="Times New Roman"/>
          <w:sz w:val="28"/>
          <w:szCs w:val="28"/>
        </w:rPr>
        <w:t>ная установка для определения концентрации пыли (см. рис. 2) представляет собой пылевую камеру 1, имитирующую помещение, в котором определяется запыленность воздуха, и приборный блок 2. В пылевой камере находится вентилятор, с помощью которого имеющаяся в камере пыль образует аэрозоль, т.е. двухфазную среду: воздух + твердые частицы пыли. В камере вмонтирован осветительный фонарь, который ее освещает; благодаря фонарю через окно можно визуально наблюдать степень запыленности воздуха. Через отверстие в камере, которое в нерабочем состоянии закрывается крышкой – пробкой, с помощью специального патрона с фильтром производится отбор пробы воздуха.</w:t>
      </w:r>
    </w:p>
    <w:p w:rsidR="00AC21E4" w:rsidRPr="00B91DDE" w:rsidRDefault="00AC21E4" w:rsidP="003C3A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1DDE">
        <w:rPr>
          <w:rFonts w:ascii="Times New Roman" w:hAnsi="Times New Roman"/>
          <w:sz w:val="28"/>
          <w:szCs w:val="28"/>
        </w:rPr>
        <w:t xml:space="preserve">В </w:t>
      </w:r>
      <w:r w:rsidR="00B91DDE" w:rsidRPr="00B91DDE">
        <w:rPr>
          <w:rFonts w:ascii="Times New Roman" w:hAnsi="Times New Roman"/>
          <w:sz w:val="28"/>
          <w:szCs w:val="28"/>
        </w:rPr>
        <w:t>установк</w:t>
      </w:r>
      <w:r w:rsidR="00B55FC1">
        <w:rPr>
          <w:rFonts w:ascii="Times New Roman" w:hAnsi="Times New Roman"/>
          <w:sz w:val="28"/>
          <w:szCs w:val="28"/>
        </w:rPr>
        <w:t>е</w:t>
      </w:r>
      <w:r w:rsidRPr="00B91DDE">
        <w:rPr>
          <w:rFonts w:ascii="Times New Roman" w:hAnsi="Times New Roman"/>
          <w:sz w:val="28"/>
          <w:szCs w:val="28"/>
        </w:rPr>
        <w:t xml:space="preserve"> </w:t>
      </w:r>
      <w:r w:rsidR="00B91DDE" w:rsidRPr="00B91DDE">
        <w:rPr>
          <w:rFonts w:ascii="Times New Roman" w:hAnsi="Times New Roman"/>
          <w:sz w:val="28"/>
          <w:szCs w:val="28"/>
        </w:rPr>
        <w:t>имеется</w:t>
      </w:r>
      <w:r w:rsidRPr="00B91DDE">
        <w:rPr>
          <w:rFonts w:ascii="Times New Roman" w:hAnsi="Times New Roman"/>
          <w:sz w:val="28"/>
          <w:szCs w:val="28"/>
        </w:rPr>
        <w:t xml:space="preserve"> воздуходувка </w:t>
      </w:r>
      <w:r w:rsidR="00B91DDE" w:rsidRPr="00B91DDE">
        <w:rPr>
          <w:rFonts w:ascii="Times New Roman" w:hAnsi="Times New Roman"/>
          <w:sz w:val="28"/>
          <w:szCs w:val="28"/>
        </w:rPr>
        <w:t>с регулируемым расходом протягиваемого воздуха (</w:t>
      </w:r>
      <w:r w:rsidR="00B91DDE" w:rsidRPr="00B91DDE">
        <w:rPr>
          <w:rFonts w:ascii="Times New Roman" w:hAnsi="Times New Roman"/>
          <w:b/>
          <w:bCs/>
          <w:i/>
          <w:iCs/>
          <w:sz w:val="28"/>
          <w:szCs w:val="28"/>
        </w:rPr>
        <w:t>g</w:t>
      </w:r>
      <w:r w:rsidR="00B91DDE" w:rsidRPr="00B91DDE">
        <w:rPr>
          <w:rFonts w:ascii="Times New Roman" w:hAnsi="Times New Roman"/>
          <w:sz w:val="28"/>
          <w:szCs w:val="28"/>
        </w:rPr>
        <w:t xml:space="preserve">) </w:t>
      </w:r>
      <w:r w:rsidRPr="00B91DDE">
        <w:rPr>
          <w:rFonts w:ascii="Times New Roman" w:hAnsi="Times New Roman"/>
          <w:sz w:val="28"/>
          <w:szCs w:val="28"/>
        </w:rPr>
        <w:t>для протягивания за</w:t>
      </w:r>
      <w:r w:rsidR="00B91DDE" w:rsidRPr="00B91DDE">
        <w:rPr>
          <w:rFonts w:ascii="Times New Roman" w:hAnsi="Times New Roman"/>
          <w:sz w:val="28"/>
          <w:szCs w:val="28"/>
        </w:rPr>
        <w:t>пыленного воздуха через фильтр.</w:t>
      </w:r>
    </w:p>
    <w:p w:rsidR="00AC21E4" w:rsidRPr="00B91DDE" w:rsidRDefault="00AC21E4" w:rsidP="003C3A65">
      <w:pPr>
        <w:pStyle w:val="23"/>
        <w:spacing w:after="0" w:line="360" w:lineRule="auto"/>
        <w:ind w:firstLineChars="257" w:firstLine="720"/>
        <w:jc w:val="both"/>
        <w:rPr>
          <w:sz w:val="28"/>
          <w:szCs w:val="28"/>
        </w:rPr>
      </w:pPr>
      <w:r w:rsidRPr="00B91DDE">
        <w:rPr>
          <w:sz w:val="28"/>
          <w:szCs w:val="28"/>
        </w:rPr>
        <w:t xml:space="preserve">В работе используются также аналитические весы для взвешивания фильтров, термометр для измерения температуры воздуха в помещении, барометр для измерения атмосферного давления, психрометр для измерения относительной влажности воздуха и часы (секундомер) для определения </w:t>
      </w:r>
      <w:r w:rsidR="00AA2D4B" w:rsidRPr="00AA2D4B">
        <w:rPr>
          <w:sz w:val="28"/>
          <w:szCs w:val="28"/>
        </w:rPr>
        <w:t>продолжительности</w:t>
      </w:r>
      <w:r w:rsidRPr="00B91DDE">
        <w:rPr>
          <w:sz w:val="28"/>
          <w:szCs w:val="28"/>
        </w:rPr>
        <w:t xml:space="preserve"> отбора пробы.</w:t>
      </w:r>
    </w:p>
    <w:p w:rsidR="00785500" w:rsidRPr="00630EA3" w:rsidRDefault="00D44854" w:rsidP="00785500">
      <w:pPr>
        <w:ind w:right="-82"/>
        <w:jc w:val="center"/>
        <w:outlineLvl w:val="0"/>
        <w:rPr>
          <w:rFonts w:asciiTheme="minorHAnsi" w:hAnsiTheme="minorHAnsi" w:cstheme="minorHAnsi"/>
          <w:sz w:val="28"/>
          <w:szCs w:val="28"/>
        </w:rPr>
      </w:pPr>
      <w:bookmarkStart w:id="13" w:name="_Toc20492497"/>
      <w:r w:rsidRPr="006B1022">
        <w:rPr>
          <w:noProof/>
          <w:sz w:val="24"/>
          <w:szCs w:val="24"/>
          <w:lang w:eastAsia="ru-RU"/>
        </w:rPr>
        <w:drawing>
          <wp:inline distT="0" distB="0" distL="0" distR="0">
            <wp:extent cx="6124575" cy="3048000"/>
            <wp:effectExtent l="0" t="0" r="9525" b="0"/>
            <wp:docPr id="30" name="Рисунок 1" descr="D:\2018-1-24февр\Кафедра-18\Вирт-Лаборатория-18\Пыль\Пыль-Прибор-ярко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2018-1-24февр\Кафедра-18\Вирт-Лаборатория-18\Пыль\Пыль-Прибор-ярко-3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500" w:rsidRPr="00630EA3">
        <w:rPr>
          <w:rFonts w:asciiTheme="minorHAnsi" w:hAnsiTheme="minorHAnsi" w:cstheme="minorHAnsi"/>
          <w:sz w:val="28"/>
          <w:szCs w:val="28"/>
        </w:rPr>
        <w:t xml:space="preserve">Рис. 2. </w:t>
      </w:r>
      <w:r w:rsidR="00AC1949" w:rsidRPr="00630EA3">
        <w:rPr>
          <w:rFonts w:asciiTheme="minorHAnsi" w:hAnsiTheme="minorHAnsi" w:cstheme="minorHAnsi"/>
          <w:sz w:val="28"/>
          <w:szCs w:val="28"/>
        </w:rPr>
        <w:t>О</w:t>
      </w:r>
      <w:r w:rsidR="00785500" w:rsidRPr="00630EA3">
        <w:rPr>
          <w:rFonts w:asciiTheme="minorHAnsi" w:hAnsiTheme="minorHAnsi" w:cstheme="minorHAnsi"/>
          <w:sz w:val="28"/>
          <w:szCs w:val="28"/>
        </w:rPr>
        <w:t xml:space="preserve">бщий вид </w:t>
      </w:r>
      <w:r w:rsidR="00630EA3" w:rsidRPr="00630EA3">
        <w:rPr>
          <w:rFonts w:asciiTheme="minorHAnsi" w:hAnsiTheme="minorHAnsi" w:cstheme="minorHAnsi"/>
          <w:sz w:val="28"/>
          <w:szCs w:val="28"/>
        </w:rPr>
        <w:t>экспериментальн</w:t>
      </w:r>
      <w:r w:rsidR="00630EA3">
        <w:rPr>
          <w:rFonts w:asciiTheme="minorHAnsi" w:hAnsiTheme="minorHAnsi" w:cstheme="minorHAnsi"/>
          <w:sz w:val="28"/>
          <w:szCs w:val="28"/>
        </w:rPr>
        <w:t>ой</w:t>
      </w:r>
      <w:r w:rsidR="00785500" w:rsidRPr="00630EA3">
        <w:rPr>
          <w:rFonts w:asciiTheme="minorHAnsi" w:hAnsiTheme="minorHAnsi" w:cstheme="minorHAnsi"/>
          <w:sz w:val="28"/>
          <w:szCs w:val="28"/>
        </w:rPr>
        <w:t xml:space="preserve"> установки:</w:t>
      </w:r>
      <w:bookmarkEnd w:id="13"/>
    </w:p>
    <w:p w:rsidR="00745664" w:rsidRDefault="00AC21E4" w:rsidP="00745664">
      <w:pPr>
        <w:spacing w:after="0" w:line="240" w:lineRule="auto"/>
        <w:jc w:val="center"/>
      </w:pPr>
      <w:r w:rsidRPr="00F33B33">
        <w:t xml:space="preserve">1 – пылевая камера; 2 – </w:t>
      </w:r>
      <w:r w:rsidR="00B91DDE">
        <w:t xml:space="preserve">табло </w:t>
      </w:r>
      <w:r w:rsidRPr="00F33B33">
        <w:t>приборн</w:t>
      </w:r>
      <w:r w:rsidR="00B91DDE">
        <w:t>ого</w:t>
      </w:r>
      <w:r w:rsidRPr="00F33B33">
        <w:t xml:space="preserve"> блок</w:t>
      </w:r>
      <w:r w:rsidR="0079340C">
        <w:t>а</w:t>
      </w:r>
      <w:r w:rsidRPr="00F33B33">
        <w:t xml:space="preserve">; 3 – </w:t>
      </w:r>
      <w:r w:rsidR="00B91DDE" w:rsidRPr="00F33B33">
        <w:t>тумблер включения</w:t>
      </w:r>
      <w:r w:rsidR="00B91DDE">
        <w:t xml:space="preserve"> правого </w:t>
      </w:r>
      <w:r w:rsidR="00B91DDE" w:rsidRPr="00F33B33">
        <w:t>вентилятора</w:t>
      </w:r>
      <w:r w:rsidRPr="00F33B33">
        <w:t xml:space="preserve">; </w:t>
      </w:r>
    </w:p>
    <w:p w:rsidR="00745664" w:rsidRDefault="00AC21E4" w:rsidP="00745664">
      <w:pPr>
        <w:spacing w:after="0" w:line="240" w:lineRule="auto"/>
        <w:jc w:val="center"/>
      </w:pPr>
      <w:r w:rsidRPr="00F33B33">
        <w:t xml:space="preserve">4 – </w:t>
      </w:r>
      <w:r w:rsidR="00B91DDE">
        <w:t>клапан бункера с пылью;</w:t>
      </w:r>
      <w:r w:rsidRPr="00F33B33">
        <w:t xml:space="preserve"> 5 – </w:t>
      </w:r>
      <w:r w:rsidR="00B91DDE">
        <w:t>фильтр</w:t>
      </w:r>
      <w:r w:rsidRPr="00F33B33">
        <w:t xml:space="preserve">; 6 – </w:t>
      </w:r>
      <w:r w:rsidR="00B91DDE">
        <w:t>аналитические весы</w:t>
      </w:r>
      <w:r w:rsidRPr="00F33B33">
        <w:t xml:space="preserve">; 7 – </w:t>
      </w:r>
      <w:r w:rsidR="00B91DDE" w:rsidRPr="00F33B33">
        <w:t>резиновый шланг</w:t>
      </w:r>
      <w:r w:rsidRPr="00F33B33">
        <w:t xml:space="preserve">; </w:t>
      </w:r>
    </w:p>
    <w:p w:rsidR="00AC21E4" w:rsidRPr="00FB5EE3" w:rsidRDefault="00AC21E4" w:rsidP="00745664">
      <w:pPr>
        <w:spacing w:after="0" w:line="240" w:lineRule="auto"/>
        <w:jc w:val="center"/>
        <w:rPr>
          <w:sz w:val="16"/>
          <w:szCs w:val="16"/>
        </w:rPr>
      </w:pPr>
      <w:r w:rsidRPr="00F33B33">
        <w:t>8 –</w:t>
      </w:r>
      <w:r w:rsidR="00B91DDE">
        <w:t xml:space="preserve"> патрон для фильтра</w:t>
      </w:r>
      <w:r w:rsidRPr="00F33B33">
        <w:t>; 9 –</w:t>
      </w:r>
      <w:r w:rsidR="00B91DDE">
        <w:t xml:space="preserve"> </w:t>
      </w:r>
      <w:r w:rsidR="00B91DDE" w:rsidRPr="00F33B33">
        <w:t xml:space="preserve">тумблер включения </w:t>
      </w:r>
      <w:r w:rsidR="00B91DDE">
        <w:t xml:space="preserve">воздуходувки с </w:t>
      </w:r>
      <w:r w:rsidR="00B91DDE" w:rsidRPr="00F33B33">
        <w:t>регулятор</w:t>
      </w:r>
      <w:r w:rsidR="00B91DDE">
        <w:t>ом</w:t>
      </w:r>
      <w:r w:rsidR="00B91DDE" w:rsidRPr="00F33B33">
        <w:t xml:space="preserve"> расхода воздуха</w:t>
      </w:r>
      <w:r w:rsidR="00AC1949">
        <w:t>.</w:t>
      </w:r>
    </w:p>
    <w:p w:rsidR="003C3A65" w:rsidRDefault="003C3A65" w:rsidP="003C3A65">
      <w:pPr>
        <w:tabs>
          <w:tab w:val="left" w:pos="9720"/>
        </w:tabs>
        <w:spacing w:after="0" w:line="360" w:lineRule="auto"/>
        <w:ind w:firstLine="737"/>
        <w:jc w:val="center"/>
        <w:outlineLvl w:val="0"/>
        <w:rPr>
          <w:rFonts w:ascii="Times New Roman" w:hAnsi="Times New Roman"/>
          <w:b/>
          <w:bCs/>
          <w:sz w:val="28"/>
        </w:rPr>
      </w:pPr>
      <w:bookmarkStart w:id="14" w:name="_Toc88993573"/>
    </w:p>
    <w:p w:rsidR="00AC21E4" w:rsidRPr="001916AB" w:rsidRDefault="00E51496" w:rsidP="001916AB">
      <w:pPr>
        <w:pStyle w:val="1"/>
        <w:numPr>
          <w:ilvl w:val="0"/>
          <w:numId w:val="13"/>
        </w:numPr>
        <w:jc w:val="center"/>
        <w:rPr>
          <w:sz w:val="28"/>
          <w:szCs w:val="28"/>
        </w:rPr>
      </w:pPr>
      <w:bookmarkStart w:id="15" w:name="_Toc20492498"/>
      <w:r w:rsidRPr="001916AB">
        <w:rPr>
          <w:sz w:val="28"/>
          <w:szCs w:val="28"/>
        </w:rPr>
        <w:t>ПОРЯДОК ПРОВЕДЕНИЯ РАБОТЫ</w:t>
      </w:r>
      <w:bookmarkEnd w:id="14"/>
      <w:bookmarkEnd w:id="15"/>
    </w:p>
    <w:p w:rsidR="00373733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>
        <w:t xml:space="preserve">Необходимо открыть доступ к виртуальной работе по адресу </w:t>
      </w:r>
      <w:r>
        <w:rPr>
          <w:lang w:val="en-US"/>
        </w:rPr>
        <w:t>URL</w:t>
      </w:r>
      <w:r w:rsidRPr="00EC0B87">
        <w:t>:</w:t>
      </w:r>
      <w:r>
        <w:rPr>
          <w:lang w:val="en-US"/>
        </w:rPr>
        <w:t> </w:t>
      </w:r>
      <w:r w:rsidRPr="00EC0B87">
        <w:t xml:space="preserve"> </w:t>
      </w:r>
      <w:hyperlink r:id="rId74" w:tgtFrame="_blank" w:history="1">
        <w:r w:rsidRPr="00207B11">
          <w:rPr>
            <w:rStyle w:val="a3"/>
            <w:color w:val="1155CC"/>
            <w:szCs w:val="28"/>
            <w:shd w:val="clear" w:color="auto" w:fill="FFFFFF"/>
          </w:rPr>
          <w:t>https://virtuallab.ls.urfu.ru/bgd1/index.html</w:t>
        </w:r>
      </w:hyperlink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>Для начала работы в правой нижней части экрана нажать кнопку «Приступить к выполнению» (для всех операций используется левая кнопка мыши).</w:t>
      </w:r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>Ознакомиться и переписать в отчет цель работы и исходные данные, затем нажать в диалоговом окне кнопку “Принять”.</w:t>
      </w:r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>В меню управления работой (в левой верхней части экрана) нажать кнопку «Начать работу». Переписать в отчет данные с табло установки: давление Р  (мм. рт. ст.) и температуру Т (</w:t>
      </w:r>
      <w:r w:rsidRPr="00207B11">
        <w:rPr>
          <w:szCs w:val="28"/>
          <w:vertAlign w:val="superscript"/>
        </w:rPr>
        <w:t>0</w:t>
      </w:r>
      <w:r w:rsidRPr="00207B11">
        <w:rPr>
          <w:szCs w:val="28"/>
        </w:rPr>
        <w:t>С).</w:t>
      </w:r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>Произвести заполнение пылевоздушной камеры пылью. Для этого: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 xml:space="preserve">включить правый вентилятор нажатием тумблера на блоке управления: подвести курсор на тумблер </w:t>
      </w:r>
      <w:r w:rsidRPr="00207B11">
        <w:rPr>
          <w:noProof/>
          <w:szCs w:val="28"/>
          <w:lang w:eastAsia="ru-RU"/>
        </w:rPr>
        <w:drawing>
          <wp:inline distT="0" distB="0" distL="0" distR="0" wp14:anchorId="55912D10" wp14:editId="3D7AB427">
            <wp:extent cx="147320" cy="147320"/>
            <wp:effectExtent l="0" t="0" r="508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B11">
        <w:rPr>
          <w:szCs w:val="28"/>
        </w:rPr>
        <w:t xml:space="preserve"> под вентилятором, нажать на него;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открыть клапан внизу правого бункера с пылью: подвести курсор на клапан, нажать на него;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на экране отобразится надпись «Идет заполнение камеры пылью»;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дождаться полного заполнения камеры – на экране появится надпись «Заполнение завершено»;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закрыть клапан внизу правого бункера с пылью: подвести курсор на клапан, нажать на него;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выключить правый вентилятор.</w:t>
      </w:r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>Взвесить чистый фильтр. Для этого: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подвести курсор на фильтр; нажать на него;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взять его со стола и передвигая курсор разместить его измерительной чашке в центре весов, нажать на курсор;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записать в отчет исходный вес фильтра.</w:t>
      </w:r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 xml:space="preserve">Отключить шланг от пылевоздушной камеры, нажав на место соединения шланга с камерой - на патрон в верхней правой части камеры. </w:t>
      </w:r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>Установить фильтр в патрон на камере. Для этого: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подвести курсор на фильтр в центре весов; нажать на него;</w:t>
      </w:r>
    </w:p>
    <w:p w:rsidR="00373733" w:rsidRPr="00207B11" w:rsidRDefault="00373733" w:rsidP="00373733">
      <w:pPr>
        <w:pStyle w:val="ac"/>
        <w:numPr>
          <w:ilvl w:val="1"/>
          <w:numId w:val="8"/>
        </w:numPr>
        <w:spacing w:after="0" w:line="360" w:lineRule="auto"/>
        <w:ind w:left="284" w:hanging="284"/>
        <w:jc w:val="both"/>
        <w:rPr>
          <w:szCs w:val="28"/>
        </w:rPr>
      </w:pPr>
      <w:r w:rsidRPr="00207B11">
        <w:rPr>
          <w:szCs w:val="28"/>
        </w:rPr>
        <w:t>взять его и передвигая курсор разместить его в круглом отверстии камеры, нажать на курсор.</w:t>
      </w:r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>Подсоединить шланг к пылевоздушной камере: подвести курсор на патрон, нажать на кнопку.</w:t>
      </w:r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 xml:space="preserve">Включить тумблером </w:t>
      </w:r>
      <w:r w:rsidRPr="00207B11">
        <w:rPr>
          <w:noProof/>
          <w:szCs w:val="28"/>
          <w:lang w:eastAsia="ru-RU"/>
        </w:rPr>
        <w:drawing>
          <wp:inline distT="0" distB="0" distL="0" distR="0" wp14:anchorId="275E00E1" wp14:editId="5C5480DE">
            <wp:extent cx="147320" cy="147320"/>
            <wp:effectExtent l="0" t="0" r="508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B11">
        <w:rPr>
          <w:szCs w:val="28"/>
        </w:rPr>
        <w:t xml:space="preserve"> воздуходувку (слева) и установить заданный расход воздуха с помощью кнопок «+», «-». На экране отобразится таймер времени отбора пробы.</w:t>
      </w:r>
    </w:p>
    <w:p w:rsidR="00373733" w:rsidRPr="00207B11" w:rsidRDefault="00373733" w:rsidP="00373733">
      <w:pPr>
        <w:pStyle w:val="ac"/>
        <w:numPr>
          <w:ilvl w:val="0"/>
          <w:numId w:val="8"/>
        </w:numPr>
        <w:spacing w:after="0" w:line="360" w:lineRule="auto"/>
        <w:ind w:left="0" w:firstLine="737"/>
        <w:jc w:val="both"/>
        <w:rPr>
          <w:szCs w:val="28"/>
        </w:rPr>
      </w:pPr>
      <w:r w:rsidRPr="00207B11">
        <w:rPr>
          <w:szCs w:val="28"/>
        </w:rPr>
        <w:t xml:space="preserve"> По истечении заданного времени выключить воздуходувку, отсоединить шланг от камеры, извлечь фильтр и разместить его на весах для взвешивания. Записать в отчет конечный вес фильтра. Убрать фильтр с весов, подсоединить шланг от камеры.</w:t>
      </w:r>
    </w:p>
    <w:p w:rsidR="00373733" w:rsidRPr="006570A7" w:rsidRDefault="00373733" w:rsidP="00373733">
      <w:pPr>
        <w:pStyle w:val="ac"/>
        <w:numPr>
          <w:ilvl w:val="0"/>
          <w:numId w:val="8"/>
        </w:numPr>
        <w:spacing w:after="0" w:line="360" w:lineRule="auto"/>
        <w:ind w:left="1276" w:hanging="567"/>
        <w:jc w:val="both"/>
        <w:rPr>
          <w:szCs w:val="28"/>
        </w:rPr>
      </w:pPr>
      <w:r>
        <w:rPr>
          <w:szCs w:val="28"/>
        </w:rPr>
        <w:t xml:space="preserve"> </w:t>
      </w:r>
      <w:r w:rsidRPr="006570A7">
        <w:rPr>
          <w:szCs w:val="28"/>
        </w:rPr>
        <w:t>По полученным результатам рассчитать концентрацию пыли в воздухе.</w:t>
      </w:r>
    </w:p>
    <w:p w:rsidR="00373733" w:rsidRPr="00207B11" w:rsidRDefault="00373733" w:rsidP="00373733">
      <w:pPr>
        <w:numPr>
          <w:ilvl w:val="0"/>
          <w:numId w:val="8"/>
        </w:numPr>
        <w:spacing w:after="0" w:line="360" w:lineRule="auto"/>
        <w:ind w:left="0" w:firstLine="737"/>
        <w:jc w:val="both"/>
        <w:rPr>
          <w:rFonts w:ascii="Times New Roman" w:hAnsi="Times New Roman"/>
          <w:sz w:val="28"/>
          <w:szCs w:val="28"/>
        </w:rPr>
      </w:pPr>
      <w:r w:rsidRPr="00207B11">
        <w:rPr>
          <w:rFonts w:ascii="Times New Roman" w:hAnsi="Times New Roman"/>
          <w:sz w:val="28"/>
          <w:szCs w:val="28"/>
        </w:rPr>
        <w:t xml:space="preserve">По ходу выполнения работы все результаты заносить в табл. </w:t>
      </w:r>
      <w:r>
        <w:rPr>
          <w:rFonts w:ascii="Times New Roman" w:hAnsi="Times New Roman"/>
          <w:sz w:val="28"/>
          <w:szCs w:val="28"/>
        </w:rPr>
        <w:t>4</w:t>
      </w:r>
      <w:r w:rsidRPr="00207B11">
        <w:rPr>
          <w:rFonts w:ascii="Times New Roman" w:hAnsi="Times New Roman"/>
          <w:sz w:val="28"/>
          <w:szCs w:val="28"/>
        </w:rPr>
        <w:t>.</w:t>
      </w:r>
    </w:p>
    <w:p w:rsidR="00373733" w:rsidRPr="003C3A65" w:rsidRDefault="00373733" w:rsidP="00373733">
      <w:pPr>
        <w:numPr>
          <w:ilvl w:val="0"/>
          <w:numId w:val="8"/>
        </w:numPr>
        <w:spacing w:after="0" w:line="360" w:lineRule="auto"/>
        <w:ind w:left="0" w:firstLine="737"/>
        <w:jc w:val="both"/>
        <w:rPr>
          <w:rFonts w:ascii="Times New Roman" w:hAnsi="Times New Roman"/>
          <w:sz w:val="28"/>
          <w:szCs w:val="28"/>
        </w:rPr>
      </w:pPr>
      <w:r w:rsidRPr="003C3A65">
        <w:rPr>
          <w:rFonts w:ascii="Times New Roman" w:hAnsi="Times New Roman"/>
          <w:caps/>
          <w:sz w:val="28"/>
          <w:szCs w:val="28"/>
        </w:rPr>
        <w:t>с</w:t>
      </w:r>
      <w:r w:rsidRPr="003C3A65">
        <w:rPr>
          <w:rFonts w:ascii="Times New Roman" w:hAnsi="Times New Roman"/>
          <w:sz w:val="28"/>
          <w:szCs w:val="28"/>
        </w:rPr>
        <w:t>делать выводы по результатам работы:</w:t>
      </w:r>
    </w:p>
    <w:p w:rsidR="00373733" w:rsidRPr="003C3A65" w:rsidRDefault="004700B9" w:rsidP="00373733">
      <w:pPr>
        <w:numPr>
          <w:ilvl w:val="0"/>
          <w:numId w:val="7"/>
        </w:numPr>
        <w:spacing w:after="0" w:line="360" w:lineRule="auto"/>
        <w:ind w:left="426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сравнить </w:t>
      </w:r>
      <w:bookmarkStart w:id="16" w:name="_GoBack"/>
      <w:r w:rsidRPr="00E634E2">
        <w:rPr>
          <w:rFonts w:ascii="Times New Roman" w:hAnsi="Times New Roman"/>
          <w:b/>
          <w:sz w:val="28"/>
        </w:rPr>
        <w:t>фактическую концентрацию пыли по заданному компоненту</w:t>
      </w:r>
      <w:r w:rsidRPr="003C3A65">
        <w:rPr>
          <w:rFonts w:ascii="Times New Roman" w:hAnsi="Times New Roman"/>
          <w:sz w:val="28"/>
        </w:rPr>
        <w:t xml:space="preserve"> </w:t>
      </w:r>
      <w:bookmarkEnd w:id="16"/>
      <w:r>
        <w:rPr>
          <w:rFonts w:ascii="Times New Roman" w:hAnsi="Times New Roman"/>
          <w:sz w:val="28"/>
        </w:rPr>
        <w:t xml:space="preserve">и ПДК и сделать вывод: </w:t>
      </w:r>
      <w:r w:rsidR="00373733" w:rsidRPr="003C3A65">
        <w:rPr>
          <w:rFonts w:ascii="Times New Roman" w:hAnsi="Times New Roman"/>
          <w:sz w:val="28"/>
        </w:rPr>
        <w:t xml:space="preserve">соответствует или не соответствует </w:t>
      </w:r>
      <w:r>
        <w:rPr>
          <w:rFonts w:ascii="Times New Roman" w:hAnsi="Times New Roman"/>
          <w:sz w:val="28"/>
        </w:rPr>
        <w:t>ф</w:t>
      </w:r>
      <w:r w:rsidRPr="006B1022">
        <w:rPr>
          <w:rFonts w:ascii="Times New Roman" w:hAnsi="Times New Roman"/>
          <w:sz w:val="28"/>
        </w:rPr>
        <w:t>актическ</w:t>
      </w:r>
      <w:r>
        <w:rPr>
          <w:rFonts w:ascii="Times New Roman" w:hAnsi="Times New Roman"/>
          <w:sz w:val="28"/>
        </w:rPr>
        <w:t>ая</w:t>
      </w:r>
      <w:r w:rsidRPr="003C3A65">
        <w:rPr>
          <w:rFonts w:ascii="Times New Roman" w:hAnsi="Times New Roman"/>
          <w:sz w:val="28"/>
        </w:rPr>
        <w:t xml:space="preserve"> </w:t>
      </w:r>
      <w:r w:rsidR="00373733" w:rsidRPr="003C3A65">
        <w:rPr>
          <w:rFonts w:ascii="Times New Roman" w:hAnsi="Times New Roman"/>
          <w:sz w:val="28"/>
        </w:rPr>
        <w:t>концентрация пыли в воздухе исследуемого помещения санитарно-гигиеническим нормативам</w:t>
      </w:r>
      <w:r w:rsidR="00373733">
        <w:rPr>
          <w:rFonts w:ascii="Times New Roman" w:hAnsi="Times New Roman"/>
          <w:sz w:val="28"/>
        </w:rPr>
        <w:t xml:space="preserve"> (превышена ПДК или нет)</w:t>
      </w:r>
      <w:r w:rsidR="00373733" w:rsidRPr="003C3A65">
        <w:rPr>
          <w:rFonts w:ascii="Times New Roman" w:hAnsi="Times New Roman"/>
          <w:sz w:val="28"/>
        </w:rPr>
        <w:t>;</w:t>
      </w:r>
    </w:p>
    <w:p w:rsidR="00373733" w:rsidRPr="003C3A65" w:rsidRDefault="00373733" w:rsidP="00373733">
      <w:pPr>
        <w:numPr>
          <w:ilvl w:val="0"/>
          <w:numId w:val="7"/>
        </w:numPr>
        <w:spacing w:after="0" w:line="360" w:lineRule="auto"/>
        <w:ind w:left="426" w:hanging="425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 xml:space="preserve">класс условий труда на рабочем месте по данному фактору в соответствии с </w:t>
      </w:r>
      <w:r>
        <w:rPr>
          <w:rFonts w:ascii="Times New Roman" w:hAnsi="Times New Roman"/>
          <w:sz w:val="28"/>
        </w:rPr>
        <w:t>табл. 2</w:t>
      </w:r>
      <w:r w:rsidRPr="003C3A65">
        <w:rPr>
          <w:rFonts w:ascii="Times New Roman" w:hAnsi="Times New Roman"/>
          <w:sz w:val="28"/>
        </w:rPr>
        <w:t>;</w:t>
      </w:r>
    </w:p>
    <w:p w:rsidR="00373733" w:rsidRDefault="00373733" w:rsidP="00373733">
      <w:pPr>
        <w:numPr>
          <w:ilvl w:val="0"/>
          <w:numId w:val="7"/>
        </w:numPr>
        <w:spacing w:after="0" w:line="360" w:lineRule="auto"/>
        <w:ind w:left="426" w:hanging="425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рекомендуемые меры по оздоровлению воздушной среды (е</w:t>
      </w:r>
      <w:r>
        <w:rPr>
          <w:rFonts w:ascii="Times New Roman" w:hAnsi="Times New Roman"/>
          <w:sz w:val="28"/>
        </w:rPr>
        <w:t>сли требуется);</w:t>
      </w:r>
    </w:p>
    <w:p w:rsidR="00373733" w:rsidRDefault="00373733" w:rsidP="00373733">
      <w:pPr>
        <w:numPr>
          <w:ilvl w:val="0"/>
          <w:numId w:val="7"/>
        </w:numPr>
        <w:spacing w:after="0" w:line="360" w:lineRule="auto"/>
        <w:ind w:left="426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привести номер и название нормативного документа, где установлены </w:t>
      </w:r>
      <w:r w:rsidRPr="002D2826">
        <w:rPr>
          <w:rFonts w:ascii="Times New Roman" w:hAnsi="Times New Roman"/>
          <w:i/>
          <w:sz w:val="28"/>
        </w:rPr>
        <w:t>ПДК</w:t>
      </w:r>
      <w:r w:rsidRPr="002D2826">
        <w:rPr>
          <w:rFonts w:ascii="Times New Roman" w:hAnsi="Times New Roman"/>
          <w:i/>
          <w:sz w:val="28"/>
          <w:vertAlign w:val="subscript"/>
        </w:rPr>
        <w:t>р.з</w:t>
      </w:r>
      <w:r>
        <w:rPr>
          <w:rFonts w:ascii="Times New Roman" w:hAnsi="Times New Roman"/>
          <w:i/>
          <w:sz w:val="28"/>
          <w:vertAlign w:val="subscript"/>
        </w:rPr>
        <w:t>.</w:t>
      </w:r>
      <w:r>
        <w:rPr>
          <w:rFonts w:ascii="Times New Roman" w:hAnsi="Times New Roman"/>
          <w:sz w:val="28"/>
          <w:vertAlign w:val="subscript"/>
        </w:rPr>
        <w:t>.</w:t>
      </w:r>
    </w:p>
    <w:p w:rsidR="00373733" w:rsidRDefault="00373733" w:rsidP="00373733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073F2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Письменно ответить на один контрольный вопрос, номер </w:t>
      </w:r>
      <w:r w:rsidRPr="00073F20">
        <w:rPr>
          <w:rFonts w:ascii="Times New Roman" w:hAnsi="Times New Roman"/>
          <w:sz w:val="28"/>
        </w:rPr>
        <w:t xml:space="preserve">которого равен </w:t>
      </w:r>
      <w:r w:rsidRPr="00073F20">
        <w:rPr>
          <w:rFonts w:ascii="Times New Roman" w:hAnsi="Times New Roman"/>
          <w:color w:val="000000"/>
          <w:sz w:val="28"/>
          <w:szCs w:val="28"/>
        </w:rPr>
        <w:t>Вашему номеру в списке Вашей группы для номеров от 1 до 1</w:t>
      </w:r>
      <w:r>
        <w:rPr>
          <w:rFonts w:ascii="Times New Roman" w:hAnsi="Times New Roman"/>
          <w:color w:val="000000"/>
          <w:sz w:val="28"/>
          <w:szCs w:val="28"/>
        </w:rPr>
        <w:t>5</w:t>
      </w:r>
      <w:r w:rsidRPr="00073F20">
        <w:rPr>
          <w:rFonts w:ascii="Times New Roman" w:hAnsi="Times New Roman"/>
          <w:color w:val="000000"/>
          <w:sz w:val="28"/>
          <w:szCs w:val="28"/>
        </w:rPr>
        <w:t xml:space="preserve">. Для номеров </w:t>
      </w:r>
      <w:r w:rsidRPr="00073F20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073F20">
        <w:rPr>
          <w:rFonts w:ascii="Times New Roman" w:hAnsi="Times New Roman"/>
          <w:color w:val="000000"/>
          <w:sz w:val="28"/>
          <w:szCs w:val="28"/>
        </w:rPr>
        <w:t xml:space="preserve"> списка группы от 1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Pr="00073F20">
        <w:rPr>
          <w:rFonts w:ascii="Times New Roman" w:hAnsi="Times New Roman"/>
          <w:color w:val="000000"/>
          <w:sz w:val="28"/>
          <w:szCs w:val="28"/>
        </w:rPr>
        <w:t xml:space="preserve"> до 30 номер Вашего </w:t>
      </w:r>
      <w:r w:rsidRPr="00073F2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контрольного вопроса</w:t>
      </w:r>
      <w:r w:rsidRPr="00073F20">
        <w:rPr>
          <w:rFonts w:ascii="Times New Roman" w:hAnsi="Times New Roman"/>
          <w:color w:val="000000"/>
          <w:sz w:val="28"/>
          <w:szCs w:val="28"/>
        </w:rPr>
        <w:t xml:space="preserve"> равен </w:t>
      </w:r>
      <w:r w:rsidRPr="00073F20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073F20">
        <w:rPr>
          <w:rFonts w:ascii="Times New Roman" w:hAnsi="Times New Roman"/>
          <w:color w:val="000000"/>
          <w:sz w:val="28"/>
          <w:szCs w:val="28"/>
        </w:rPr>
        <w:t>- 1</w:t>
      </w:r>
      <w:r>
        <w:rPr>
          <w:rFonts w:ascii="Times New Roman" w:hAnsi="Times New Roman"/>
          <w:color w:val="000000"/>
          <w:sz w:val="28"/>
          <w:szCs w:val="28"/>
        </w:rPr>
        <w:t>5</w:t>
      </w:r>
      <w:r w:rsidRPr="00073F20">
        <w:rPr>
          <w:rFonts w:ascii="Times New Roman" w:hAnsi="Times New Roman"/>
          <w:color w:val="000000"/>
          <w:sz w:val="28"/>
          <w:szCs w:val="28"/>
        </w:rPr>
        <w:t>.</w:t>
      </w:r>
    </w:p>
    <w:p w:rsidR="00373733" w:rsidRDefault="00373733" w:rsidP="00373733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Заполненную таблицу 4 с личными данными, результатами измерений, выводами и </w:t>
      </w:r>
      <w:r w:rsidRPr="00073F2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ом</w:t>
      </w:r>
      <w:r w:rsidRPr="00073F2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контрольный вопрос</w:t>
      </w:r>
      <w:r>
        <w:rPr>
          <w:rFonts w:ascii="Times New Roman" w:hAnsi="Times New Roman"/>
          <w:sz w:val="28"/>
        </w:rPr>
        <w:t xml:space="preserve"> отправить преподавателю.</w:t>
      </w:r>
    </w:p>
    <w:p w:rsidR="00AC21E4" w:rsidRPr="003C3A65" w:rsidRDefault="00AC21E4" w:rsidP="003C3A65">
      <w:pPr>
        <w:tabs>
          <w:tab w:val="left" w:pos="851"/>
        </w:tabs>
        <w:spacing w:after="0" w:line="360" w:lineRule="auto"/>
        <w:ind w:right="-282"/>
        <w:jc w:val="right"/>
        <w:rPr>
          <w:rFonts w:ascii="Times New Roman" w:hAnsi="Times New Roman"/>
          <w:sz w:val="28"/>
          <w:szCs w:val="28"/>
        </w:rPr>
      </w:pPr>
      <w:r w:rsidRPr="003C3A65">
        <w:rPr>
          <w:rFonts w:ascii="Times New Roman" w:hAnsi="Times New Roman"/>
          <w:sz w:val="28"/>
          <w:szCs w:val="28"/>
        </w:rPr>
        <w:t xml:space="preserve">Таблица </w:t>
      </w:r>
      <w:r w:rsidR="002F5229">
        <w:rPr>
          <w:rFonts w:ascii="Times New Roman" w:hAnsi="Times New Roman"/>
          <w:sz w:val="28"/>
          <w:szCs w:val="28"/>
        </w:rPr>
        <w:t>4</w:t>
      </w:r>
    </w:p>
    <w:p w:rsidR="00AC21E4" w:rsidRPr="003C3A65" w:rsidRDefault="00AC21E4" w:rsidP="003C3A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C3A65">
        <w:rPr>
          <w:rFonts w:ascii="Times New Roman" w:hAnsi="Times New Roman"/>
          <w:sz w:val="28"/>
          <w:szCs w:val="28"/>
        </w:rPr>
        <w:t>Таблица результатов измерений содержания пыли в воздухе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5532"/>
        <w:gridCol w:w="1369"/>
        <w:gridCol w:w="1313"/>
        <w:gridCol w:w="1398"/>
      </w:tblGrid>
      <w:tr w:rsidR="000F21AC" w:rsidRPr="00996B6E" w:rsidTr="000F21AC">
        <w:trPr>
          <w:cantSplit/>
          <w:trHeight w:val="482"/>
        </w:trPr>
        <w:tc>
          <w:tcPr>
            <w:tcW w:w="10206" w:type="dxa"/>
            <w:gridSpan w:val="5"/>
            <w:vAlign w:val="center"/>
          </w:tcPr>
          <w:p w:rsidR="000F21AC" w:rsidRPr="00996B6E" w:rsidRDefault="000F21AC" w:rsidP="00CB139B">
            <w:pPr>
              <w:ind w:left="360"/>
              <w:jc w:val="center"/>
              <w:outlineLvl w:val="0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bookmarkStart w:id="17" w:name="_Toc20492499"/>
            <w:r w:rsidRPr="00996B6E">
              <w:rPr>
                <w:rFonts w:ascii="Times New Roman" w:hAnsi="Times New Roman"/>
                <w:b/>
                <w:i/>
                <w:sz w:val="28"/>
                <w:szCs w:val="28"/>
              </w:rPr>
              <w:t>ОТЧЕТ</w:t>
            </w:r>
            <w:bookmarkEnd w:id="17"/>
          </w:p>
          <w:p w:rsidR="000F21AC" w:rsidRPr="00996B6E" w:rsidRDefault="000F21AC" w:rsidP="00CB139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96B6E">
              <w:rPr>
                <w:rFonts w:ascii="Times New Roman" w:hAnsi="Times New Roman"/>
                <w:i/>
                <w:sz w:val="28"/>
                <w:szCs w:val="28"/>
              </w:rPr>
              <w:t xml:space="preserve">по </w:t>
            </w:r>
            <w:r w:rsidR="004973BD">
              <w:rPr>
                <w:rFonts w:ascii="Times New Roman" w:hAnsi="Times New Roman"/>
                <w:i/>
                <w:sz w:val="28"/>
                <w:szCs w:val="28"/>
              </w:rPr>
              <w:t>практической</w:t>
            </w:r>
            <w:r w:rsidRPr="00996B6E">
              <w:rPr>
                <w:rFonts w:ascii="Times New Roman" w:hAnsi="Times New Roman"/>
                <w:i/>
                <w:sz w:val="28"/>
                <w:szCs w:val="28"/>
              </w:rPr>
              <w:t xml:space="preserve"> работе № </w:t>
            </w:r>
            <w:r w:rsidR="004973BD">
              <w:rPr>
                <w:rFonts w:ascii="Times New Roman" w:hAnsi="Times New Roman"/>
                <w:i/>
                <w:sz w:val="28"/>
                <w:szCs w:val="28"/>
              </w:rPr>
              <w:t>2</w:t>
            </w:r>
            <w:r w:rsidRPr="00996B6E">
              <w:rPr>
                <w:rFonts w:ascii="Times New Roman" w:hAnsi="Times New Roman"/>
                <w:i/>
                <w:sz w:val="28"/>
                <w:szCs w:val="28"/>
              </w:rPr>
              <w:t xml:space="preserve"> «Исследование запыленности воздуха</w:t>
            </w:r>
          </w:p>
          <w:p w:rsidR="000F21AC" w:rsidRDefault="000F21AC" w:rsidP="00CB139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96B6E">
              <w:rPr>
                <w:rFonts w:ascii="Times New Roman" w:hAnsi="Times New Roman"/>
                <w:i/>
                <w:sz w:val="28"/>
                <w:szCs w:val="28"/>
              </w:rPr>
              <w:t>на рабочих местах</w:t>
            </w:r>
            <w:r w:rsidRPr="00AA044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  <w:p w:rsidR="00AA0442" w:rsidRPr="00996B6E" w:rsidRDefault="00AA0442" w:rsidP="00CB139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0F21AC" w:rsidRPr="00996B6E" w:rsidRDefault="000F21AC" w:rsidP="00CB139B">
            <w:pPr>
              <w:ind w:left="360"/>
              <w:jc w:val="center"/>
              <w:outlineLvl w:val="0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bookmarkStart w:id="18" w:name="_Toc20492500"/>
            <w:r w:rsidRPr="00996B6E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Студент________________________</w:t>
            </w:r>
            <w:bookmarkEnd w:id="18"/>
          </w:p>
          <w:p w:rsidR="000F21AC" w:rsidRPr="00996B6E" w:rsidRDefault="000F21AC" w:rsidP="00CB139B">
            <w:pPr>
              <w:ind w:left="360"/>
              <w:jc w:val="center"/>
              <w:outlineLvl w:val="0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bookmarkStart w:id="19" w:name="_Toc20492501"/>
            <w:r w:rsidRPr="00996B6E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Группа__________________________</w:t>
            </w:r>
            <w:bookmarkEnd w:id="19"/>
          </w:p>
          <w:p w:rsidR="000F21AC" w:rsidRDefault="000F21AC" w:rsidP="00CB139B">
            <w:pPr>
              <w:ind w:left="360"/>
              <w:jc w:val="center"/>
              <w:outlineLvl w:val="0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bookmarkStart w:id="20" w:name="_Toc20492502"/>
            <w:r w:rsidRPr="00996B6E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Дата____________________________</w:t>
            </w:r>
            <w:bookmarkEnd w:id="20"/>
          </w:p>
          <w:p w:rsidR="00630EA3" w:rsidRPr="00996B6E" w:rsidRDefault="00630EA3" w:rsidP="00CB139B">
            <w:pPr>
              <w:ind w:left="360"/>
              <w:jc w:val="center"/>
              <w:outlineLvl w:val="0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Преподаватель</w:t>
            </w:r>
            <w:r w:rsidRPr="00996B6E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________________________</w:t>
            </w:r>
          </w:p>
        </w:tc>
      </w:tr>
      <w:tr w:rsidR="0046355C" w:rsidRPr="00996B6E" w:rsidTr="00230975">
        <w:trPr>
          <w:cantSplit/>
          <w:trHeight w:val="482"/>
        </w:trPr>
        <w:tc>
          <w:tcPr>
            <w:tcW w:w="10206" w:type="dxa"/>
            <w:gridSpan w:val="5"/>
            <w:vAlign w:val="center"/>
          </w:tcPr>
          <w:p w:rsidR="0046355C" w:rsidRPr="00996B6E" w:rsidRDefault="0046355C" w:rsidP="001916AB">
            <w:pPr>
              <w:ind w:left="360"/>
              <w:jc w:val="both"/>
              <w:outlineLvl w:val="0"/>
              <w:rPr>
                <w:rFonts w:ascii="Times New Roman" w:hAnsi="Times New Roman"/>
                <w:i/>
                <w:sz w:val="28"/>
                <w:szCs w:val="28"/>
              </w:rPr>
            </w:pPr>
            <w:bookmarkStart w:id="21" w:name="_Toc20492503"/>
            <w:r w:rsidRPr="00E32C12">
              <w:rPr>
                <w:rFonts w:ascii="Times New Roman" w:hAnsi="Times New Roman"/>
                <w:b/>
                <w:i/>
                <w:sz w:val="28"/>
                <w:szCs w:val="28"/>
              </w:rPr>
              <w:t>Цель работы:</w:t>
            </w:r>
            <w:r w:rsidR="00E32C12" w:rsidRPr="00E32C12">
              <w:rPr>
                <w:rFonts w:ascii="Times New Roman" w:hAnsi="Times New Roman"/>
                <w:sz w:val="28"/>
                <w:szCs w:val="28"/>
              </w:rPr>
              <w:t xml:space="preserve"> практически ознакомиться с методикой определения концентрации пыли в воздухе и по полученным результатам определить класс опасности условий труда по пылевому фактору</w:t>
            </w:r>
            <w:bookmarkEnd w:id="21"/>
          </w:p>
        </w:tc>
      </w:tr>
      <w:tr w:rsidR="0046355C" w:rsidRPr="00996B6E" w:rsidTr="00230975">
        <w:trPr>
          <w:cantSplit/>
          <w:trHeight w:val="482"/>
        </w:trPr>
        <w:tc>
          <w:tcPr>
            <w:tcW w:w="10206" w:type="dxa"/>
            <w:gridSpan w:val="5"/>
            <w:vAlign w:val="center"/>
          </w:tcPr>
          <w:p w:rsidR="0046355C" w:rsidRPr="0046355C" w:rsidRDefault="0046355C" w:rsidP="0046355C">
            <w:pPr>
              <w:ind w:left="36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bookmarkStart w:id="22" w:name="_Toc20492504"/>
            <w:r w:rsidRPr="0046355C">
              <w:rPr>
                <w:rFonts w:ascii="Times New Roman" w:hAnsi="Times New Roman"/>
                <w:sz w:val="28"/>
                <w:szCs w:val="28"/>
              </w:rPr>
              <w:t>Тип пыли:</w:t>
            </w:r>
            <w:bookmarkEnd w:id="22"/>
          </w:p>
        </w:tc>
      </w:tr>
      <w:tr w:rsidR="000F21AC" w:rsidRPr="00996B6E" w:rsidTr="000F21AC">
        <w:trPr>
          <w:cantSplit/>
          <w:trHeight w:val="482"/>
        </w:trPr>
        <w:tc>
          <w:tcPr>
            <w:tcW w:w="10206" w:type="dxa"/>
            <w:gridSpan w:val="5"/>
            <w:vAlign w:val="center"/>
          </w:tcPr>
          <w:p w:rsidR="000F21AC" w:rsidRPr="0046355C" w:rsidRDefault="0046355C" w:rsidP="0046355C">
            <w:pPr>
              <w:ind w:left="36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bookmarkStart w:id="23" w:name="_Toc20492505"/>
            <w:r w:rsidRPr="0046355C">
              <w:rPr>
                <w:rFonts w:ascii="Times New Roman" w:hAnsi="Times New Roman"/>
                <w:sz w:val="28"/>
                <w:szCs w:val="28"/>
              </w:rPr>
              <w:t>Содержание компонента в пыли</w:t>
            </w:r>
            <w:r>
              <w:rPr>
                <w:rFonts w:ascii="Times New Roman" w:hAnsi="Times New Roman"/>
                <w:sz w:val="28"/>
                <w:szCs w:val="28"/>
              </w:rPr>
              <w:t>, %</w:t>
            </w:r>
            <w:r w:rsidR="000F21AC" w:rsidRPr="0046355C">
              <w:rPr>
                <w:rFonts w:ascii="Times New Roman" w:hAnsi="Times New Roman"/>
                <w:sz w:val="28"/>
                <w:szCs w:val="28"/>
              </w:rPr>
              <w:t>:</w:t>
            </w:r>
            <w:bookmarkEnd w:id="23"/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B91C60" w:rsidP="00B91C60">
            <w:pPr>
              <w:spacing w:after="0" w:line="240" w:lineRule="auto"/>
              <w:ind w:left="84" w:hangingChars="30" w:hanging="84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№</w:t>
            </w:r>
          </w:p>
          <w:p w:rsidR="00B91C60" w:rsidRPr="006B1022" w:rsidRDefault="00B91C60" w:rsidP="00B91C60">
            <w:pPr>
              <w:spacing w:after="0" w:line="240" w:lineRule="auto"/>
              <w:ind w:left="84" w:hangingChars="30" w:hanging="84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п/п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ind w:left="84" w:hangingChars="30" w:hanging="84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Величина</w:t>
            </w:r>
          </w:p>
        </w:tc>
        <w:tc>
          <w:tcPr>
            <w:tcW w:w="1369" w:type="dxa"/>
          </w:tcPr>
          <w:p w:rsidR="00AC21E4" w:rsidRPr="006B1022" w:rsidRDefault="00AC21E4" w:rsidP="00B91C60">
            <w:pPr>
              <w:spacing w:after="0" w:line="240" w:lineRule="auto"/>
              <w:ind w:left="84" w:hangingChars="30" w:hanging="84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caps/>
                <w:sz w:val="28"/>
              </w:rPr>
              <w:t>о</w:t>
            </w:r>
            <w:r w:rsidRPr="006B1022">
              <w:rPr>
                <w:rFonts w:ascii="Times New Roman" w:hAnsi="Times New Roman"/>
                <w:sz w:val="28"/>
              </w:rPr>
              <w:t>бозна-</w:t>
            </w:r>
          </w:p>
          <w:p w:rsidR="00AC21E4" w:rsidRPr="006B1022" w:rsidRDefault="00AC21E4" w:rsidP="00B91C60">
            <w:pPr>
              <w:spacing w:after="0" w:line="240" w:lineRule="auto"/>
              <w:ind w:left="84" w:hangingChars="30" w:hanging="84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чение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B91C60">
            <w:pPr>
              <w:spacing w:after="0" w:line="240" w:lineRule="auto"/>
              <w:ind w:left="84" w:hangingChars="30" w:hanging="84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caps/>
                <w:sz w:val="28"/>
              </w:rPr>
              <w:t>р</w:t>
            </w:r>
            <w:r w:rsidRPr="006B1022">
              <w:rPr>
                <w:rFonts w:ascii="Times New Roman" w:hAnsi="Times New Roman"/>
                <w:sz w:val="28"/>
              </w:rPr>
              <w:t xml:space="preserve">азмер- </w:t>
            </w:r>
          </w:p>
          <w:p w:rsidR="00AC21E4" w:rsidRPr="006B1022" w:rsidRDefault="00AC21E4" w:rsidP="00B91C60">
            <w:pPr>
              <w:spacing w:after="0" w:line="240" w:lineRule="auto"/>
              <w:ind w:left="73" w:hangingChars="26" w:hanging="73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ность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B91C60">
            <w:pPr>
              <w:spacing w:after="0" w:line="240" w:lineRule="auto"/>
              <w:ind w:left="73" w:hangingChars="26" w:hanging="73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caps/>
                <w:sz w:val="28"/>
              </w:rPr>
              <w:t>з</w:t>
            </w:r>
            <w:r w:rsidRPr="006B1022">
              <w:rPr>
                <w:rFonts w:ascii="Times New Roman" w:hAnsi="Times New Roman"/>
                <w:sz w:val="28"/>
              </w:rPr>
              <w:t>начение</w:t>
            </w: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Масса фильтра до отбора пробы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  <w:lang w:val="en-US"/>
              </w:rPr>
              <w:t>m</w:t>
            </w:r>
            <w:r w:rsidRPr="006B1022">
              <w:rPr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iCs/>
                <w:sz w:val="28"/>
              </w:rPr>
              <w:t>мг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Масса фильтра после отбора пробы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  <w:lang w:val="en-US"/>
              </w:rPr>
              <w:t>m</w:t>
            </w:r>
            <w:r w:rsidRPr="006B1022">
              <w:rPr>
                <w:b/>
                <w:bCs/>
                <w:i/>
                <w:iCs/>
                <w:sz w:val="28"/>
                <w:vertAlign w:val="subscript"/>
              </w:rPr>
              <w:t xml:space="preserve"> 2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sz w:val="28"/>
              </w:rPr>
              <w:t>мг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Масса пыли, осевшей на фильтре</w:t>
            </w:r>
          </w:p>
        </w:tc>
        <w:tc>
          <w:tcPr>
            <w:tcW w:w="1369" w:type="dxa"/>
          </w:tcPr>
          <w:p w:rsidR="00D32980" w:rsidRPr="006B1022" w:rsidRDefault="00D32980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  <w:lang w:val="en-US"/>
              </w:rPr>
              <w:t>m</w:t>
            </w:r>
            <w:r w:rsidRPr="006B1022">
              <w:rPr>
                <w:b/>
                <w:bCs/>
                <w:i/>
                <w:iCs/>
                <w:sz w:val="28"/>
                <w:vertAlign w:val="subscript"/>
              </w:rPr>
              <w:t xml:space="preserve"> 2</w:t>
            </w:r>
            <w:r w:rsidRPr="006B1022">
              <w:rPr>
                <w:b/>
                <w:bCs/>
                <w:i/>
                <w:iCs/>
                <w:sz w:val="28"/>
              </w:rPr>
              <w:t xml:space="preserve"> - </w:t>
            </w:r>
            <w:r w:rsidRPr="006B1022">
              <w:rPr>
                <w:b/>
                <w:bCs/>
                <w:i/>
                <w:iCs/>
                <w:sz w:val="28"/>
                <w:lang w:val="en-US"/>
              </w:rPr>
              <w:t>m</w:t>
            </w:r>
            <w:r w:rsidRPr="006B1022">
              <w:rPr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sz w:val="28"/>
              </w:rPr>
              <w:t>мг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tabs>
                <w:tab w:val="left" w:pos="5312"/>
              </w:tabs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Расход воздуха через фильтр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  <w:lang w:val="en-US"/>
              </w:rPr>
              <w:t>g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sz w:val="28"/>
              </w:rPr>
              <w:t>л/мин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Продолжительность отбора пробы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  <w:lang w:val="en-US"/>
              </w:rPr>
              <w:t>τ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  <w:lang w:val="en-US"/>
              </w:rPr>
            </w:pPr>
            <w:r w:rsidRPr="006B1022">
              <w:rPr>
                <w:sz w:val="28"/>
              </w:rPr>
              <w:t>мин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caps/>
                <w:sz w:val="28"/>
              </w:rPr>
              <w:t>а</w:t>
            </w:r>
            <w:r w:rsidRPr="006B1022">
              <w:rPr>
                <w:rFonts w:ascii="Times New Roman" w:hAnsi="Times New Roman"/>
                <w:sz w:val="28"/>
              </w:rPr>
              <w:t>тмосферное давление в месте отбора пробы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  <w:lang w:val="en-US"/>
              </w:rPr>
              <w:t>P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iCs/>
                <w:sz w:val="28"/>
              </w:rPr>
              <w:t>мм рт. ст.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caps/>
                <w:sz w:val="28"/>
              </w:rPr>
            </w:pPr>
            <w:r w:rsidRPr="006B1022">
              <w:rPr>
                <w:rFonts w:ascii="Times New Roman" w:hAnsi="Times New Roman"/>
                <w:caps/>
                <w:sz w:val="28"/>
              </w:rPr>
              <w:t>т</w:t>
            </w:r>
            <w:r w:rsidRPr="006B1022">
              <w:rPr>
                <w:rFonts w:ascii="Times New Roman" w:hAnsi="Times New Roman"/>
                <w:sz w:val="28"/>
              </w:rPr>
              <w:t>емпература воздуха в месте отбора пробы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  <w:lang w:val="en-US"/>
              </w:rPr>
              <w:t>t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iCs/>
                <w:sz w:val="28"/>
              </w:rPr>
            </w:pPr>
            <w:r w:rsidRPr="006B1022">
              <w:rPr>
                <w:iCs/>
                <w:sz w:val="28"/>
                <w:vertAlign w:val="superscript"/>
              </w:rPr>
              <w:t>0</w:t>
            </w:r>
            <w:r w:rsidRPr="006B1022">
              <w:rPr>
                <w:iCs/>
                <w:sz w:val="28"/>
              </w:rPr>
              <w:t>С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caps/>
                <w:sz w:val="28"/>
              </w:rPr>
            </w:pPr>
            <w:r w:rsidRPr="006B1022">
              <w:rPr>
                <w:rFonts w:ascii="Times New Roman" w:hAnsi="Times New Roman"/>
                <w:caps/>
                <w:sz w:val="28"/>
              </w:rPr>
              <w:t>п</w:t>
            </w:r>
            <w:r w:rsidRPr="006B1022">
              <w:rPr>
                <w:rFonts w:ascii="Times New Roman" w:hAnsi="Times New Roman"/>
                <w:sz w:val="28"/>
              </w:rPr>
              <w:t xml:space="preserve">арциальное давление насыщенного водяного пара при температуре </w:t>
            </w:r>
            <w:r w:rsidRPr="006B1022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t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77" w:right="-104" w:hangingChars="26" w:hanging="57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position w:val="-12"/>
                <w:vertAlign w:val="subscript"/>
              </w:rPr>
              <w:object w:dxaOrig="700" w:dyaOrig="380">
                <v:shape id="_x0000_i1035" type="#_x0000_t75" style="width:35.2pt;height:19.2pt" o:ole="">
                  <v:imagedata r:id="rId76" o:title=""/>
                </v:shape>
                <o:OLEObject Type="Embed" ProgID="Equation.3" ShapeID="_x0000_i1035" DrawAspect="Content" ObjectID="_1668376293" r:id="rId77"/>
              </w:objec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iCs/>
                <w:sz w:val="28"/>
              </w:rPr>
            </w:pPr>
            <w:r w:rsidRPr="006B1022">
              <w:rPr>
                <w:iCs/>
                <w:sz w:val="28"/>
              </w:rPr>
              <w:t>мм рт. ст</w:t>
            </w:r>
            <w:r w:rsidRPr="006B1022">
              <w:rPr>
                <w:sz w:val="28"/>
              </w:rPr>
              <w:t>.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caps/>
                <w:sz w:val="28"/>
              </w:rPr>
            </w:pPr>
            <w:r w:rsidRPr="006B1022">
              <w:rPr>
                <w:rFonts w:ascii="Times New Roman" w:hAnsi="Times New Roman"/>
                <w:caps/>
                <w:sz w:val="28"/>
              </w:rPr>
              <w:t>д</w:t>
            </w:r>
            <w:r w:rsidRPr="006B1022">
              <w:rPr>
                <w:rFonts w:ascii="Times New Roman" w:hAnsi="Times New Roman"/>
                <w:sz w:val="28"/>
              </w:rPr>
              <w:t xml:space="preserve">авление водяных паров при температуре 20 </w:t>
            </w:r>
            <w:r w:rsidR="00253027" w:rsidRPr="006B1022">
              <w:rPr>
                <w:rFonts w:ascii="Times New Roman" w:hAnsi="Times New Roman"/>
                <w:sz w:val="28"/>
                <w:vertAlign w:val="superscript"/>
              </w:rPr>
              <w:t>0</w:t>
            </w:r>
            <w:r w:rsidRPr="006B1022">
              <w:rPr>
                <w:rFonts w:ascii="Times New Roman" w:hAnsi="Times New Roman"/>
                <w:sz w:val="28"/>
              </w:rPr>
              <w:t>С и влажности 50 %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</w:pPr>
            <w:r w:rsidRPr="006B1022">
              <w:rPr>
                <w:b/>
                <w:i/>
                <w:sz w:val="28"/>
              </w:rPr>
              <w:t>Р</w:t>
            </w:r>
            <w:r w:rsidRPr="006B1022">
              <w:rPr>
                <w:b/>
                <w:i/>
                <w:sz w:val="28"/>
                <w:vertAlign w:val="subscript"/>
              </w:rPr>
              <w:t>0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iCs/>
                <w:sz w:val="28"/>
              </w:rPr>
            </w:pPr>
            <w:r w:rsidRPr="006B1022">
              <w:rPr>
                <w:sz w:val="28"/>
              </w:rPr>
              <w:t>мм рт. ст.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center"/>
              <w:rPr>
                <w:sz w:val="28"/>
              </w:rPr>
            </w:pPr>
            <w:r w:rsidRPr="006B1022">
              <w:rPr>
                <w:sz w:val="28"/>
              </w:rPr>
              <w:t>8,7</w:t>
            </w: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Объем воздуха, прошедшего через фильтр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  <w:lang w:val="en-US"/>
              </w:rPr>
              <w:t>Q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  <w:vertAlign w:val="superscript"/>
              </w:rPr>
            </w:pPr>
            <w:r w:rsidRPr="006B1022">
              <w:rPr>
                <w:sz w:val="28"/>
              </w:rPr>
              <w:t>м</w:t>
            </w:r>
            <w:r w:rsidRPr="006B1022">
              <w:rPr>
                <w:sz w:val="28"/>
                <w:vertAlign w:val="superscript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То же, приведенный к нормальным условиям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  <w:lang w:val="en-US"/>
              </w:rPr>
              <w:t>V</w:t>
            </w:r>
            <w:r w:rsidRPr="006B1022">
              <w:rPr>
                <w:b/>
                <w:bCs/>
                <w:i/>
                <w:iCs/>
                <w:sz w:val="28"/>
                <w:vertAlign w:val="subscript"/>
              </w:rPr>
              <w:t>0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sz w:val="28"/>
              </w:rPr>
              <w:t>м</w:t>
            </w:r>
            <w:r w:rsidRPr="006B1022">
              <w:rPr>
                <w:sz w:val="28"/>
                <w:vertAlign w:val="superscript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Характеристика пыли</w:t>
            </w:r>
          </w:p>
        </w:tc>
        <w:tc>
          <w:tcPr>
            <w:tcW w:w="1369" w:type="dxa"/>
          </w:tcPr>
          <w:p w:rsidR="00AC21E4" w:rsidRPr="006B1022" w:rsidRDefault="00602253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sz w:val="28"/>
              </w:rPr>
              <w:t>ПДК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602253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sz w:val="28"/>
              </w:rPr>
              <w:t>мг/м</w:t>
            </w:r>
            <w:r w:rsidRPr="006B1022">
              <w:rPr>
                <w:sz w:val="28"/>
                <w:vertAlign w:val="superscript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Фактическая концентрация пыли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</w:rPr>
              <w:t>С</w:t>
            </w:r>
            <w:r w:rsidRPr="006B1022">
              <w:rPr>
                <w:b/>
                <w:bCs/>
                <w:iCs/>
                <w:sz w:val="28"/>
                <w:vertAlign w:val="subscript"/>
              </w:rPr>
              <w:t>ф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sz w:val="28"/>
              </w:rPr>
              <w:t>мг/м</w:t>
            </w:r>
            <w:r w:rsidRPr="006B1022">
              <w:rPr>
                <w:sz w:val="28"/>
                <w:vertAlign w:val="superscript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B91C60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B91C60" w:rsidRPr="006B1022" w:rsidRDefault="00B91C60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5532" w:type="dxa"/>
            <w:vAlign w:val="center"/>
          </w:tcPr>
          <w:p w:rsidR="00B91C60" w:rsidRPr="006B1022" w:rsidRDefault="00B91C60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Процентное содержание данного компонента в пыли</w:t>
            </w:r>
          </w:p>
        </w:tc>
        <w:tc>
          <w:tcPr>
            <w:tcW w:w="1369" w:type="dxa"/>
          </w:tcPr>
          <w:p w:rsidR="00B91C60" w:rsidRPr="006B1022" w:rsidRDefault="00B91C60" w:rsidP="00B91C6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к</w:t>
            </w:r>
          </w:p>
        </w:tc>
        <w:tc>
          <w:tcPr>
            <w:tcW w:w="1313" w:type="dxa"/>
            <w:shd w:val="clear" w:color="auto" w:fill="auto"/>
          </w:tcPr>
          <w:p w:rsidR="00B91C60" w:rsidRPr="006B1022" w:rsidRDefault="00B91C60" w:rsidP="00B91C6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sz w:val="28"/>
              </w:rPr>
              <w:t>%</w:t>
            </w:r>
          </w:p>
        </w:tc>
        <w:tc>
          <w:tcPr>
            <w:tcW w:w="1398" w:type="dxa"/>
            <w:shd w:val="clear" w:color="auto" w:fill="auto"/>
          </w:tcPr>
          <w:p w:rsidR="00B91C60" w:rsidRPr="006B1022" w:rsidRDefault="00B91C60" w:rsidP="00B91C6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</w:t>
            </w:r>
            <w:r w:rsidR="00B91C60" w:rsidRPr="006B1022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Фактическая концентрация пыли по заданному компоненту</w:t>
            </w:r>
          </w:p>
        </w:tc>
        <w:tc>
          <w:tcPr>
            <w:tcW w:w="1369" w:type="dxa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b/>
                <w:bCs/>
                <w:i/>
                <w:iCs/>
                <w:sz w:val="28"/>
              </w:rPr>
            </w:pPr>
            <w:r w:rsidRPr="006B1022">
              <w:rPr>
                <w:b/>
                <w:bCs/>
                <w:i/>
                <w:iCs/>
                <w:sz w:val="28"/>
              </w:rPr>
              <w:t>С</w:t>
            </w:r>
            <w:r w:rsidRPr="006B1022">
              <w:rPr>
                <w:b/>
                <w:bCs/>
                <w:iCs/>
                <w:sz w:val="28"/>
                <w:vertAlign w:val="subscript"/>
              </w:rPr>
              <w:t>фк</w:t>
            </w:r>
          </w:p>
        </w:tc>
        <w:tc>
          <w:tcPr>
            <w:tcW w:w="1313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1" w:left="-61" w:right="-104" w:hangingChars="26" w:hanging="73"/>
              <w:jc w:val="center"/>
              <w:rPr>
                <w:sz w:val="28"/>
              </w:rPr>
            </w:pPr>
            <w:r w:rsidRPr="006B1022">
              <w:rPr>
                <w:sz w:val="28"/>
              </w:rPr>
              <w:t>мг/м</w:t>
            </w:r>
            <w:r w:rsidRPr="006B1022">
              <w:rPr>
                <w:sz w:val="28"/>
                <w:vertAlign w:val="superscript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4D6B79">
        <w:tblPrEx>
          <w:tblLook w:val="00A0" w:firstRow="1" w:lastRow="0" w:firstColumn="1" w:lastColumn="0" w:noHBand="0" w:noVBand="0"/>
        </w:tblPrEx>
        <w:trPr>
          <w:trHeight w:val="629"/>
        </w:trPr>
        <w:tc>
          <w:tcPr>
            <w:tcW w:w="594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</w:t>
            </w:r>
            <w:r w:rsidR="00B91C60" w:rsidRPr="006B1022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5532" w:type="dxa"/>
            <w:vAlign w:val="center"/>
          </w:tcPr>
          <w:p w:rsidR="00AC21E4" w:rsidRPr="006B1022" w:rsidRDefault="00AC21E4" w:rsidP="00B91C6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Отношение фактической концентрации</w:t>
            </w:r>
            <w:r w:rsidR="004D6B7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D6B79" w:rsidRPr="006B1022">
              <w:rPr>
                <w:rFonts w:ascii="Times New Roman" w:hAnsi="Times New Roman"/>
                <w:sz w:val="28"/>
              </w:rPr>
              <w:t>пыли по заданному компоненту</w:t>
            </w:r>
            <w:r w:rsidRPr="006B1022">
              <w:rPr>
                <w:rFonts w:ascii="Times New Roman" w:hAnsi="Times New Roman"/>
                <w:sz w:val="28"/>
                <w:szCs w:val="28"/>
              </w:rPr>
              <w:t xml:space="preserve"> к предельно допустимой</w:t>
            </w:r>
          </w:p>
        </w:tc>
        <w:tc>
          <w:tcPr>
            <w:tcW w:w="1369" w:type="dxa"/>
            <w:vAlign w:val="center"/>
          </w:tcPr>
          <w:p w:rsidR="00AC21E4" w:rsidRPr="006B1022" w:rsidRDefault="00AC21E4" w:rsidP="004D6B79">
            <w:pPr>
              <w:spacing w:after="0" w:line="240" w:lineRule="auto"/>
              <w:ind w:left="68" w:hangingChars="26" w:hanging="68"/>
              <w:jc w:val="center"/>
              <w:rPr>
                <w:sz w:val="26"/>
                <w:szCs w:val="26"/>
              </w:rPr>
            </w:pPr>
            <w:r w:rsidRPr="006B1022">
              <w:rPr>
                <w:b/>
                <w:bCs/>
                <w:i/>
                <w:iCs/>
                <w:sz w:val="26"/>
                <w:szCs w:val="26"/>
              </w:rPr>
              <w:t>С</w:t>
            </w:r>
            <w:r w:rsidRPr="006B1022">
              <w:rPr>
                <w:b/>
                <w:bCs/>
                <w:iCs/>
                <w:sz w:val="26"/>
                <w:szCs w:val="26"/>
                <w:vertAlign w:val="subscript"/>
              </w:rPr>
              <w:t>фк</w:t>
            </w:r>
            <w:r w:rsidRPr="006B1022">
              <w:rPr>
                <w:b/>
                <w:bCs/>
                <w:iCs/>
                <w:sz w:val="26"/>
                <w:szCs w:val="26"/>
              </w:rPr>
              <w:t>/ПДК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AC21E4" w:rsidRPr="006B1022" w:rsidRDefault="00AC21E4" w:rsidP="004D6B79">
            <w:pPr>
              <w:spacing w:after="0" w:line="240" w:lineRule="auto"/>
              <w:ind w:left="73" w:hangingChars="26" w:hanging="73"/>
              <w:jc w:val="center"/>
              <w:rPr>
                <w:sz w:val="28"/>
              </w:rPr>
            </w:pPr>
            <w:r w:rsidRPr="006B1022">
              <w:rPr>
                <w:sz w:val="28"/>
              </w:rPr>
              <w:t>раз</w:t>
            </w:r>
          </w:p>
        </w:tc>
        <w:tc>
          <w:tcPr>
            <w:tcW w:w="1398" w:type="dxa"/>
            <w:shd w:val="clear" w:color="auto" w:fill="auto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0F21AC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0F21AC" w:rsidRPr="006B1022" w:rsidRDefault="000F21AC" w:rsidP="00CB139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17</w:t>
            </w:r>
          </w:p>
        </w:tc>
        <w:tc>
          <w:tcPr>
            <w:tcW w:w="5532" w:type="dxa"/>
            <w:vAlign w:val="center"/>
          </w:tcPr>
          <w:p w:rsidR="000F21AC" w:rsidRPr="006B1022" w:rsidRDefault="000F21AC" w:rsidP="00CB139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B1022">
              <w:rPr>
                <w:rFonts w:ascii="Times New Roman" w:hAnsi="Times New Roman"/>
                <w:sz w:val="28"/>
                <w:szCs w:val="28"/>
              </w:rPr>
              <w:t>Класс условий труда по пылевому фактору</w:t>
            </w:r>
          </w:p>
        </w:tc>
        <w:tc>
          <w:tcPr>
            <w:tcW w:w="4080" w:type="dxa"/>
            <w:gridSpan w:val="3"/>
          </w:tcPr>
          <w:p w:rsidR="000F21AC" w:rsidRPr="006B1022" w:rsidRDefault="000F21AC" w:rsidP="00CB139B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  <w:tr w:rsidR="00AC21E4" w:rsidRPr="006B1022" w:rsidTr="000F21AC">
        <w:tblPrEx>
          <w:tblLook w:val="00A0" w:firstRow="1" w:lastRow="0" w:firstColumn="1" w:lastColumn="0" w:noHBand="0" w:noVBand="0"/>
        </w:tblPrEx>
        <w:tc>
          <w:tcPr>
            <w:tcW w:w="594" w:type="dxa"/>
            <w:vAlign w:val="center"/>
          </w:tcPr>
          <w:p w:rsidR="00AC21E4" w:rsidRPr="006B1022" w:rsidRDefault="00AC21E4" w:rsidP="000F21A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6B1022">
              <w:rPr>
                <w:rFonts w:ascii="Times New Roman" w:hAnsi="Times New Roman"/>
                <w:sz w:val="28"/>
              </w:rPr>
              <w:t>1</w:t>
            </w:r>
            <w:r w:rsidR="000F21AC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5532" w:type="dxa"/>
            <w:vAlign w:val="center"/>
          </w:tcPr>
          <w:p w:rsidR="00AC21E4" w:rsidRDefault="000F21AC" w:rsidP="00B91C6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ВЫВОДЫ:</w:t>
            </w:r>
            <w:r w:rsidR="00373733">
              <w:rPr>
                <w:rFonts w:ascii="Times New Roman" w:hAnsi="Times New Roman"/>
                <w:sz w:val="28"/>
                <w:szCs w:val="28"/>
              </w:rPr>
              <w:t xml:space="preserve"> (см. п.14 п</w:t>
            </w:r>
            <w:r w:rsidR="00373733" w:rsidRPr="00373733">
              <w:rPr>
                <w:rFonts w:ascii="Times New Roman" w:hAnsi="Times New Roman"/>
                <w:sz w:val="28"/>
                <w:szCs w:val="28"/>
              </w:rPr>
              <w:t>орядк</w:t>
            </w:r>
            <w:r w:rsidR="00373733">
              <w:rPr>
                <w:rFonts w:ascii="Times New Roman" w:hAnsi="Times New Roman"/>
                <w:sz w:val="28"/>
                <w:szCs w:val="28"/>
              </w:rPr>
              <w:t>а</w:t>
            </w:r>
            <w:r w:rsidR="00373733" w:rsidRPr="00373733">
              <w:rPr>
                <w:rFonts w:ascii="Times New Roman" w:hAnsi="Times New Roman"/>
                <w:sz w:val="28"/>
                <w:szCs w:val="28"/>
              </w:rPr>
              <w:t xml:space="preserve"> проведения работы</w:t>
            </w:r>
            <w:r w:rsidR="00373733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0F21AC" w:rsidRDefault="000F21AC" w:rsidP="00B91C6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F21AC" w:rsidRDefault="000F21AC" w:rsidP="00B91C6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F21AC" w:rsidRPr="006B1022" w:rsidRDefault="000F21AC" w:rsidP="00B91C6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80" w:type="dxa"/>
            <w:gridSpan w:val="3"/>
          </w:tcPr>
          <w:p w:rsidR="00AC21E4" w:rsidRPr="006B1022" w:rsidRDefault="00AC21E4" w:rsidP="00785500">
            <w:pPr>
              <w:spacing w:before="120" w:after="120"/>
              <w:ind w:leftChars="-62" w:left="-63" w:hangingChars="26" w:hanging="73"/>
              <w:jc w:val="both"/>
              <w:rPr>
                <w:sz w:val="28"/>
              </w:rPr>
            </w:pPr>
          </w:p>
        </w:tc>
      </w:tr>
    </w:tbl>
    <w:p w:rsidR="00AC21E4" w:rsidRDefault="00AC21E4" w:rsidP="00AC21E4">
      <w:pPr>
        <w:tabs>
          <w:tab w:val="left" w:pos="851"/>
        </w:tabs>
        <w:ind w:right="-282"/>
        <w:jc w:val="center"/>
        <w:rPr>
          <w:b/>
          <w:bCs/>
          <w:caps/>
          <w:sz w:val="28"/>
          <w:szCs w:val="28"/>
        </w:rPr>
      </w:pPr>
    </w:p>
    <w:p w:rsidR="00AC21E4" w:rsidRPr="001916AB" w:rsidRDefault="00E51496" w:rsidP="001916AB">
      <w:pPr>
        <w:pStyle w:val="1"/>
        <w:jc w:val="center"/>
        <w:rPr>
          <w:caps/>
          <w:snapToGrid w:val="0"/>
          <w:sz w:val="28"/>
          <w:szCs w:val="28"/>
        </w:rPr>
      </w:pPr>
      <w:bookmarkStart w:id="24" w:name="_Toc20492506"/>
      <w:r w:rsidRPr="001916AB">
        <w:rPr>
          <w:snapToGrid w:val="0"/>
          <w:sz w:val="28"/>
          <w:szCs w:val="28"/>
        </w:rPr>
        <w:t>ВОПРОСЫ ДЛЯ САМОПРОВЕРКИ</w:t>
      </w:r>
      <w:bookmarkEnd w:id="24"/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Что такое пыль?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На какие виды подразделяются аэрозоли в зависимости от их происхождения, состава и размеров?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К какому классу опасных и вредных производственных факторов относится пыль?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Перечислите виды действия пыли на организм человека.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От каких факторов зависит вредное действие пыли на организм человека?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Какие виды заболеваний вызывает работа в среде с высокой запыленностью воздуха?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По какой характеристике осуществляется нормирование пыли в воздухе производственных помещений?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Сформулируйте понятие предельно допустимой концентрации.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>Какие нормативные документы содержат значения ПДК пыли в воздухе производственных помещений?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 xml:space="preserve"> Какие мероприятия по борьбе с пылью чаще всего используются на производстве?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 xml:space="preserve"> Какие существуют методы для определения концентрации пыли в воздухе?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 xml:space="preserve"> Дайте сравнительную оценку весового и счетного методов определения запыленности воздуха.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 xml:space="preserve"> Что такое «нормальные условия»? Почему объем воздуха, полученный в эксперименте, необходимо привести к нормальным условиям, и как это осуществляется?</w:t>
      </w:r>
    </w:p>
    <w:p w:rsidR="00AC21E4" w:rsidRPr="003C3A65" w:rsidRDefault="00AC21E4" w:rsidP="003C3A65">
      <w:pPr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/>
          <w:sz w:val="28"/>
        </w:rPr>
      </w:pPr>
      <w:r w:rsidRPr="003C3A65">
        <w:rPr>
          <w:rFonts w:ascii="Times New Roman" w:hAnsi="Times New Roman"/>
          <w:sz w:val="28"/>
        </w:rPr>
        <w:t xml:space="preserve"> Как определить фактическую концентрацию </w:t>
      </w:r>
      <w:r w:rsidRPr="003C3A65">
        <w:rPr>
          <w:rFonts w:ascii="Times New Roman" w:hAnsi="Times New Roman"/>
          <w:bCs/>
          <w:iCs/>
          <w:sz w:val="28"/>
        </w:rPr>
        <w:t>заданного компонента</w:t>
      </w:r>
      <w:r w:rsidRPr="003C3A65">
        <w:rPr>
          <w:rFonts w:ascii="Times New Roman" w:hAnsi="Times New Roman"/>
          <w:sz w:val="28"/>
        </w:rPr>
        <w:t xml:space="preserve"> по его процентному содержанию в пыли сложного состава?</w:t>
      </w:r>
    </w:p>
    <w:p w:rsidR="00E77E48" w:rsidRPr="003C3A65" w:rsidRDefault="00AC21E4" w:rsidP="003C3A65">
      <w:pPr>
        <w:numPr>
          <w:ilvl w:val="0"/>
          <w:numId w:val="2"/>
        </w:numPr>
        <w:tabs>
          <w:tab w:val="clear" w:pos="720"/>
          <w:tab w:val="left" w:pos="851"/>
        </w:tabs>
        <w:spacing w:after="0" w:line="360" w:lineRule="auto"/>
        <w:ind w:left="1418" w:hanging="567"/>
        <w:rPr>
          <w:rFonts w:ascii="Times New Roman" w:hAnsi="Times New Roman"/>
          <w:sz w:val="28"/>
          <w:szCs w:val="28"/>
        </w:rPr>
      </w:pPr>
      <w:r w:rsidRPr="003C3A65">
        <w:rPr>
          <w:rFonts w:ascii="Times New Roman" w:hAnsi="Times New Roman"/>
          <w:sz w:val="28"/>
        </w:rPr>
        <w:t>Как определяется класс условий труда по пылевому фактору?</w:t>
      </w:r>
    </w:p>
    <w:p w:rsidR="00785500" w:rsidRPr="003C3A65" w:rsidRDefault="00785500" w:rsidP="003C3A65">
      <w:pPr>
        <w:tabs>
          <w:tab w:val="left" w:pos="851"/>
        </w:tabs>
        <w:spacing w:after="0" w:line="360" w:lineRule="auto"/>
        <w:ind w:left="1418" w:hanging="567"/>
        <w:rPr>
          <w:rFonts w:ascii="Times New Roman" w:hAnsi="Times New Roman"/>
          <w:sz w:val="28"/>
        </w:rPr>
      </w:pPr>
    </w:p>
    <w:p w:rsidR="00785500" w:rsidRPr="001916AB" w:rsidRDefault="00E51496" w:rsidP="001916AB">
      <w:pPr>
        <w:pStyle w:val="1"/>
        <w:jc w:val="center"/>
        <w:rPr>
          <w:sz w:val="28"/>
          <w:szCs w:val="28"/>
        </w:rPr>
      </w:pPr>
      <w:bookmarkStart w:id="25" w:name="_Toc20492507"/>
      <w:r w:rsidRPr="001916AB">
        <w:rPr>
          <w:sz w:val="28"/>
          <w:szCs w:val="28"/>
        </w:rPr>
        <w:t>БИБЛИОГРАФИЧЕСКИЙ СПИСОК</w:t>
      </w:r>
      <w:bookmarkEnd w:id="25"/>
    </w:p>
    <w:p w:rsidR="002A0648" w:rsidRPr="002A0648" w:rsidRDefault="002A0648" w:rsidP="002A0648">
      <w:pPr>
        <w:numPr>
          <w:ilvl w:val="0"/>
          <w:numId w:val="9"/>
        </w:numPr>
        <w:tabs>
          <w:tab w:val="clear" w:pos="900"/>
          <w:tab w:val="num" w:pos="540"/>
          <w:tab w:val="num" w:pos="709"/>
          <w:tab w:val="left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8"/>
        </w:rPr>
      </w:pPr>
      <w:r w:rsidRPr="002A0648">
        <w:rPr>
          <w:rFonts w:ascii="Times New Roman" w:hAnsi="Times New Roman"/>
          <w:sz w:val="28"/>
          <w:szCs w:val="28"/>
        </w:rPr>
        <w:t xml:space="preserve">ГОСТ 12.0.003-2015 </w:t>
      </w:r>
      <w:r>
        <w:rPr>
          <w:rFonts w:ascii="Times New Roman" w:hAnsi="Times New Roman"/>
          <w:sz w:val="28"/>
          <w:szCs w:val="28"/>
        </w:rPr>
        <w:t>«</w:t>
      </w:r>
      <w:r w:rsidRPr="002A0648">
        <w:rPr>
          <w:rFonts w:ascii="Times New Roman" w:hAnsi="Times New Roman"/>
          <w:sz w:val="28"/>
          <w:szCs w:val="28"/>
        </w:rPr>
        <w:t>Система стандартов безопасности труда (ССБТ). Опасные и вредные производственные факторы. Классификация</w:t>
      </w:r>
      <w:r>
        <w:rPr>
          <w:rFonts w:ascii="Times New Roman" w:hAnsi="Times New Roman"/>
          <w:sz w:val="28"/>
          <w:szCs w:val="28"/>
        </w:rPr>
        <w:t>».</w:t>
      </w:r>
    </w:p>
    <w:p w:rsidR="00C879F7" w:rsidRDefault="00C879F7" w:rsidP="002A0648">
      <w:pPr>
        <w:numPr>
          <w:ilvl w:val="0"/>
          <w:numId w:val="9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C879F7">
        <w:rPr>
          <w:rFonts w:ascii="Times New Roman" w:hAnsi="Times New Roman"/>
          <w:sz w:val="28"/>
        </w:rPr>
        <w:t>ГН 2.2.5.3532-18 "Предельно допустимые концентрации (ПДК) вредных веществ в воздухе рабочей зоны". Утверждены постановлением Главного государственного санитарного врача Российской Федерации от 13</w:t>
      </w:r>
      <w:r>
        <w:rPr>
          <w:rFonts w:ascii="Times New Roman" w:hAnsi="Times New Roman"/>
          <w:sz w:val="28"/>
        </w:rPr>
        <w:t>.02.</w:t>
      </w:r>
      <w:r w:rsidRPr="00C879F7">
        <w:rPr>
          <w:rFonts w:ascii="Times New Roman" w:hAnsi="Times New Roman"/>
          <w:sz w:val="28"/>
        </w:rPr>
        <w:t>2018 г</w:t>
      </w:r>
      <w:r>
        <w:rPr>
          <w:rFonts w:ascii="Times New Roman" w:hAnsi="Times New Roman"/>
          <w:sz w:val="28"/>
        </w:rPr>
        <w:t>.</w:t>
      </w:r>
      <w:r w:rsidRPr="00C879F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 w:rsidRPr="00C879F7">
        <w:rPr>
          <w:rFonts w:ascii="Times New Roman" w:hAnsi="Times New Roman"/>
          <w:sz w:val="28"/>
        </w:rPr>
        <w:t xml:space="preserve"> 25</w:t>
      </w:r>
      <w:r>
        <w:rPr>
          <w:rFonts w:ascii="Times New Roman" w:hAnsi="Times New Roman"/>
          <w:sz w:val="28"/>
        </w:rPr>
        <w:t xml:space="preserve"> // </w:t>
      </w:r>
      <w:r w:rsidRPr="00C879F7">
        <w:rPr>
          <w:rFonts w:ascii="Times New Roman" w:hAnsi="Times New Roman"/>
          <w:sz w:val="28"/>
        </w:rPr>
        <w:t xml:space="preserve">Официальный интернет-портал правовой информации www.pravo.gov.ru, 23.04.2018, </w:t>
      </w:r>
      <w:r>
        <w:rPr>
          <w:rFonts w:ascii="Times New Roman" w:hAnsi="Times New Roman"/>
          <w:sz w:val="28"/>
        </w:rPr>
        <w:t>№</w:t>
      </w:r>
      <w:r w:rsidRPr="00C879F7">
        <w:rPr>
          <w:rFonts w:ascii="Times New Roman" w:hAnsi="Times New Roman"/>
          <w:sz w:val="28"/>
        </w:rPr>
        <w:t xml:space="preserve"> 0001201804230006</w:t>
      </w:r>
      <w:r w:rsidR="00E618BF">
        <w:rPr>
          <w:rFonts w:ascii="Times New Roman" w:hAnsi="Times New Roman"/>
          <w:sz w:val="28"/>
        </w:rPr>
        <w:t>.</w:t>
      </w:r>
    </w:p>
    <w:p w:rsidR="00C879F7" w:rsidRPr="006D035B" w:rsidRDefault="009E10CE" w:rsidP="002A0648">
      <w:pPr>
        <w:numPr>
          <w:ilvl w:val="0"/>
          <w:numId w:val="9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9E10CE">
        <w:rPr>
          <w:rFonts w:ascii="Times New Roman" w:hAnsi="Times New Roman"/>
          <w:sz w:val="28"/>
          <w:szCs w:val="28"/>
        </w:rPr>
        <w:t>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</w:t>
      </w:r>
      <w:r>
        <w:rPr>
          <w:rFonts w:ascii="Times New Roman" w:hAnsi="Times New Roman"/>
          <w:sz w:val="28"/>
          <w:szCs w:val="28"/>
        </w:rPr>
        <w:t>.</w:t>
      </w:r>
      <w:r w:rsidR="006D035B" w:rsidRPr="006D035B">
        <w:rPr>
          <w:rFonts w:ascii="Times New Roman" w:hAnsi="Times New Roman"/>
          <w:sz w:val="28"/>
        </w:rPr>
        <w:t xml:space="preserve"> Приказ Минтруда Р</w:t>
      </w:r>
      <w:r w:rsidR="006D035B">
        <w:rPr>
          <w:rFonts w:ascii="Times New Roman" w:hAnsi="Times New Roman"/>
          <w:sz w:val="28"/>
        </w:rPr>
        <w:t xml:space="preserve">Ф </w:t>
      </w:r>
      <w:r w:rsidR="006D035B" w:rsidRPr="006D035B">
        <w:rPr>
          <w:rFonts w:ascii="Times New Roman" w:hAnsi="Times New Roman"/>
          <w:sz w:val="28"/>
        </w:rPr>
        <w:t>№</w:t>
      </w:r>
      <w:r w:rsidR="006D035B">
        <w:rPr>
          <w:rFonts w:ascii="Times New Roman" w:hAnsi="Times New Roman"/>
          <w:sz w:val="28"/>
        </w:rPr>
        <w:t xml:space="preserve"> </w:t>
      </w:r>
      <w:r w:rsidR="006D035B" w:rsidRPr="006D035B">
        <w:rPr>
          <w:rFonts w:ascii="Times New Roman" w:hAnsi="Times New Roman"/>
          <w:sz w:val="28"/>
        </w:rPr>
        <w:t>33н от 24.01.2014. Зарегистрирован в Минюст</w:t>
      </w:r>
      <w:r w:rsidR="006D035B">
        <w:rPr>
          <w:rFonts w:ascii="Times New Roman" w:hAnsi="Times New Roman"/>
          <w:sz w:val="28"/>
        </w:rPr>
        <w:t>е</w:t>
      </w:r>
      <w:r w:rsidR="006D035B" w:rsidRPr="006D035B">
        <w:rPr>
          <w:rFonts w:ascii="Times New Roman" w:hAnsi="Times New Roman"/>
          <w:sz w:val="28"/>
        </w:rPr>
        <w:t xml:space="preserve"> </w:t>
      </w:r>
      <w:r w:rsidR="006D035B">
        <w:rPr>
          <w:rFonts w:ascii="Times New Roman" w:hAnsi="Times New Roman"/>
          <w:sz w:val="28"/>
        </w:rPr>
        <w:t>РФ</w:t>
      </w:r>
      <w:r w:rsidR="006D035B" w:rsidRPr="006D035B">
        <w:rPr>
          <w:rFonts w:ascii="Times New Roman" w:hAnsi="Times New Roman"/>
          <w:sz w:val="28"/>
        </w:rPr>
        <w:t xml:space="preserve"> 21.03.2014 № 31689.</w:t>
      </w:r>
      <w:r w:rsidR="006D035B" w:rsidRPr="006D035B">
        <w:t xml:space="preserve"> </w:t>
      </w:r>
      <w:r w:rsidR="006D035B" w:rsidRPr="006D035B">
        <w:rPr>
          <w:rFonts w:ascii="Times New Roman" w:hAnsi="Times New Roman"/>
          <w:sz w:val="28"/>
        </w:rPr>
        <w:t>Российская газета, № 71, 28.03.2014.</w:t>
      </w:r>
    </w:p>
    <w:sectPr w:rsidR="00C879F7" w:rsidRPr="006D035B" w:rsidSect="008E2B55">
      <w:footerReference w:type="even" r:id="rId78"/>
      <w:footerReference w:type="default" r:id="rId7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A28" w:rsidRDefault="00D86A28">
      <w:pPr>
        <w:spacing w:after="0" w:line="240" w:lineRule="auto"/>
      </w:pPr>
      <w:r>
        <w:separator/>
      </w:r>
    </w:p>
  </w:endnote>
  <w:endnote w:type="continuationSeparator" w:id="0">
    <w:p w:rsidR="00D86A28" w:rsidRDefault="00D8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80" w:rsidRDefault="00D32980" w:rsidP="0078550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42</w:t>
    </w:r>
    <w:r>
      <w:rPr>
        <w:rStyle w:val="ab"/>
      </w:rPr>
      <w:fldChar w:fldCharType="end"/>
    </w:r>
  </w:p>
  <w:p w:rsidR="00D32980" w:rsidRDefault="00D3298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80" w:rsidRPr="004B1CBE" w:rsidRDefault="00D32980" w:rsidP="00785500">
    <w:pPr>
      <w:pStyle w:val="a9"/>
      <w:framePr w:wrap="around" w:vAnchor="text" w:hAnchor="margin" w:xAlign="center" w:y="1"/>
      <w:rPr>
        <w:rStyle w:val="ab"/>
        <w:sz w:val="28"/>
        <w:szCs w:val="28"/>
      </w:rPr>
    </w:pPr>
    <w:r w:rsidRPr="004B1CBE">
      <w:rPr>
        <w:rStyle w:val="ab"/>
        <w:sz w:val="28"/>
        <w:szCs w:val="28"/>
      </w:rPr>
      <w:fldChar w:fldCharType="begin"/>
    </w:r>
    <w:r w:rsidRPr="004B1CBE">
      <w:rPr>
        <w:rStyle w:val="ab"/>
        <w:sz w:val="28"/>
        <w:szCs w:val="28"/>
      </w:rPr>
      <w:instrText xml:space="preserve">PAGE  </w:instrText>
    </w:r>
    <w:r w:rsidRPr="004B1CBE">
      <w:rPr>
        <w:rStyle w:val="ab"/>
        <w:sz w:val="28"/>
        <w:szCs w:val="28"/>
      </w:rPr>
      <w:fldChar w:fldCharType="separate"/>
    </w:r>
    <w:r w:rsidR="00D86A28">
      <w:rPr>
        <w:rStyle w:val="ab"/>
        <w:noProof/>
        <w:sz w:val="28"/>
        <w:szCs w:val="28"/>
      </w:rPr>
      <w:t>1</w:t>
    </w:r>
    <w:r w:rsidRPr="004B1CBE">
      <w:rPr>
        <w:rStyle w:val="ab"/>
        <w:sz w:val="28"/>
        <w:szCs w:val="28"/>
      </w:rPr>
      <w:fldChar w:fldCharType="end"/>
    </w:r>
  </w:p>
  <w:p w:rsidR="00D32980" w:rsidRDefault="00D3298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A28" w:rsidRDefault="00D86A28">
      <w:pPr>
        <w:spacing w:after="0" w:line="240" w:lineRule="auto"/>
      </w:pPr>
      <w:r>
        <w:separator/>
      </w:r>
    </w:p>
  </w:footnote>
  <w:footnote w:type="continuationSeparator" w:id="0">
    <w:p w:rsidR="00D86A28" w:rsidRDefault="00D86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F5E70"/>
    <w:multiLevelType w:val="hybridMultilevel"/>
    <w:tmpl w:val="7D8280C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8906378E">
      <w:start w:val="1"/>
      <w:numFmt w:val="decimal"/>
      <w:lvlText w:val="%4."/>
      <w:lvlJc w:val="center"/>
      <w:pPr>
        <w:ind w:left="324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C3366"/>
    <w:multiLevelType w:val="singleLevel"/>
    <w:tmpl w:val="0419001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2C0B6A39"/>
    <w:multiLevelType w:val="hybridMultilevel"/>
    <w:tmpl w:val="F8DA7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035CE"/>
    <w:multiLevelType w:val="hybridMultilevel"/>
    <w:tmpl w:val="A1E4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54966"/>
    <w:multiLevelType w:val="hybridMultilevel"/>
    <w:tmpl w:val="5648A2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70FBD"/>
    <w:multiLevelType w:val="hybridMultilevel"/>
    <w:tmpl w:val="10DAE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964734A">
      <w:start w:val="1"/>
      <w:numFmt w:val="decimal"/>
      <w:lvlText w:val="%4."/>
      <w:lvlJc w:val="right"/>
      <w:pPr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C180B"/>
    <w:multiLevelType w:val="multilevel"/>
    <w:tmpl w:val="B48ACAF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90"/>
        </w:tabs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60"/>
        </w:tabs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70"/>
        </w:tabs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40"/>
        </w:tabs>
        <w:ind w:left="7840" w:hanging="2160"/>
      </w:pPr>
      <w:rPr>
        <w:rFonts w:hint="default"/>
      </w:rPr>
    </w:lvl>
  </w:abstractNum>
  <w:abstractNum w:abstractNumId="7" w15:restartNumberingAfterBreak="0">
    <w:nsid w:val="502013C4"/>
    <w:multiLevelType w:val="hybridMultilevel"/>
    <w:tmpl w:val="578CF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16873"/>
    <w:multiLevelType w:val="singleLevel"/>
    <w:tmpl w:val="04190011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9" w15:restartNumberingAfterBreak="0">
    <w:nsid w:val="56B51A84"/>
    <w:multiLevelType w:val="hybridMultilevel"/>
    <w:tmpl w:val="F9F00048"/>
    <w:lvl w:ilvl="0" w:tplc="0419000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677E08FF"/>
    <w:multiLevelType w:val="hybridMultilevel"/>
    <w:tmpl w:val="8EEEE7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C75F00"/>
    <w:multiLevelType w:val="hybridMultilevel"/>
    <w:tmpl w:val="446A145A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B82E5C"/>
    <w:multiLevelType w:val="multilevel"/>
    <w:tmpl w:val="8DAEB46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B0"/>
    <w:rsid w:val="00046270"/>
    <w:rsid w:val="00091AFD"/>
    <w:rsid w:val="000D7FFC"/>
    <w:rsid w:val="000F21AC"/>
    <w:rsid w:val="001356CF"/>
    <w:rsid w:val="00190C5A"/>
    <w:rsid w:val="001916AB"/>
    <w:rsid w:val="001C61D2"/>
    <w:rsid w:val="001F4139"/>
    <w:rsid w:val="00203578"/>
    <w:rsid w:val="00212C0F"/>
    <w:rsid w:val="0021413C"/>
    <w:rsid w:val="00230975"/>
    <w:rsid w:val="00234F6F"/>
    <w:rsid w:val="00241748"/>
    <w:rsid w:val="00253027"/>
    <w:rsid w:val="00267732"/>
    <w:rsid w:val="0028172F"/>
    <w:rsid w:val="002A0648"/>
    <w:rsid w:val="002D2826"/>
    <w:rsid w:val="002F5229"/>
    <w:rsid w:val="002F60D9"/>
    <w:rsid w:val="003209A6"/>
    <w:rsid w:val="00373733"/>
    <w:rsid w:val="00385ADD"/>
    <w:rsid w:val="00387401"/>
    <w:rsid w:val="003B70BD"/>
    <w:rsid w:val="003C3A65"/>
    <w:rsid w:val="0046355C"/>
    <w:rsid w:val="004700B9"/>
    <w:rsid w:val="00471396"/>
    <w:rsid w:val="004973BD"/>
    <w:rsid w:val="004D6B79"/>
    <w:rsid w:val="00511042"/>
    <w:rsid w:val="00523925"/>
    <w:rsid w:val="005266D5"/>
    <w:rsid w:val="0054714C"/>
    <w:rsid w:val="00584FAD"/>
    <w:rsid w:val="00595E66"/>
    <w:rsid w:val="005D0023"/>
    <w:rsid w:val="00602253"/>
    <w:rsid w:val="00630EA3"/>
    <w:rsid w:val="00635C3B"/>
    <w:rsid w:val="00676082"/>
    <w:rsid w:val="00696764"/>
    <w:rsid w:val="006A1ACC"/>
    <w:rsid w:val="006A2DAC"/>
    <w:rsid w:val="006A7A22"/>
    <w:rsid w:val="006B1022"/>
    <w:rsid w:val="006D035B"/>
    <w:rsid w:val="006D6C38"/>
    <w:rsid w:val="007078FE"/>
    <w:rsid w:val="0071210F"/>
    <w:rsid w:val="00730BDF"/>
    <w:rsid w:val="00733357"/>
    <w:rsid w:val="00745664"/>
    <w:rsid w:val="00784B55"/>
    <w:rsid w:val="00785500"/>
    <w:rsid w:val="0079152B"/>
    <w:rsid w:val="0079340C"/>
    <w:rsid w:val="007A1AD2"/>
    <w:rsid w:val="007B55A4"/>
    <w:rsid w:val="00802BD6"/>
    <w:rsid w:val="00813A4A"/>
    <w:rsid w:val="00822890"/>
    <w:rsid w:val="00857B2E"/>
    <w:rsid w:val="00857E74"/>
    <w:rsid w:val="008660FD"/>
    <w:rsid w:val="0087514B"/>
    <w:rsid w:val="008B1C58"/>
    <w:rsid w:val="008B5784"/>
    <w:rsid w:val="008D463E"/>
    <w:rsid w:val="008E2B55"/>
    <w:rsid w:val="00904158"/>
    <w:rsid w:val="00922D24"/>
    <w:rsid w:val="0096274F"/>
    <w:rsid w:val="00985306"/>
    <w:rsid w:val="009D3EA9"/>
    <w:rsid w:val="009D74B0"/>
    <w:rsid w:val="009E10CE"/>
    <w:rsid w:val="00A479C1"/>
    <w:rsid w:val="00A5051E"/>
    <w:rsid w:val="00A65FAF"/>
    <w:rsid w:val="00A838B8"/>
    <w:rsid w:val="00A93077"/>
    <w:rsid w:val="00AA0442"/>
    <w:rsid w:val="00AA2D4B"/>
    <w:rsid w:val="00AB643F"/>
    <w:rsid w:val="00AC1949"/>
    <w:rsid w:val="00AC21E4"/>
    <w:rsid w:val="00AC7AA5"/>
    <w:rsid w:val="00AE429A"/>
    <w:rsid w:val="00B00CD3"/>
    <w:rsid w:val="00B55FC1"/>
    <w:rsid w:val="00B56CFE"/>
    <w:rsid w:val="00B91C60"/>
    <w:rsid w:val="00B91DDE"/>
    <w:rsid w:val="00C130E2"/>
    <w:rsid w:val="00C22E42"/>
    <w:rsid w:val="00C2443F"/>
    <w:rsid w:val="00C5512D"/>
    <w:rsid w:val="00C879F7"/>
    <w:rsid w:val="00CA6BC5"/>
    <w:rsid w:val="00CB139B"/>
    <w:rsid w:val="00CF5245"/>
    <w:rsid w:val="00D2736B"/>
    <w:rsid w:val="00D32980"/>
    <w:rsid w:val="00D41D1A"/>
    <w:rsid w:val="00D44854"/>
    <w:rsid w:val="00D86A28"/>
    <w:rsid w:val="00DB6468"/>
    <w:rsid w:val="00DC73B7"/>
    <w:rsid w:val="00DD513D"/>
    <w:rsid w:val="00E32C12"/>
    <w:rsid w:val="00E36607"/>
    <w:rsid w:val="00E510D3"/>
    <w:rsid w:val="00E51496"/>
    <w:rsid w:val="00E60721"/>
    <w:rsid w:val="00E618BF"/>
    <w:rsid w:val="00E634E2"/>
    <w:rsid w:val="00E77E48"/>
    <w:rsid w:val="00E81BFE"/>
    <w:rsid w:val="00EB60DE"/>
    <w:rsid w:val="00EB6919"/>
    <w:rsid w:val="00EC3D16"/>
    <w:rsid w:val="00EE0506"/>
    <w:rsid w:val="00F1414B"/>
    <w:rsid w:val="00F81BC4"/>
    <w:rsid w:val="00FC0FAE"/>
    <w:rsid w:val="00FC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38637-83C7-4BDA-A7DE-C37C4F7D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8B57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0CE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266D5"/>
    <w:rPr>
      <w:color w:val="0563C1"/>
      <w:u w:val="single"/>
    </w:rPr>
  </w:style>
  <w:style w:type="character" w:customStyle="1" w:styleId="logotype">
    <w:name w:val="logotype"/>
    <w:basedOn w:val="a0"/>
    <w:rsid w:val="005266D5"/>
  </w:style>
  <w:style w:type="paragraph" w:customStyle="1" w:styleId="p12">
    <w:name w:val="p12"/>
    <w:basedOn w:val="a"/>
    <w:rsid w:val="005266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3">
    <w:name w:val="p13"/>
    <w:basedOn w:val="a"/>
    <w:rsid w:val="005266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FollowedHyperlink"/>
    <w:uiPriority w:val="99"/>
    <w:semiHidden/>
    <w:unhideWhenUsed/>
    <w:rsid w:val="00635C3B"/>
    <w:rPr>
      <w:color w:val="954F72"/>
      <w:u w:val="single"/>
    </w:rPr>
  </w:style>
  <w:style w:type="character" w:customStyle="1" w:styleId="10">
    <w:name w:val="Заголовок 1 Знак"/>
    <w:link w:val="1"/>
    <w:uiPriority w:val="9"/>
    <w:rsid w:val="008B57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n">
    <w:name w:val="in"/>
    <w:basedOn w:val="a0"/>
    <w:rsid w:val="008B5784"/>
  </w:style>
  <w:style w:type="paragraph" w:styleId="a5">
    <w:name w:val="Normal (Web)"/>
    <w:basedOn w:val="a"/>
    <w:uiPriority w:val="99"/>
    <w:semiHidden/>
    <w:unhideWhenUsed/>
    <w:rsid w:val="008B57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Название1"/>
    <w:basedOn w:val="a"/>
    <w:rsid w:val="008B57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ody Text Indent"/>
    <w:basedOn w:val="a"/>
    <w:link w:val="a7"/>
    <w:rsid w:val="00AC21E4"/>
    <w:pPr>
      <w:spacing w:after="0" w:line="240" w:lineRule="auto"/>
      <w:ind w:firstLine="720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link w:val="a6"/>
    <w:rsid w:val="00AC21E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AC21E4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rsid w:val="00AC21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rsid w:val="00AC21E4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link w:val="3"/>
    <w:rsid w:val="00AC21E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2"/>
    <w:basedOn w:val="a"/>
    <w:link w:val="24"/>
    <w:rsid w:val="00AC21E4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4">
    <w:name w:val="Основной текст 2 Знак"/>
    <w:link w:val="23"/>
    <w:rsid w:val="00AC21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lock Text"/>
    <w:basedOn w:val="a"/>
    <w:rsid w:val="00AC21E4"/>
    <w:pPr>
      <w:spacing w:after="0" w:line="240" w:lineRule="auto"/>
      <w:ind w:left="900" w:right="284" w:firstLine="1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rsid w:val="00AC21E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Нижний колонтитул Знак"/>
    <w:link w:val="a9"/>
    <w:uiPriority w:val="99"/>
    <w:rsid w:val="00AC21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AC21E4"/>
  </w:style>
  <w:style w:type="paragraph" w:styleId="31">
    <w:name w:val="Body Text 3"/>
    <w:basedOn w:val="a"/>
    <w:link w:val="32"/>
    <w:rsid w:val="00AC21E4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3 Знак"/>
    <w:link w:val="31"/>
    <w:rsid w:val="00AC21E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Стиль1"/>
    <w:basedOn w:val="1"/>
    <w:link w:val="13"/>
    <w:qFormat/>
    <w:rsid w:val="00AC21E4"/>
    <w:pPr>
      <w:keepNext/>
      <w:widowControl w:val="0"/>
      <w:autoSpaceDE w:val="0"/>
      <w:autoSpaceDN w:val="0"/>
      <w:adjustRightInd w:val="0"/>
      <w:spacing w:before="240" w:beforeAutospacing="0" w:after="60" w:afterAutospacing="0"/>
      <w:ind w:left="567"/>
      <w:jc w:val="center"/>
    </w:pPr>
    <w:rPr>
      <w:kern w:val="32"/>
      <w:sz w:val="28"/>
      <w:szCs w:val="28"/>
    </w:rPr>
  </w:style>
  <w:style w:type="character" w:customStyle="1" w:styleId="13">
    <w:name w:val="Стиль1 Знак"/>
    <w:link w:val="12"/>
    <w:rsid w:val="00AC21E4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253027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paragraph" w:styleId="ad">
    <w:name w:val="header"/>
    <w:basedOn w:val="a"/>
    <w:link w:val="ae"/>
    <w:rsid w:val="0078550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Верхний колонтитул Знак"/>
    <w:link w:val="ad"/>
    <w:rsid w:val="007855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6D03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6D03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semiHidden/>
    <w:rsid w:val="009E10CE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table" w:styleId="af">
    <w:name w:val="Table Grid"/>
    <w:basedOn w:val="a1"/>
    <w:uiPriority w:val="39"/>
    <w:rsid w:val="00922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6967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16">
    <w:name w:val="s_16"/>
    <w:basedOn w:val="a"/>
    <w:rsid w:val="006967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54714C"/>
    <w:pPr>
      <w:spacing w:after="120"/>
    </w:pPr>
  </w:style>
  <w:style w:type="character" w:customStyle="1" w:styleId="af1">
    <w:name w:val="Основной текст Знак"/>
    <w:link w:val="af0"/>
    <w:uiPriority w:val="99"/>
    <w:rsid w:val="0054714C"/>
    <w:rPr>
      <w:sz w:val="22"/>
      <w:szCs w:val="22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D2736B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D2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kfelecton.ru/product/index.php?binn_rubrik_pl_catelems1=661" TargetMode="External"/><Relationship Id="rId21" Type="http://schemas.openxmlformats.org/officeDocument/2006/relationships/hyperlink" Target="http://www.npkfelecton.ru/product/index.php?binn_rubrik_pl_catelems1=655" TargetMode="External"/><Relationship Id="rId42" Type="http://schemas.openxmlformats.org/officeDocument/2006/relationships/image" Target="media/image13.jpeg"/><Relationship Id="rId47" Type="http://schemas.openxmlformats.org/officeDocument/2006/relationships/image" Target="media/image15.jpeg"/><Relationship Id="rId63" Type="http://schemas.openxmlformats.org/officeDocument/2006/relationships/oleObject" Target="embeddings/oleObject7.bin"/><Relationship Id="rId68" Type="http://schemas.openxmlformats.org/officeDocument/2006/relationships/hyperlink" Target="http://ivo.garant.ru/" TargetMode="External"/><Relationship Id="rId16" Type="http://schemas.openxmlformats.org/officeDocument/2006/relationships/hyperlink" Target="http://www.npkfelecton.ru/product/index.php?binn_rubrik_pl_catelems1=658" TargetMode="External"/><Relationship Id="rId11" Type="http://schemas.openxmlformats.org/officeDocument/2006/relationships/hyperlink" Target="http://www.npkfelecton.ru/product/index.php?binn_rubrik_pl_catelems1=651" TargetMode="External"/><Relationship Id="rId32" Type="http://schemas.openxmlformats.org/officeDocument/2006/relationships/image" Target="media/image9.jpeg"/><Relationship Id="rId37" Type="http://schemas.openxmlformats.org/officeDocument/2006/relationships/hyperlink" Target="http://www.npkfelecton.ru/product/index.php?binn_rubrik_pl_catelems1=649" TargetMode="External"/><Relationship Id="rId53" Type="http://schemas.openxmlformats.org/officeDocument/2006/relationships/oleObject" Target="embeddings/oleObject1.bin"/><Relationship Id="rId58" Type="http://schemas.openxmlformats.org/officeDocument/2006/relationships/image" Target="media/image20.wmf"/><Relationship Id="rId74" Type="http://schemas.openxmlformats.org/officeDocument/2006/relationships/hyperlink" Target="https://virtuallab.ls.urfu.ru/bgd1/index.html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oleObject" Target="embeddings/oleObject5.bin"/><Relationship Id="rId19" Type="http://schemas.openxmlformats.org/officeDocument/2006/relationships/hyperlink" Target="http://www.npkfelecton.ru/product/index.php?binn_rubrik_pl_catelems1=659" TargetMode="External"/><Relationship Id="rId14" Type="http://schemas.openxmlformats.org/officeDocument/2006/relationships/hyperlink" Target="http://www.npkfelecton.ru/product/index.php?binn_rubrik_pl_catelems1=658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7.jpeg"/><Relationship Id="rId30" Type="http://schemas.openxmlformats.org/officeDocument/2006/relationships/image" Target="media/image8.jpeg"/><Relationship Id="rId35" Type="http://schemas.openxmlformats.org/officeDocument/2006/relationships/hyperlink" Target="http://www.npkfelecton.ru/product/index.php?binn_rubrik_pl_catelems1=649" TargetMode="External"/><Relationship Id="rId43" Type="http://schemas.openxmlformats.org/officeDocument/2006/relationships/hyperlink" Target="http://www.npkfelecton.ru/product/index.php?binn_rubrik_pl_catelems1=676" TargetMode="External"/><Relationship Id="rId48" Type="http://schemas.openxmlformats.org/officeDocument/2006/relationships/hyperlink" Target="http://www.npkfelecton.ru/product/index.php?binn_rubrik_pl_catelems1=688" TargetMode="External"/><Relationship Id="rId56" Type="http://schemas.openxmlformats.org/officeDocument/2006/relationships/image" Target="media/image19.wmf"/><Relationship Id="rId64" Type="http://schemas.openxmlformats.org/officeDocument/2006/relationships/oleObject" Target="embeddings/oleObject8.bin"/><Relationship Id="rId69" Type="http://schemas.openxmlformats.org/officeDocument/2006/relationships/hyperlink" Target="http://ivo.garant.ru/" TargetMode="External"/><Relationship Id="rId77" Type="http://schemas.openxmlformats.org/officeDocument/2006/relationships/oleObject" Target="embeddings/oleObject11.bin"/><Relationship Id="rId8" Type="http://schemas.openxmlformats.org/officeDocument/2006/relationships/webSettings" Target="webSettings.xml"/><Relationship Id="rId51" Type="http://schemas.openxmlformats.org/officeDocument/2006/relationships/hyperlink" Target="http://www.npkfelecton.ru/product/index.php?binn_rubrik_pl_catelems1=689" TargetMode="External"/><Relationship Id="rId72" Type="http://schemas.openxmlformats.org/officeDocument/2006/relationships/oleObject" Target="embeddings/oleObject10.bin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hyperlink" Target="http://www.npkfelecton.ru/product/index.php?binn_rubrik_pl_catelems1=653" TargetMode="External"/><Relationship Id="rId25" Type="http://schemas.openxmlformats.org/officeDocument/2006/relationships/image" Target="media/image6.jpeg"/><Relationship Id="rId33" Type="http://schemas.openxmlformats.org/officeDocument/2006/relationships/hyperlink" Target="http://www.npkfelecton.ru/product/index.php?binn_rubrik_pl_catelems1=648" TargetMode="External"/><Relationship Id="rId38" Type="http://schemas.openxmlformats.org/officeDocument/2006/relationships/hyperlink" Target="http://www.npkfelecton.ru/product/index.php?binn_rubrik_pl_catelems1=650" TargetMode="External"/><Relationship Id="rId46" Type="http://schemas.openxmlformats.org/officeDocument/2006/relationships/hyperlink" Target="http://www.npkfelecton.ru/product/index.php?binn_rubrik_pl_catelems1=688" TargetMode="External"/><Relationship Id="rId59" Type="http://schemas.openxmlformats.org/officeDocument/2006/relationships/oleObject" Target="embeddings/oleObject4.bin"/><Relationship Id="rId67" Type="http://schemas.openxmlformats.org/officeDocument/2006/relationships/image" Target="media/image22.png"/><Relationship Id="rId20" Type="http://schemas.openxmlformats.org/officeDocument/2006/relationships/image" Target="media/image4.jpeg"/><Relationship Id="rId41" Type="http://schemas.openxmlformats.org/officeDocument/2006/relationships/hyperlink" Target="http://www.npkfelecton.ru/product/index.php?binn_rubrik_pl_catelems1=676" TargetMode="External"/><Relationship Id="rId54" Type="http://schemas.openxmlformats.org/officeDocument/2006/relationships/image" Target="media/image18.wmf"/><Relationship Id="rId62" Type="http://schemas.openxmlformats.org/officeDocument/2006/relationships/oleObject" Target="embeddings/oleObject6.bin"/><Relationship Id="rId70" Type="http://schemas.openxmlformats.org/officeDocument/2006/relationships/hyperlink" Target="http://ivo.garant.ru/" TargetMode="External"/><Relationship Id="rId75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jpeg"/><Relationship Id="rId23" Type="http://schemas.openxmlformats.org/officeDocument/2006/relationships/hyperlink" Target="http://www.npkfelecton.ru/product/index.php?binn_rubrik_pl_catelems1=655" TargetMode="External"/><Relationship Id="rId28" Type="http://schemas.openxmlformats.org/officeDocument/2006/relationships/hyperlink" Target="http://www.npkfelecton.ru/product/index.php?binn_rubrik_pl_catelems1=661" TargetMode="External"/><Relationship Id="rId36" Type="http://schemas.openxmlformats.org/officeDocument/2006/relationships/image" Target="media/image11.jpeg"/><Relationship Id="rId49" Type="http://schemas.openxmlformats.org/officeDocument/2006/relationships/hyperlink" Target="http://www.npkfelecton.ru/product/index.php?binn_rubrik_pl_catelems1=689" TargetMode="External"/><Relationship Id="rId57" Type="http://schemas.openxmlformats.org/officeDocument/2006/relationships/oleObject" Target="embeddings/oleObject3.bin"/><Relationship Id="rId10" Type="http://schemas.openxmlformats.org/officeDocument/2006/relationships/endnotes" Target="endnotes.xml"/><Relationship Id="rId31" Type="http://schemas.openxmlformats.org/officeDocument/2006/relationships/hyperlink" Target="http://www.npkfelecton.ru/product/index.php?binn_rubrik_pl_catelems1=647" TargetMode="External"/><Relationship Id="rId44" Type="http://schemas.openxmlformats.org/officeDocument/2006/relationships/hyperlink" Target="http://www.npkfelecton.ru/product/index.php?binn_rubrik_pl_catelems1=707" TargetMode="External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9.bin"/><Relationship Id="rId73" Type="http://schemas.openxmlformats.org/officeDocument/2006/relationships/image" Target="media/image24.jpeg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://www.npkfelecton.ru/product/index.php?binn_rubrik_pl_catelems1=651" TargetMode="External"/><Relationship Id="rId18" Type="http://schemas.openxmlformats.org/officeDocument/2006/relationships/image" Target="media/image3.jpeg"/><Relationship Id="rId39" Type="http://schemas.openxmlformats.org/officeDocument/2006/relationships/image" Target="media/image12.jpeg"/><Relationship Id="rId34" Type="http://schemas.openxmlformats.org/officeDocument/2006/relationships/image" Target="media/image10.jpeg"/><Relationship Id="rId50" Type="http://schemas.openxmlformats.org/officeDocument/2006/relationships/image" Target="media/image16.jpeg"/><Relationship Id="rId55" Type="http://schemas.openxmlformats.org/officeDocument/2006/relationships/oleObject" Target="embeddings/oleObject2.bin"/><Relationship Id="rId76" Type="http://schemas.openxmlformats.org/officeDocument/2006/relationships/image" Target="media/image26.wmf"/><Relationship Id="rId7" Type="http://schemas.openxmlformats.org/officeDocument/2006/relationships/settings" Target="settings.xml"/><Relationship Id="rId71" Type="http://schemas.openxmlformats.org/officeDocument/2006/relationships/image" Target="media/image23.wmf"/><Relationship Id="rId2" Type="http://schemas.openxmlformats.org/officeDocument/2006/relationships/customXml" Target="../customXml/item2.xml"/><Relationship Id="rId29" Type="http://schemas.openxmlformats.org/officeDocument/2006/relationships/hyperlink" Target="http://www.npkfelecton.ru/product/index.php?binn_rubrik_pl_catelems1=660" TargetMode="External"/><Relationship Id="rId24" Type="http://schemas.openxmlformats.org/officeDocument/2006/relationships/hyperlink" Target="http://www.npkfelecton.ru/product/index.php?binn_rubrik_pl_catelems1=662" TargetMode="External"/><Relationship Id="rId40" Type="http://schemas.openxmlformats.org/officeDocument/2006/relationships/hyperlink" Target="http://www.npkfelecton.ru/product/index.php?binn_rubrik_pl_catelems1=650" TargetMode="External"/><Relationship Id="rId45" Type="http://schemas.openxmlformats.org/officeDocument/2006/relationships/image" Target="media/image14.jpeg"/><Relationship Id="rId66" Type="http://schemas.openxmlformats.org/officeDocument/2006/relationships/hyperlink" Target="http://ivo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bc5ec8-190f-43a9-bf0f-ac9a91571b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49A12C25505744975BCDF0842D1797" ma:contentTypeVersion="3" ma:contentTypeDescription="Create a new document." ma:contentTypeScope="" ma:versionID="1a9f01a264a432c7f6d0bde848a32699">
  <xsd:schema xmlns:xsd="http://www.w3.org/2001/XMLSchema" xmlns:xs="http://www.w3.org/2001/XMLSchema" xmlns:p="http://schemas.microsoft.com/office/2006/metadata/properties" xmlns:ns2="debc5ec8-190f-43a9-bf0f-ac9a91571ba3" targetNamespace="http://schemas.microsoft.com/office/2006/metadata/properties" ma:root="true" ma:fieldsID="9219ede954378f77ff41211e86a6a0f5" ns2:_="">
    <xsd:import namespace="debc5ec8-190f-43a9-bf0f-ac9a91571b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c5ec8-190f-43a9-bf0f-ac9a91571b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26AF-E20A-4656-843D-46113C6109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BF54B5-599D-466F-A23B-F7CB90091990}">
  <ds:schemaRefs>
    <ds:schemaRef ds:uri="http://schemas.microsoft.com/office/2006/metadata/properties"/>
    <ds:schemaRef ds:uri="http://schemas.microsoft.com/office/infopath/2007/PartnerControls"/>
    <ds:schemaRef ds:uri="176974d7-95bd-4dfb-b588-0e42c607d4b8"/>
  </ds:schemaRefs>
</ds:datastoreItem>
</file>

<file path=customXml/itemProps3.xml><?xml version="1.0" encoding="utf-8"?>
<ds:datastoreItem xmlns:ds="http://schemas.openxmlformats.org/officeDocument/2006/customXml" ds:itemID="{848326AA-50E2-43C5-9E1A-A9A68420C6B7}"/>
</file>

<file path=customXml/itemProps4.xml><?xml version="1.0" encoding="utf-8"?>
<ds:datastoreItem xmlns:ds="http://schemas.openxmlformats.org/officeDocument/2006/customXml" ds:itemID="{22C1FBE3-813D-42B6-974A-169E197D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3323</Words>
  <Characters>18944</Characters>
  <Application>Microsoft Office Word</Application>
  <DocSecurity>0</DocSecurity>
  <Lines>157</Lines>
  <Paragraphs>44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28" baseType="lpstr">
      <vt:lpstr/>
      <vt:lpstr>ДЕЙСТВИЕ ПЫЛИ НА ОРГАНИЗМ ЧЕЛОВЕКА</vt:lpstr>
      <vt:lpstr>Пыль, если она токсична, относится к классу химических опасных и вредных произво</vt:lpstr>
      <vt:lpstr>ОПРЕДЕЛЕНИЕ КОНЦЕНТРАЦИИ ПЫЛИ В ВОЗДУХЕ ВЕСОВЫМ МЕТОДОМ</vt:lpstr>
      <vt:lpstr>Здесь Q – объем воздуха, прошедшего через фильтр, м3,</vt:lpstr>
      <vt:lpstr>Таблица 2</vt:lpstr>
      <vt:lpstr>Таблица 3</vt:lpstr>
      <vt:lpstr>Предельно допустимые концентрации пылей в воздухе рабочей зоны</vt:lpstr>
      <vt:lpstr>ОПИСАНИЕ ЭКСПЕРИМЕНТАЛЬНОЙ УСТАНОВКИ</vt:lpstr>
      <vt:lpstr>/Рис. 2. Общий вид экспериментальной установки:</vt:lpstr>
      <vt:lpstr/>
      <vt:lpstr>ПОРЯДОК ПРОВЕДЕНИЯ РАБОТЫ</vt:lpstr>
      <vt:lpstr>ВОПРОСЫ ДЛЯ САМОПРОВЕРКИ</vt:lpstr>
      <vt:lpstr>БИБЛИОГРАФИЧЕСКИЙ СПИСОК</vt:lpstr>
      <vt:lpstr/>
      <vt:lpstr>ДЕЙСТВИЕ ПЫЛИ НА ОРГАНИЗМ ЧЕЛОВЕКА</vt:lpstr>
      <vt:lpstr>Пыль, если она токсична, относится к классу химических опасных и вредных произво</vt:lpstr>
      <vt:lpstr>ОПРЕДЕЛЕНИЕ КОНЦЕНТРАЦИИ ПЫЛИ В ВОЗДУХЕ ВЕСОВЫМ МЕТОДОМ</vt:lpstr>
      <vt:lpstr>Здесь Q – объем воздуха, прошедшего через фильтр, м3,</vt:lpstr>
      <vt:lpstr>Таблица 2</vt:lpstr>
      <vt:lpstr>Таблица 3</vt:lpstr>
      <vt:lpstr>Предельно допустимые концентрации пылей в воздухе рабочей зоны</vt:lpstr>
      <vt:lpstr>ОПИСАНИЕ ЛАБОРАТОРНОЙ УСТАНОВКИ</vt:lpstr>
      <vt:lpstr>Рис. 2. Общий вид лабораторной установки:</vt:lpstr>
      <vt:lpstr/>
      <vt:lpstr>ПОРЯДОК ПРОВЕДЕНИЯ РАБОТЫ</vt:lpstr>
      <vt:lpstr>ВОПРОСЫ ДЛЯ САМОПРОВЕРКИ</vt:lpstr>
      <vt:lpstr>БИБЛИОГРАФИЧЕСКИЙ СПИСОК</vt:lpstr>
    </vt:vector>
  </TitlesOfParts>
  <Company/>
  <LinksUpToDate>false</LinksUpToDate>
  <CharactersWithSpaces>22223</CharactersWithSpaces>
  <SharedDoc>false</SharedDoc>
  <HLinks>
    <vt:vector size="222" baseType="variant">
      <vt:variant>
        <vt:i4>6094929</vt:i4>
      </vt:variant>
      <vt:variant>
        <vt:i4>594</vt:i4>
      </vt:variant>
      <vt:variant>
        <vt:i4>0</vt:i4>
      </vt:variant>
      <vt:variant>
        <vt:i4>5</vt:i4>
      </vt:variant>
      <vt:variant>
        <vt:lpwstr>https://virtuallab.ls.urfu.ru/bgd1/index.html</vt:lpwstr>
      </vt:variant>
      <vt:variant>
        <vt:lpwstr/>
      </vt:variant>
      <vt:variant>
        <vt:i4>4390995</vt:i4>
      </vt:variant>
      <vt:variant>
        <vt:i4>588</vt:i4>
      </vt:variant>
      <vt:variant>
        <vt:i4>0</vt:i4>
      </vt:variant>
      <vt:variant>
        <vt:i4>5</vt:i4>
      </vt:variant>
      <vt:variant>
        <vt:lpwstr>http://ivo.garant.ru/</vt:lpwstr>
      </vt:variant>
      <vt:variant>
        <vt:lpwstr>/document/70583958/entry/387</vt:lpwstr>
      </vt:variant>
      <vt:variant>
        <vt:i4>7405675</vt:i4>
      </vt:variant>
      <vt:variant>
        <vt:i4>585</vt:i4>
      </vt:variant>
      <vt:variant>
        <vt:i4>0</vt:i4>
      </vt:variant>
      <vt:variant>
        <vt:i4>5</vt:i4>
      </vt:variant>
      <vt:variant>
        <vt:lpwstr>http://ivo.garant.ru/</vt:lpwstr>
      </vt:variant>
      <vt:variant>
        <vt:lpwstr>/document/70583958/entry/65</vt:lpwstr>
      </vt:variant>
      <vt:variant>
        <vt:i4>4390995</vt:i4>
      </vt:variant>
      <vt:variant>
        <vt:i4>582</vt:i4>
      </vt:variant>
      <vt:variant>
        <vt:i4>0</vt:i4>
      </vt:variant>
      <vt:variant>
        <vt:i4>5</vt:i4>
      </vt:variant>
      <vt:variant>
        <vt:lpwstr>http://ivo.garant.ru/</vt:lpwstr>
      </vt:variant>
      <vt:variant>
        <vt:lpwstr>/document/70583958/entry/387</vt:lpwstr>
      </vt:variant>
      <vt:variant>
        <vt:i4>7405675</vt:i4>
      </vt:variant>
      <vt:variant>
        <vt:i4>579</vt:i4>
      </vt:variant>
      <vt:variant>
        <vt:i4>0</vt:i4>
      </vt:variant>
      <vt:variant>
        <vt:i4>5</vt:i4>
      </vt:variant>
      <vt:variant>
        <vt:lpwstr>http://ivo.garant.ru/</vt:lpwstr>
      </vt:variant>
      <vt:variant>
        <vt:lpwstr>/document/70583958/entry/65</vt:lpwstr>
      </vt:variant>
      <vt:variant>
        <vt:i4>2359313</vt:i4>
      </vt:variant>
      <vt:variant>
        <vt:i4>549</vt:i4>
      </vt:variant>
      <vt:variant>
        <vt:i4>0</vt:i4>
      </vt:variant>
      <vt:variant>
        <vt:i4>5</vt:i4>
      </vt:variant>
      <vt:variant>
        <vt:lpwstr>http://www.npkfelecton.ru/product/index.php?binn_rubrik_pl_catelems1=689</vt:lpwstr>
      </vt:variant>
      <vt:variant>
        <vt:lpwstr/>
      </vt:variant>
      <vt:variant>
        <vt:i4>2359313</vt:i4>
      </vt:variant>
      <vt:variant>
        <vt:i4>519</vt:i4>
      </vt:variant>
      <vt:variant>
        <vt:i4>0</vt:i4>
      </vt:variant>
      <vt:variant>
        <vt:i4>5</vt:i4>
      </vt:variant>
      <vt:variant>
        <vt:lpwstr>http://www.npkfelecton.ru/product/index.php?binn_rubrik_pl_catelems1=689</vt:lpwstr>
      </vt:variant>
      <vt:variant>
        <vt:lpwstr/>
      </vt:variant>
      <vt:variant>
        <vt:i4>2424849</vt:i4>
      </vt:variant>
      <vt:variant>
        <vt:i4>516</vt:i4>
      </vt:variant>
      <vt:variant>
        <vt:i4>0</vt:i4>
      </vt:variant>
      <vt:variant>
        <vt:i4>5</vt:i4>
      </vt:variant>
      <vt:variant>
        <vt:lpwstr>http://www.npkfelecton.ru/product/index.php?binn_rubrik_pl_catelems1=688</vt:lpwstr>
      </vt:variant>
      <vt:variant>
        <vt:lpwstr/>
      </vt:variant>
      <vt:variant>
        <vt:i4>2424849</vt:i4>
      </vt:variant>
      <vt:variant>
        <vt:i4>486</vt:i4>
      </vt:variant>
      <vt:variant>
        <vt:i4>0</vt:i4>
      </vt:variant>
      <vt:variant>
        <vt:i4>5</vt:i4>
      </vt:variant>
      <vt:variant>
        <vt:lpwstr>http://www.npkfelecton.ru/product/index.php?binn_rubrik_pl_catelems1=688</vt:lpwstr>
      </vt:variant>
      <vt:variant>
        <vt:lpwstr/>
      </vt:variant>
      <vt:variant>
        <vt:i4>2818073</vt:i4>
      </vt:variant>
      <vt:variant>
        <vt:i4>456</vt:i4>
      </vt:variant>
      <vt:variant>
        <vt:i4>0</vt:i4>
      </vt:variant>
      <vt:variant>
        <vt:i4>5</vt:i4>
      </vt:variant>
      <vt:variant>
        <vt:lpwstr>http://www.npkfelecton.ru/product/index.php?binn_rubrik_pl_catelems1=707</vt:lpwstr>
      </vt:variant>
      <vt:variant>
        <vt:lpwstr/>
      </vt:variant>
      <vt:variant>
        <vt:i4>2818078</vt:i4>
      </vt:variant>
      <vt:variant>
        <vt:i4>453</vt:i4>
      </vt:variant>
      <vt:variant>
        <vt:i4>0</vt:i4>
      </vt:variant>
      <vt:variant>
        <vt:i4>5</vt:i4>
      </vt:variant>
      <vt:variant>
        <vt:lpwstr>http://www.npkfelecton.ru/product/index.php?binn_rubrik_pl_catelems1=676</vt:lpwstr>
      </vt:variant>
      <vt:variant>
        <vt:lpwstr/>
      </vt:variant>
      <vt:variant>
        <vt:i4>2818078</vt:i4>
      </vt:variant>
      <vt:variant>
        <vt:i4>423</vt:i4>
      </vt:variant>
      <vt:variant>
        <vt:i4>0</vt:i4>
      </vt:variant>
      <vt:variant>
        <vt:i4>5</vt:i4>
      </vt:variant>
      <vt:variant>
        <vt:lpwstr>http://www.npkfelecton.ru/product/index.php?binn_rubrik_pl_catelems1=676</vt:lpwstr>
      </vt:variant>
      <vt:variant>
        <vt:lpwstr/>
      </vt:variant>
      <vt:variant>
        <vt:i4>2949148</vt:i4>
      </vt:variant>
      <vt:variant>
        <vt:i4>420</vt:i4>
      </vt:variant>
      <vt:variant>
        <vt:i4>0</vt:i4>
      </vt:variant>
      <vt:variant>
        <vt:i4>5</vt:i4>
      </vt:variant>
      <vt:variant>
        <vt:lpwstr>http://www.npkfelecton.ru/product/index.php?binn_rubrik_pl_catelems1=650</vt:lpwstr>
      </vt:variant>
      <vt:variant>
        <vt:lpwstr/>
      </vt:variant>
      <vt:variant>
        <vt:i4>2949148</vt:i4>
      </vt:variant>
      <vt:variant>
        <vt:i4>390</vt:i4>
      </vt:variant>
      <vt:variant>
        <vt:i4>0</vt:i4>
      </vt:variant>
      <vt:variant>
        <vt:i4>5</vt:i4>
      </vt:variant>
      <vt:variant>
        <vt:lpwstr>http://www.npkfelecton.ru/product/index.php?binn_rubrik_pl_catelems1=650</vt:lpwstr>
      </vt:variant>
      <vt:variant>
        <vt:lpwstr/>
      </vt:variant>
      <vt:variant>
        <vt:i4>2359325</vt:i4>
      </vt:variant>
      <vt:variant>
        <vt:i4>387</vt:i4>
      </vt:variant>
      <vt:variant>
        <vt:i4>0</vt:i4>
      </vt:variant>
      <vt:variant>
        <vt:i4>5</vt:i4>
      </vt:variant>
      <vt:variant>
        <vt:lpwstr>http://www.npkfelecton.ru/product/index.php?binn_rubrik_pl_catelems1=649</vt:lpwstr>
      </vt:variant>
      <vt:variant>
        <vt:lpwstr/>
      </vt:variant>
      <vt:variant>
        <vt:i4>2359325</vt:i4>
      </vt:variant>
      <vt:variant>
        <vt:i4>357</vt:i4>
      </vt:variant>
      <vt:variant>
        <vt:i4>0</vt:i4>
      </vt:variant>
      <vt:variant>
        <vt:i4>5</vt:i4>
      </vt:variant>
      <vt:variant>
        <vt:lpwstr>http://www.npkfelecton.ru/product/index.php?binn_rubrik_pl_catelems1=649</vt:lpwstr>
      </vt:variant>
      <vt:variant>
        <vt:lpwstr/>
      </vt:variant>
      <vt:variant>
        <vt:i4>2424861</vt:i4>
      </vt:variant>
      <vt:variant>
        <vt:i4>327</vt:i4>
      </vt:variant>
      <vt:variant>
        <vt:i4>0</vt:i4>
      </vt:variant>
      <vt:variant>
        <vt:i4>5</vt:i4>
      </vt:variant>
      <vt:variant>
        <vt:lpwstr>http://www.npkfelecton.ru/product/index.php?binn_rubrik_pl_catelems1=648</vt:lpwstr>
      </vt:variant>
      <vt:variant>
        <vt:lpwstr/>
      </vt:variant>
      <vt:variant>
        <vt:i4>2752541</vt:i4>
      </vt:variant>
      <vt:variant>
        <vt:i4>297</vt:i4>
      </vt:variant>
      <vt:variant>
        <vt:i4>0</vt:i4>
      </vt:variant>
      <vt:variant>
        <vt:i4>5</vt:i4>
      </vt:variant>
      <vt:variant>
        <vt:lpwstr>http://www.npkfelecton.ru/product/index.php?binn_rubrik_pl_catelems1=647</vt:lpwstr>
      </vt:variant>
      <vt:variant>
        <vt:lpwstr/>
      </vt:variant>
      <vt:variant>
        <vt:i4>2949151</vt:i4>
      </vt:variant>
      <vt:variant>
        <vt:i4>267</vt:i4>
      </vt:variant>
      <vt:variant>
        <vt:i4>0</vt:i4>
      </vt:variant>
      <vt:variant>
        <vt:i4>5</vt:i4>
      </vt:variant>
      <vt:variant>
        <vt:lpwstr>http://www.npkfelecton.ru/product/index.php?binn_rubrik_pl_catelems1=660</vt:lpwstr>
      </vt:variant>
      <vt:variant>
        <vt:lpwstr/>
      </vt:variant>
      <vt:variant>
        <vt:i4>2883615</vt:i4>
      </vt:variant>
      <vt:variant>
        <vt:i4>264</vt:i4>
      </vt:variant>
      <vt:variant>
        <vt:i4>0</vt:i4>
      </vt:variant>
      <vt:variant>
        <vt:i4>5</vt:i4>
      </vt:variant>
      <vt:variant>
        <vt:lpwstr>http://www.npkfelecton.ru/product/index.php?binn_rubrik_pl_catelems1=661</vt:lpwstr>
      </vt:variant>
      <vt:variant>
        <vt:lpwstr/>
      </vt:variant>
      <vt:variant>
        <vt:i4>2883615</vt:i4>
      </vt:variant>
      <vt:variant>
        <vt:i4>234</vt:i4>
      </vt:variant>
      <vt:variant>
        <vt:i4>0</vt:i4>
      </vt:variant>
      <vt:variant>
        <vt:i4>5</vt:i4>
      </vt:variant>
      <vt:variant>
        <vt:lpwstr>http://www.npkfelecton.ru/product/index.php?binn_rubrik_pl_catelems1=661</vt:lpwstr>
      </vt:variant>
      <vt:variant>
        <vt:lpwstr/>
      </vt:variant>
      <vt:variant>
        <vt:i4>3080223</vt:i4>
      </vt:variant>
      <vt:variant>
        <vt:i4>204</vt:i4>
      </vt:variant>
      <vt:variant>
        <vt:i4>0</vt:i4>
      </vt:variant>
      <vt:variant>
        <vt:i4>5</vt:i4>
      </vt:variant>
      <vt:variant>
        <vt:lpwstr>http://www.npkfelecton.ru/product/index.php?binn_rubrik_pl_catelems1=662</vt:lpwstr>
      </vt:variant>
      <vt:variant>
        <vt:lpwstr/>
      </vt:variant>
      <vt:variant>
        <vt:i4>2621468</vt:i4>
      </vt:variant>
      <vt:variant>
        <vt:i4>201</vt:i4>
      </vt:variant>
      <vt:variant>
        <vt:i4>0</vt:i4>
      </vt:variant>
      <vt:variant>
        <vt:i4>5</vt:i4>
      </vt:variant>
      <vt:variant>
        <vt:lpwstr>http://www.npkfelecton.ru/product/index.php?binn_rubrik_pl_catelems1=655</vt:lpwstr>
      </vt:variant>
      <vt:variant>
        <vt:lpwstr/>
      </vt:variant>
      <vt:variant>
        <vt:i4>2621468</vt:i4>
      </vt:variant>
      <vt:variant>
        <vt:i4>171</vt:i4>
      </vt:variant>
      <vt:variant>
        <vt:i4>0</vt:i4>
      </vt:variant>
      <vt:variant>
        <vt:i4>5</vt:i4>
      </vt:variant>
      <vt:variant>
        <vt:lpwstr>http://www.npkfelecton.ru/product/index.php?binn_rubrik_pl_catelems1=655</vt:lpwstr>
      </vt:variant>
      <vt:variant>
        <vt:lpwstr/>
      </vt:variant>
      <vt:variant>
        <vt:i4>2359324</vt:i4>
      </vt:variant>
      <vt:variant>
        <vt:i4>141</vt:i4>
      </vt:variant>
      <vt:variant>
        <vt:i4>0</vt:i4>
      </vt:variant>
      <vt:variant>
        <vt:i4>5</vt:i4>
      </vt:variant>
      <vt:variant>
        <vt:lpwstr>http://www.npkfelecton.ru/product/index.php?binn_rubrik_pl_catelems1=659</vt:lpwstr>
      </vt:variant>
      <vt:variant>
        <vt:lpwstr/>
      </vt:variant>
      <vt:variant>
        <vt:i4>3014684</vt:i4>
      </vt:variant>
      <vt:variant>
        <vt:i4>111</vt:i4>
      </vt:variant>
      <vt:variant>
        <vt:i4>0</vt:i4>
      </vt:variant>
      <vt:variant>
        <vt:i4>5</vt:i4>
      </vt:variant>
      <vt:variant>
        <vt:lpwstr>http://www.npkfelecton.ru/product/index.php?binn_rubrik_pl_catelems1=653</vt:lpwstr>
      </vt:variant>
      <vt:variant>
        <vt:lpwstr/>
      </vt:variant>
      <vt:variant>
        <vt:i4>2424860</vt:i4>
      </vt:variant>
      <vt:variant>
        <vt:i4>108</vt:i4>
      </vt:variant>
      <vt:variant>
        <vt:i4>0</vt:i4>
      </vt:variant>
      <vt:variant>
        <vt:i4>5</vt:i4>
      </vt:variant>
      <vt:variant>
        <vt:lpwstr>http://www.npkfelecton.ru/product/index.php?binn_rubrik_pl_catelems1=658</vt:lpwstr>
      </vt:variant>
      <vt:variant>
        <vt:lpwstr/>
      </vt:variant>
      <vt:variant>
        <vt:i4>2424860</vt:i4>
      </vt:variant>
      <vt:variant>
        <vt:i4>78</vt:i4>
      </vt:variant>
      <vt:variant>
        <vt:i4>0</vt:i4>
      </vt:variant>
      <vt:variant>
        <vt:i4>5</vt:i4>
      </vt:variant>
      <vt:variant>
        <vt:lpwstr>http://www.npkfelecton.ru/product/index.php?binn_rubrik_pl_catelems1=658</vt:lpwstr>
      </vt:variant>
      <vt:variant>
        <vt:lpwstr/>
      </vt:variant>
      <vt:variant>
        <vt:i4>2883612</vt:i4>
      </vt:variant>
      <vt:variant>
        <vt:i4>75</vt:i4>
      </vt:variant>
      <vt:variant>
        <vt:i4>0</vt:i4>
      </vt:variant>
      <vt:variant>
        <vt:i4>5</vt:i4>
      </vt:variant>
      <vt:variant>
        <vt:lpwstr>http://www.npkfelecton.ru/product/index.php?binn_rubrik_pl_catelems1=651</vt:lpwstr>
      </vt:variant>
      <vt:variant>
        <vt:lpwstr/>
      </vt:variant>
      <vt:variant>
        <vt:i4>2883612</vt:i4>
      </vt:variant>
      <vt:variant>
        <vt:i4>45</vt:i4>
      </vt:variant>
      <vt:variant>
        <vt:i4>0</vt:i4>
      </vt:variant>
      <vt:variant>
        <vt:i4>5</vt:i4>
      </vt:variant>
      <vt:variant>
        <vt:lpwstr>http://www.npkfelecton.ru/product/index.php?binn_rubrik_pl_catelems1=651</vt:lpwstr>
      </vt:variant>
      <vt:variant>
        <vt:lpwstr/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_Toc20492507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_Toc20492506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_Toc20492498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_Toc20492496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_Toc20492491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_Toc20492489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_Toc20492488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2020-11-29T07:12:00Z</dcterms:created>
  <dcterms:modified xsi:type="dcterms:W3CDTF">2020-12-01T20:05:00Z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0x0101009149A12C25505744975BCDF0842D1797</vt:lpwstr>
  </property>
</Properties>
</file>