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E0" w:rsidRDefault="005D17D2">
      <w:pPr>
        <w:spacing w:line="440" w:lineRule="exac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附件7</w:t>
      </w:r>
      <w:r w:rsidR="003E0796">
        <w:rPr>
          <w:rFonts w:ascii="宋体" w:hAnsi="宋体" w:hint="eastAsia"/>
          <w:sz w:val="30"/>
          <w:szCs w:val="30"/>
        </w:rPr>
        <w:t xml:space="preserve">            </w:t>
      </w:r>
    </w:p>
    <w:p w:rsidR="005D33E0" w:rsidRDefault="003E0796">
      <w:pPr>
        <w:spacing w:line="440" w:lineRule="exact"/>
        <w:jc w:val="center"/>
        <w:rPr>
          <w:rFonts w:ascii="宋体" w:hAnsi="宋体"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项目实地核查情况记录表</w:t>
      </w: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</w:rPr>
        <w:t xml:space="preserve">                                                 </w:t>
      </w:r>
      <w:r>
        <w:rPr>
          <w:rFonts w:ascii="宋体" w:hAnsi="宋体" w:hint="eastAsia"/>
          <w:sz w:val="28"/>
          <w:szCs w:val="28"/>
        </w:rPr>
        <w:t>№</w:t>
      </w:r>
      <w:r>
        <w:rPr>
          <w:rFonts w:hint="eastAsia"/>
          <w:sz w:val="28"/>
          <w:szCs w:val="28"/>
        </w:rPr>
        <w:t>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2"/>
        <w:gridCol w:w="1576"/>
        <w:gridCol w:w="1356"/>
        <w:gridCol w:w="1524"/>
        <w:gridCol w:w="1260"/>
        <w:gridCol w:w="1872"/>
      </w:tblGrid>
      <w:tr w:rsidR="005D33E0">
        <w:tc>
          <w:tcPr>
            <w:tcW w:w="1592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588" w:type="dxa"/>
            <w:gridSpan w:val="5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1592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项目单位</w:t>
            </w:r>
          </w:p>
        </w:tc>
        <w:tc>
          <w:tcPr>
            <w:tcW w:w="7588" w:type="dxa"/>
            <w:gridSpan w:val="5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1592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57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135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4656" w:type="dxa"/>
            <w:gridSpan w:val="3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5D33E0">
        <w:tc>
          <w:tcPr>
            <w:tcW w:w="1592" w:type="dxa"/>
            <w:vMerge w:val="restart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576" w:type="dxa"/>
            <w:vMerge w:val="restart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135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龄</w:t>
            </w:r>
          </w:p>
        </w:tc>
        <w:tc>
          <w:tcPr>
            <w:tcW w:w="1524" w:type="dxa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1872" w:type="dxa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5D33E0">
        <w:tc>
          <w:tcPr>
            <w:tcW w:w="1592" w:type="dxa"/>
            <w:vMerge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76" w:type="dxa"/>
            <w:vMerge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135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1524" w:type="dxa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872" w:type="dxa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5D33E0">
        <w:tc>
          <w:tcPr>
            <w:tcW w:w="1592" w:type="dxa"/>
            <w:vMerge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76" w:type="dxa"/>
            <w:vMerge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135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524" w:type="dxa"/>
          </w:tcPr>
          <w:p w:rsidR="005D33E0" w:rsidRDefault="005D33E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是否专职</w:t>
            </w:r>
          </w:p>
        </w:tc>
        <w:tc>
          <w:tcPr>
            <w:tcW w:w="1872" w:type="dxa"/>
          </w:tcPr>
          <w:p w:rsidR="005D33E0" w:rsidRDefault="003E0796">
            <w:pPr>
              <w:spacing w:line="440" w:lineRule="exact"/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□否</w:t>
            </w:r>
          </w:p>
        </w:tc>
      </w:tr>
      <w:tr w:rsidR="005D33E0">
        <w:tc>
          <w:tcPr>
            <w:tcW w:w="1592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考察地址</w:t>
            </w:r>
          </w:p>
        </w:tc>
        <w:tc>
          <w:tcPr>
            <w:tcW w:w="7588" w:type="dxa"/>
            <w:gridSpan w:val="5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1592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考察人员</w:t>
            </w:r>
          </w:p>
        </w:tc>
        <w:tc>
          <w:tcPr>
            <w:tcW w:w="7588" w:type="dxa"/>
            <w:gridSpan w:val="5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pStyle w:val="a3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申报单位</w:t>
      </w:r>
      <w:r w:rsidR="00170653" w:rsidRPr="00170653">
        <w:rPr>
          <w:rFonts w:hint="eastAsia"/>
          <w:sz w:val="28"/>
          <w:szCs w:val="28"/>
        </w:rPr>
        <w:t>基本</w:t>
      </w:r>
      <w:r w:rsidRPr="00170653">
        <w:rPr>
          <w:rFonts w:hint="eastAsia"/>
          <w:sz w:val="28"/>
          <w:szCs w:val="28"/>
        </w:rPr>
        <w:t>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2788"/>
        <w:gridCol w:w="1646"/>
        <w:gridCol w:w="3194"/>
      </w:tblGrid>
      <w:tr w:rsidR="005D33E0">
        <w:tc>
          <w:tcPr>
            <w:tcW w:w="1552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统一社会</w:t>
            </w:r>
          </w:p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信用代码</w:t>
            </w:r>
          </w:p>
        </w:tc>
        <w:tc>
          <w:tcPr>
            <w:tcW w:w="2788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646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法人代表</w:t>
            </w:r>
          </w:p>
        </w:tc>
        <w:tc>
          <w:tcPr>
            <w:tcW w:w="3194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</w:tr>
      <w:tr w:rsidR="005D33E0">
        <w:tc>
          <w:tcPr>
            <w:tcW w:w="1552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注册资本</w:t>
            </w:r>
          </w:p>
        </w:tc>
        <w:tc>
          <w:tcPr>
            <w:tcW w:w="2788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646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企业性质</w:t>
            </w:r>
          </w:p>
        </w:tc>
        <w:tc>
          <w:tcPr>
            <w:tcW w:w="3194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</w:tr>
      <w:tr w:rsidR="005D33E0">
        <w:tc>
          <w:tcPr>
            <w:tcW w:w="1552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注册时间</w:t>
            </w:r>
          </w:p>
        </w:tc>
        <w:tc>
          <w:tcPr>
            <w:tcW w:w="2788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646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注册地址</w:t>
            </w:r>
          </w:p>
        </w:tc>
        <w:tc>
          <w:tcPr>
            <w:tcW w:w="3194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</w:tr>
      <w:tr w:rsidR="005D33E0">
        <w:tc>
          <w:tcPr>
            <w:tcW w:w="1552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年检情况</w:t>
            </w:r>
          </w:p>
        </w:tc>
        <w:tc>
          <w:tcPr>
            <w:tcW w:w="2788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646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股东情况</w:t>
            </w:r>
          </w:p>
        </w:tc>
        <w:tc>
          <w:tcPr>
            <w:tcW w:w="3194" w:type="dxa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</w:tr>
      <w:tr w:rsidR="005D33E0">
        <w:trPr>
          <w:trHeight w:val="890"/>
        </w:trPr>
        <w:tc>
          <w:tcPr>
            <w:tcW w:w="1552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经营范围</w:t>
            </w:r>
          </w:p>
        </w:tc>
        <w:tc>
          <w:tcPr>
            <w:tcW w:w="7628" w:type="dxa"/>
            <w:gridSpan w:val="3"/>
            <w:vAlign w:val="center"/>
          </w:tcPr>
          <w:p w:rsidR="005D33E0" w:rsidRDefault="005D33E0">
            <w:pPr>
              <w:spacing w:line="440" w:lineRule="exact"/>
              <w:jc w:val="center"/>
              <w:rPr>
                <w:color w:val="000000" w:themeColor="text1"/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pStyle w:val="a3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申报单位基本情况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6"/>
        <w:gridCol w:w="2196"/>
        <w:gridCol w:w="1670"/>
        <w:gridCol w:w="3118"/>
      </w:tblGrid>
      <w:tr w:rsidR="005D33E0">
        <w:tc>
          <w:tcPr>
            <w:tcW w:w="2196" w:type="dxa"/>
          </w:tcPr>
          <w:p w:rsidR="005D33E0" w:rsidRDefault="003E0796">
            <w:pPr>
              <w:spacing w:line="440" w:lineRule="exact"/>
              <w:ind w:left="360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股东人数（法人、自然人）</w:t>
            </w:r>
          </w:p>
        </w:tc>
        <w:tc>
          <w:tcPr>
            <w:tcW w:w="2196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股：</w:t>
            </w:r>
          </w:p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自然人股：</w:t>
            </w:r>
          </w:p>
        </w:tc>
        <w:tc>
          <w:tcPr>
            <w:tcW w:w="1670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企业总人数</w:t>
            </w:r>
          </w:p>
        </w:tc>
        <w:tc>
          <w:tcPr>
            <w:tcW w:w="311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196" w:type="dxa"/>
          </w:tcPr>
          <w:p w:rsidR="005D33E0" w:rsidRDefault="003E0796">
            <w:pPr>
              <w:spacing w:line="440" w:lineRule="exact"/>
              <w:ind w:left="360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是否承担国家、省、市级科技项目</w:t>
            </w:r>
          </w:p>
        </w:tc>
        <w:tc>
          <w:tcPr>
            <w:tcW w:w="2196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□是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□否</w:t>
            </w:r>
          </w:p>
        </w:tc>
        <w:tc>
          <w:tcPr>
            <w:tcW w:w="1670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其中大专以</w:t>
            </w:r>
          </w:p>
          <w:p w:rsidR="005D33E0" w:rsidRDefault="003E0796">
            <w:pPr>
              <w:spacing w:line="440" w:lineRule="exact"/>
              <w:ind w:firstLineChars="150" w:firstLine="3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上人数</w:t>
            </w:r>
          </w:p>
        </w:tc>
        <w:tc>
          <w:tcPr>
            <w:tcW w:w="311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196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目前经营管理状况</w:t>
            </w:r>
          </w:p>
        </w:tc>
        <w:tc>
          <w:tcPr>
            <w:tcW w:w="219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1670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其它情况</w:t>
            </w:r>
          </w:p>
        </w:tc>
        <w:tc>
          <w:tcPr>
            <w:tcW w:w="311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三、申报单位财务状况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126"/>
        <w:gridCol w:w="2551"/>
        <w:gridCol w:w="2268"/>
      </w:tblGrid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上年度销售额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月销售额</w:t>
            </w:r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上年度净利润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</w:t>
            </w:r>
            <w:proofErr w:type="gramStart"/>
            <w:r>
              <w:rPr>
                <w:rFonts w:hint="eastAsia"/>
                <w:sz w:val="24"/>
              </w:rPr>
              <w:t>月净利润</w:t>
            </w:r>
            <w:proofErr w:type="gramEnd"/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上年度创汇额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月创汇额</w:t>
            </w:r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上年度纳税额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月纳税额</w:t>
            </w:r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上年</w:t>
            </w:r>
            <w:proofErr w:type="gramStart"/>
            <w:r>
              <w:rPr>
                <w:rFonts w:hint="eastAsia"/>
                <w:sz w:val="24"/>
              </w:rPr>
              <w:t>末资产</w:t>
            </w:r>
            <w:proofErr w:type="gramEnd"/>
            <w:r>
              <w:rPr>
                <w:rFonts w:hint="eastAsia"/>
                <w:sz w:val="24"/>
              </w:rPr>
              <w:t>总计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月总资产</w:t>
            </w:r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c>
          <w:tcPr>
            <w:tcW w:w="2235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上年末负债合计</w:t>
            </w:r>
          </w:p>
        </w:tc>
        <w:tc>
          <w:tcPr>
            <w:tcW w:w="2126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  <w:tc>
          <w:tcPr>
            <w:tcW w:w="2551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当年至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月总负债</w:t>
            </w:r>
          </w:p>
        </w:tc>
        <w:tc>
          <w:tcPr>
            <w:tcW w:w="2268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四、申报单位当前经营条件状况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6"/>
        <w:gridCol w:w="6964"/>
      </w:tblGrid>
      <w:tr w:rsidR="005D33E0">
        <w:tc>
          <w:tcPr>
            <w:tcW w:w="221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经营生产场地</w:t>
            </w:r>
          </w:p>
        </w:tc>
        <w:tc>
          <w:tcPr>
            <w:tcW w:w="6964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 xml:space="preserve">   ㎡   □自有         □租赁          </w:t>
            </w:r>
          </w:p>
        </w:tc>
      </w:tr>
      <w:tr w:rsidR="005D33E0">
        <w:tc>
          <w:tcPr>
            <w:tcW w:w="221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已有生产设备</w:t>
            </w:r>
          </w:p>
        </w:tc>
        <w:tc>
          <w:tcPr>
            <w:tcW w:w="6964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□现有生产线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□有主体设备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□有部分设备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</w:p>
        </w:tc>
      </w:tr>
      <w:tr w:rsidR="005D33E0">
        <w:tc>
          <w:tcPr>
            <w:tcW w:w="221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生产原料来源</w:t>
            </w:r>
          </w:p>
        </w:tc>
        <w:tc>
          <w:tcPr>
            <w:tcW w:w="6964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□自有自产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□长期供应商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□市场采购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</w:p>
        </w:tc>
      </w:tr>
      <w:tr w:rsidR="005D33E0">
        <w:tc>
          <w:tcPr>
            <w:tcW w:w="221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营销状况</w:t>
            </w:r>
          </w:p>
        </w:tc>
        <w:tc>
          <w:tcPr>
            <w:tcW w:w="6964" w:type="dxa"/>
            <w:tcBorders>
              <w:right w:val="single" w:sz="4" w:space="0" w:color="auto"/>
            </w:tcBorders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□自产自销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□与经销商合作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□建有营销网络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5D33E0">
        <w:tc>
          <w:tcPr>
            <w:tcW w:w="2216" w:type="dxa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市场情况</w:t>
            </w:r>
          </w:p>
        </w:tc>
        <w:tc>
          <w:tcPr>
            <w:tcW w:w="6964" w:type="dxa"/>
            <w:tcBorders>
              <w:right w:val="single" w:sz="4" w:space="0" w:color="auto"/>
            </w:tcBorders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□有订货合同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五、申报项目基本情况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8"/>
        <w:gridCol w:w="6372"/>
      </w:tblGrid>
      <w:tr w:rsidR="005D33E0"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项目当前实施情况</w:t>
            </w:r>
          </w:p>
        </w:tc>
        <w:tc>
          <w:tcPr>
            <w:tcW w:w="6372" w:type="dxa"/>
          </w:tcPr>
          <w:p w:rsidR="005D33E0" w:rsidRDefault="003E0796">
            <w:pPr>
              <w:spacing w:line="44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□小试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□中试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□产业化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5D33E0"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知识产权情况</w:t>
            </w:r>
          </w:p>
        </w:tc>
        <w:tc>
          <w:tcPr>
            <w:tcW w:w="6372" w:type="dxa"/>
          </w:tcPr>
          <w:p w:rsidR="005D33E0" w:rsidRDefault="003E0796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□申请发明专利      项    □授权发明专利        项</w:t>
            </w:r>
          </w:p>
          <w:p w:rsidR="005D33E0" w:rsidRDefault="003E0796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□申请实用新专利    项    □授权实用新型专利    项</w:t>
            </w:r>
          </w:p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□注册商标          项     □其它知识产权</w:t>
            </w:r>
          </w:p>
        </w:tc>
      </w:tr>
      <w:tr w:rsidR="005D33E0"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生态、环保情况</w:t>
            </w:r>
          </w:p>
        </w:tc>
        <w:tc>
          <w:tcPr>
            <w:tcW w:w="6372" w:type="dxa"/>
          </w:tcPr>
          <w:p w:rsidR="005D33E0" w:rsidRDefault="003E0796">
            <w:pPr>
              <w:spacing w:line="44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□环保、排污许可证  □环境评价情况  □其它环保证明</w:t>
            </w:r>
          </w:p>
        </w:tc>
      </w:tr>
      <w:tr w:rsidR="005D33E0"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技术协作情况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rPr>
          <w:trHeight w:val="970"/>
        </w:trPr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单位承担其它项目情况及单位具有的各种资质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rPr>
          <w:trHeight w:val="706"/>
        </w:trPr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特殊情况记录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六、考察确认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8"/>
        <w:gridCol w:w="6372"/>
      </w:tblGrid>
      <w:tr w:rsidR="005D33E0">
        <w:trPr>
          <w:trHeight w:val="640"/>
        </w:trPr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被考察单位人员签名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rPr>
          <w:trHeight w:val="569"/>
        </w:trPr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参加考察人员签名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  <w:tr w:rsidR="005D33E0">
        <w:trPr>
          <w:trHeight w:val="563"/>
        </w:trPr>
        <w:tc>
          <w:tcPr>
            <w:tcW w:w="2808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项目考察日期</w:t>
            </w:r>
          </w:p>
        </w:tc>
        <w:tc>
          <w:tcPr>
            <w:tcW w:w="6372" w:type="dxa"/>
          </w:tcPr>
          <w:p w:rsidR="005D33E0" w:rsidRDefault="005D33E0">
            <w:pPr>
              <w:spacing w:line="440" w:lineRule="exact"/>
              <w:rPr>
                <w:sz w:val="24"/>
              </w:rPr>
            </w:pPr>
          </w:p>
        </w:tc>
      </w:tr>
    </w:tbl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5D33E0">
      <w:pPr>
        <w:spacing w:line="440" w:lineRule="exact"/>
        <w:rPr>
          <w:sz w:val="28"/>
          <w:szCs w:val="28"/>
        </w:rPr>
      </w:pPr>
    </w:p>
    <w:p w:rsidR="005D33E0" w:rsidRDefault="003E079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七、核查意见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44"/>
        <w:gridCol w:w="6136"/>
      </w:tblGrid>
      <w:tr w:rsidR="005D33E0">
        <w:trPr>
          <w:trHeight w:val="536"/>
        </w:trPr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项目技术含量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D33E0"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项目产品条件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D33E0"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项目团队能力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D33E0"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项目产品市场前景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D33E0"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项目环保处理措施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D33E0"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项目风险说明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D33E0">
        <w:trPr>
          <w:trHeight w:val="1491"/>
        </w:trPr>
        <w:tc>
          <w:tcPr>
            <w:tcW w:w="3044" w:type="dxa"/>
            <w:vAlign w:val="center"/>
          </w:tcPr>
          <w:p w:rsidR="005D33E0" w:rsidRDefault="003E0796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核查综合意见</w:t>
            </w:r>
          </w:p>
        </w:tc>
        <w:tc>
          <w:tcPr>
            <w:tcW w:w="6136" w:type="dxa"/>
          </w:tcPr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  <w:p w:rsidR="005D33E0" w:rsidRDefault="005D33E0">
            <w:pPr>
              <w:spacing w:line="440" w:lineRule="exact"/>
              <w:rPr>
                <w:sz w:val="28"/>
                <w:szCs w:val="28"/>
              </w:rPr>
            </w:pPr>
          </w:p>
        </w:tc>
      </w:tr>
    </w:tbl>
    <w:p w:rsidR="005D33E0" w:rsidRDefault="003E0796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昆明滇池国家旅游度假区经济发展局制</w:t>
      </w:r>
    </w:p>
    <w:p w:rsidR="005D33E0" w:rsidRDefault="005D33E0"/>
    <w:sectPr w:rsidR="005D33E0" w:rsidSect="005D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796" w:rsidRDefault="003E0796" w:rsidP="00170653">
      <w:r>
        <w:separator/>
      </w:r>
    </w:p>
  </w:endnote>
  <w:endnote w:type="continuationSeparator" w:id="0">
    <w:p w:rsidR="003E0796" w:rsidRDefault="003E0796" w:rsidP="00170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796" w:rsidRDefault="003E0796" w:rsidP="00170653">
      <w:r>
        <w:separator/>
      </w:r>
    </w:p>
  </w:footnote>
  <w:footnote w:type="continuationSeparator" w:id="0">
    <w:p w:rsidR="003E0796" w:rsidRDefault="003E0796" w:rsidP="001706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F4C1D"/>
    <w:multiLevelType w:val="multilevel"/>
    <w:tmpl w:val="43FF4C1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11B"/>
    <w:rsid w:val="00170653"/>
    <w:rsid w:val="002A2F3C"/>
    <w:rsid w:val="003841A9"/>
    <w:rsid w:val="003E0796"/>
    <w:rsid w:val="004A7774"/>
    <w:rsid w:val="0056311B"/>
    <w:rsid w:val="005D17D2"/>
    <w:rsid w:val="005D33E0"/>
    <w:rsid w:val="00B92E37"/>
    <w:rsid w:val="00C26AF1"/>
    <w:rsid w:val="00ED63A4"/>
    <w:rsid w:val="00F05EB9"/>
    <w:rsid w:val="03B6109A"/>
    <w:rsid w:val="76DC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3E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E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065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065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930</Characters>
  <Application>Microsoft Office Word</Application>
  <DocSecurity>0</DocSecurity>
  <Lines>7</Lines>
  <Paragraphs>2</Paragraphs>
  <ScaleCrop>false</ScaleCrop>
  <Company>CHINA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USER</cp:lastModifiedBy>
  <cp:revision>5</cp:revision>
  <cp:lastPrinted>2018-07-26T05:06:00Z</cp:lastPrinted>
  <dcterms:created xsi:type="dcterms:W3CDTF">2018-07-10T02:54:00Z</dcterms:created>
  <dcterms:modified xsi:type="dcterms:W3CDTF">2018-07-26T05:07:00Z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